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5F8E89C" w14:textId="405803D9" w:rsidR="00D21A47" w:rsidRPr="00DF6149" w:rsidRDefault="003D64C8" w:rsidP="004D3930">
      <w:pPr>
        <w:spacing w:line="240" w:lineRule="auto"/>
        <w:jc w:val="center"/>
        <w:rPr>
          <w:rFonts w:asciiTheme="majorBidi" w:hAnsiTheme="majorBidi" w:cstheme="majorBidi"/>
          <w:b/>
          <w:bCs/>
          <w:sz w:val="20"/>
          <w:szCs w:val="20"/>
        </w:rPr>
      </w:pPr>
      <w:r w:rsidRPr="003D64C8">
        <w:rPr>
          <w:rFonts w:asciiTheme="majorBidi" w:hAnsiTheme="majorBidi" w:cstheme="majorBidi"/>
          <w:b/>
          <w:bCs/>
          <w:noProof/>
          <w:sz w:val="20"/>
          <w:szCs w:val="20"/>
          <w:lang w:val="en-US"/>
        </w:rPr>
        <w:drawing>
          <wp:anchor distT="0" distB="0" distL="114300" distR="114300" simplePos="0" relativeHeight="251731968" behindDoc="0" locked="0" layoutInCell="1" allowOverlap="1" wp14:anchorId="5EC16410" wp14:editId="71F9D27C">
            <wp:simplePos x="0" y="0"/>
            <wp:positionH relativeFrom="column">
              <wp:posOffset>230505</wp:posOffset>
            </wp:positionH>
            <wp:positionV relativeFrom="paragraph">
              <wp:posOffset>103505</wp:posOffset>
            </wp:positionV>
            <wp:extent cx="3602990" cy="1673860"/>
            <wp:effectExtent l="0" t="0" r="0" b="2540"/>
            <wp:wrapNone/>
            <wp:docPr id="11389" name="Picture 1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02990" cy="1673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64C8">
        <w:rPr>
          <w:rFonts w:asciiTheme="majorBidi" w:hAnsiTheme="majorBidi" w:cstheme="majorBidi"/>
          <w:b/>
          <w:bCs/>
          <w:noProof/>
          <w:sz w:val="20"/>
          <w:szCs w:val="20"/>
          <w:lang w:val="en-US"/>
        </w:rPr>
        <w:drawing>
          <wp:anchor distT="0" distB="0" distL="114300" distR="114300" simplePos="0" relativeHeight="251730944" behindDoc="1" locked="0" layoutInCell="1" allowOverlap="1" wp14:anchorId="625AE81A" wp14:editId="5EEF49E0">
            <wp:simplePos x="0" y="0"/>
            <wp:positionH relativeFrom="column">
              <wp:posOffset>-490855</wp:posOffset>
            </wp:positionH>
            <wp:positionV relativeFrom="paragraph">
              <wp:posOffset>-483870</wp:posOffset>
            </wp:positionV>
            <wp:extent cx="5137150" cy="7301865"/>
            <wp:effectExtent l="0" t="0" r="6350" b="0"/>
            <wp:wrapNone/>
            <wp:docPr id="11390" name="Picture 1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7150" cy="7301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F8E89D" w14:textId="657210B8" w:rsidR="00D21A47" w:rsidRPr="00DF6149" w:rsidRDefault="00D21A47" w:rsidP="004D3930">
      <w:pPr>
        <w:spacing w:line="240" w:lineRule="auto"/>
        <w:jc w:val="center"/>
        <w:rPr>
          <w:rFonts w:asciiTheme="majorBidi" w:hAnsiTheme="majorBidi" w:cstheme="majorBidi"/>
          <w:b/>
          <w:bCs/>
          <w:sz w:val="20"/>
          <w:szCs w:val="20"/>
        </w:rPr>
      </w:pPr>
    </w:p>
    <w:p w14:paraId="65F8E89E" w14:textId="1BECEDEB" w:rsidR="005A008E" w:rsidRPr="00DF6149" w:rsidRDefault="005A008E" w:rsidP="004D3930">
      <w:pPr>
        <w:spacing w:line="240" w:lineRule="auto"/>
        <w:jc w:val="center"/>
        <w:rPr>
          <w:rFonts w:asciiTheme="majorBidi" w:hAnsiTheme="majorBidi" w:cstheme="majorBidi"/>
          <w:b/>
          <w:bCs/>
          <w:sz w:val="20"/>
          <w:szCs w:val="20"/>
        </w:rPr>
      </w:pPr>
    </w:p>
    <w:p w14:paraId="65F8E89F" w14:textId="77777777" w:rsidR="005A008E" w:rsidRPr="00DF6149" w:rsidRDefault="005A008E" w:rsidP="004D3930">
      <w:pPr>
        <w:spacing w:line="240" w:lineRule="auto"/>
        <w:ind w:firstLine="567"/>
        <w:jc w:val="center"/>
        <w:rPr>
          <w:rFonts w:asciiTheme="majorBidi" w:hAnsiTheme="majorBidi" w:cstheme="majorBidi"/>
          <w:b/>
          <w:bCs/>
          <w:sz w:val="20"/>
          <w:szCs w:val="20"/>
        </w:rPr>
      </w:pPr>
    </w:p>
    <w:p w14:paraId="65F8E8A0" w14:textId="77777777" w:rsidR="008630AB" w:rsidRPr="00DF6149" w:rsidRDefault="008630AB" w:rsidP="004D3930">
      <w:pPr>
        <w:spacing w:line="240" w:lineRule="auto"/>
        <w:jc w:val="both"/>
        <w:rPr>
          <w:rFonts w:asciiTheme="majorBidi" w:hAnsiTheme="majorBidi" w:cstheme="majorBidi"/>
          <w:b/>
          <w:bCs/>
          <w:sz w:val="20"/>
          <w:szCs w:val="20"/>
        </w:rPr>
      </w:pPr>
    </w:p>
    <w:p w14:paraId="65F8E8A1" w14:textId="77777777" w:rsidR="001E42FE" w:rsidRPr="00DF6149" w:rsidRDefault="001E42FE" w:rsidP="004D3930">
      <w:pPr>
        <w:spacing w:line="240" w:lineRule="auto"/>
        <w:jc w:val="center"/>
        <w:rPr>
          <w:rFonts w:asciiTheme="majorBidi" w:hAnsiTheme="majorBidi" w:cstheme="majorBidi"/>
          <w:b/>
          <w:bCs/>
          <w:sz w:val="20"/>
          <w:szCs w:val="20"/>
        </w:rPr>
      </w:pPr>
    </w:p>
    <w:p w14:paraId="65F8E8A2" w14:textId="53A4850C" w:rsidR="001E42FE" w:rsidRPr="00DF6149" w:rsidRDefault="001E42FE" w:rsidP="004D3930">
      <w:pPr>
        <w:spacing w:line="240" w:lineRule="auto"/>
        <w:jc w:val="center"/>
        <w:rPr>
          <w:rFonts w:asciiTheme="majorBidi" w:hAnsiTheme="majorBidi" w:cstheme="majorBidi"/>
          <w:b/>
          <w:bCs/>
          <w:sz w:val="20"/>
          <w:szCs w:val="20"/>
        </w:rPr>
      </w:pPr>
    </w:p>
    <w:p w14:paraId="65F8E8A3" w14:textId="581EEA98" w:rsidR="001E42FE" w:rsidRPr="00DF6149" w:rsidRDefault="009E63F3" w:rsidP="004D3930">
      <w:pPr>
        <w:spacing w:line="240" w:lineRule="auto"/>
        <w:jc w:val="center"/>
        <w:rPr>
          <w:rFonts w:asciiTheme="majorBidi" w:hAnsiTheme="majorBidi" w:cstheme="majorBidi"/>
          <w:b/>
          <w:bCs/>
          <w:sz w:val="20"/>
          <w:szCs w:val="20"/>
        </w:rPr>
      </w:pPr>
      <w:r w:rsidRPr="00684D82">
        <w:rPr>
          <w:rFonts w:asciiTheme="majorBidi" w:hAnsiTheme="majorBidi" w:cstheme="majorBidi"/>
          <w:b/>
          <w:bCs/>
          <w:noProof/>
          <w:sz w:val="20"/>
          <w:szCs w:val="20"/>
          <w:lang w:val="en-US"/>
        </w:rPr>
        <mc:AlternateContent>
          <mc:Choice Requires="wps">
            <w:drawing>
              <wp:anchor distT="0" distB="0" distL="114300" distR="114300" simplePos="0" relativeHeight="251693056" behindDoc="0" locked="0" layoutInCell="1" allowOverlap="1" wp14:anchorId="1952F573" wp14:editId="1C6BB74C">
                <wp:simplePos x="0" y="0"/>
                <wp:positionH relativeFrom="column">
                  <wp:posOffset>-359410</wp:posOffset>
                </wp:positionH>
                <wp:positionV relativeFrom="paragraph">
                  <wp:posOffset>189230</wp:posOffset>
                </wp:positionV>
                <wp:extent cx="4581525" cy="4871720"/>
                <wp:effectExtent l="0" t="0" r="0" b="508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4871720"/>
                        </a:xfrm>
                        <a:prstGeom prst="rect">
                          <a:avLst/>
                        </a:prstGeom>
                        <a:noFill/>
                        <a:ln w="9525">
                          <a:noFill/>
                          <a:miter lim="800000"/>
                          <a:headEnd/>
                          <a:tailEnd/>
                        </a:ln>
                      </wps:spPr>
                      <wps:txbx>
                        <w:txbxContent>
                          <w:p w14:paraId="645E7982" w14:textId="77777777" w:rsidR="007C0889" w:rsidRPr="003D64C8" w:rsidRDefault="007C0889" w:rsidP="00684D82">
                            <w:pPr>
                              <w:spacing w:after="0" w:line="192" w:lineRule="auto"/>
                              <w:jc w:val="center"/>
                              <w:rPr>
                                <w:rFonts w:ascii="Algerian" w:hAnsi="Algerian" w:cstheme="majorBidi"/>
                                <w:color w:val="FFFF00"/>
                                <w:sz w:val="100"/>
                                <w:szCs w:val="100"/>
                              </w:rPr>
                            </w:pPr>
                            <w:r w:rsidRPr="003D64C8">
                              <w:rPr>
                                <w:rFonts w:ascii="Algerian" w:hAnsi="Algerian" w:cstheme="majorBidi"/>
                                <w:color w:val="FFFF00"/>
                                <w:sz w:val="112"/>
                                <w:szCs w:val="112"/>
                              </w:rPr>
                              <w:t>RESTAURA</w:t>
                            </w:r>
                            <w:r w:rsidRPr="003D64C8">
                              <w:rPr>
                                <w:rFonts w:ascii="Algerian" w:hAnsi="Algerian" w:cstheme="majorBidi"/>
                                <w:color w:val="FFFF00"/>
                                <w:sz w:val="100"/>
                                <w:szCs w:val="100"/>
                              </w:rPr>
                              <w:t xml:space="preserve"> </w:t>
                            </w:r>
                          </w:p>
                          <w:p w14:paraId="17685755" w14:textId="61D8F5EF" w:rsidR="007C0889" w:rsidRPr="00505FF4" w:rsidRDefault="007C0889" w:rsidP="000A4863">
                            <w:pPr>
                              <w:spacing w:after="0" w:line="192" w:lineRule="auto"/>
                              <w:jc w:val="center"/>
                              <w:rPr>
                                <w:rFonts w:ascii="Algerian" w:hAnsi="Algerian" w:cstheme="majorBidi"/>
                                <w:color w:val="FFFF00"/>
                                <w:sz w:val="102"/>
                                <w:szCs w:val="102"/>
                              </w:rPr>
                            </w:pPr>
                            <w:r w:rsidRPr="00505FF4">
                              <w:rPr>
                                <w:rFonts w:ascii="Algerian" w:hAnsi="Algerian" w:cstheme="majorBidi"/>
                                <w:color w:val="FFFF00"/>
                                <w:sz w:val="102"/>
                                <w:szCs w:val="102"/>
                              </w:rPr>
                              <w:t>TU RELIGI</w:t>
                            </w:r>
                            <w:r w:rsidR="000A4863" w:rsidRPr="000A4863">
                              <w:rPr>
                                <w:rFonts w:ascii="Algerian" w:hAnsi="Algerian" w:cstheme="majorBidi"/>
                                <w:color w:val="FFFF00"/>
                                <w:sz w:val="102"/>
                                <w:szCs w:val="102"/>
                              </w:rPr>
                              <w:t>Ó</w:t>
                            </w:r>
                            <w:r w:rsidRPr="00505FF4">
                              <w:rPr>
                                <w:rFonts w:ascii="Algerian" w:hAnsi="Algerian" w:cstheme="majorBidi"/>
                                <w:color w:val="FFFF00"/>
                                <w:sz w:val="102"/>
                                <w:szCs w:val="102"/>
                              </w:rPr>
                              <w:t>N</w:t>
                            </w:r>
                          </w:p>
                          <w:p w14:paraId="56A63333" w14:textId="45E95A5A" w:rsidR="007C0889" w:rsidRPr="009E63F3" w:rsidRDefault="007C0889" w:rsidP="009E63F3">
                            <w:pPr>
                              <w:spacing w:after="0" w:line="192" w:lineRule="auto"/>
                              <w:jc w:val="center"/>
                              <w:rPr>
                                <w:rFonts w:ascii="Algerian" w:hAnsi="Algerian" w:cstheme="majorBidi"/>
                                <w:color w:val="FFFF00"/>
                                <w:sz w:val="124"/>
                                <w:szCs w:val="124"/>
                              </w:rPr>
                            </w:pPr>
                            <w:r w:rsidRPr="003D64C8">
                              <w:rPr>
                                <w:rFonts w:ascii="Algerian" w:hAnsi="Algerian" w:cstheme="majorBidi"/>
                                <w:color w:val="FFFF00"/>
                                <w:sz w:val="124"/>
                                <w:szCs w:val="124"/>
                              </w:rPr>
                              <w:t>ORIGINAL</w:t>
                            </w:r>
                          </w:p>
                          <w:p w14:paraId="41071EC4" w14:textId="77777777" w:rsidR="007C0889" w:rsidRPr="009E63F3" w:rsidRDefault="007C0889" w:rsidP="00684D82">
                            <w:pPr>
                              <w:tabs>
                                <w:tab w:val="left" w:pos="720"/>
                              </w:tabs>
                              <w:spacing w:after="0" w:line="240" w:lineRule="auto"/>
                              <w:ind w:left="567" w:right="794"/>
                              <w:jc w:val="center"/>
                              <w:rPr>
                                <w:rFonts w:ascii="Cambria" w:hAnsi="Cambria" w:cstheme="majorBidi"/>
                                <w:b/>
                                <w:bCs/>
                                <w:color w:val="FFFFFF" w:themeColor="background1"/>
                                <w:sz w:val="2"/>
                                <w:szCs w:val="2"/>
                              </w:rPr>
                            </w:pPr>
                          </w:p>
                          <w:p w14:paraId="49342CFB" w14:textId="77777777" w:rsidR="007C0889" w:rsidRDefault="007C0889" w:rsidP="00684D82">
                            <w:pPr>
                              <w:tabs>
                                <w:tab w:val="left" w:pos="720"/>
                              </w:tabs>
                              <w:spacing w:after="0" w:line="240" w:lineRule="auto"/>
                              <w:ind w:left="567" w:right="794"/>
                              <w:jc w:val="center"/>
                              <w:rPr>
                                <w:rFonts w:ascii="Cambria" w:hAnsi="Cambria" w:cstheme="majorBidi"/>
                                <w:b/>
                                <w:bCs/>
                                <w:color w:val="FFFFFF" w:themeColor="background1"/>
                                <w:sz w:val="30"/>
                                <w:szCs w:val="30"/>
                              </w:rPr>
                            </w:pPr>
                          </w:p>
                          <w:p w14:paraId="71AE629C" w14:textId="77777777" w:rsidR="007C0889" w:rsidRDefault="007C0889" w:rsidP="00684D82">
                            <w:pPr>
                              <w:tabs>
                                <w:tab w:val="left" w:pos="720"/>
                              </w:tabs>
                              <w:spacing w:after="0" w:line="240" w:lineRule="auto"/>
                              <w:ind w:left="567" w:right="794"/>
                              <w:jc w:val="center"/>
                              <w:rPr>
                                <w:rFonts w:ascii="Cambria" w:hAnsi="Cambria" w:cstheme="majorBidi"/>
                                <w:b/>
                                <w:bCs/>
                                <w:color w:val="FFFFFF" w:themeColor="background1"/>
                                <w:sz w:val="30"/>
                                <w:szCs w:val="30"/>
                              </w:rPr>
                            </w:pPr>
                          </w:p>
                          <w:p w14:paraId="4A09FB2C" w14:textId="77777777" w:rsidR="007C0889" w:rsidRDefault="007C0889" w:rsidP="00684D82">
                            <w:pPr>
                              <w:tabs>
                                <w:tab w:val="left" w:pos="720"/>
                              </w:tabs>
                              <w:spacing w:after="0" w:line="240" w:lineRule="auto"/>
                              <w:ind w:left="567" w:right="794"/>
                              <w:jc w:val="center"/>
                              <w:rPr>
                                <w:rFonts w:ascii="Cambria" w:hAnsi="Cambria" w:cstheme="majorBidi"/>
                                <w:b/>
                                <w:bCs/>
                                <w:color w:val="FFFFFF" w:themeColor="background1"/>
                                <w:sz w:val="30"/>
                                <w:szCs w:val="30"/>
                              </w:rPr>
                            </w:pPr>
                          </w:p>
                          <w:p w14:paraId="7BF5B49A" w14:textId="77777777" w:rsidR="007C0889" w:rsidRDefault="007C0889" w:rsidP="00684D82">
                            <w:pPr>
                              <w:tabs>
                                <w:tab w:val="left" w:pos="720"/>
                              </w:tabs>
                              <w:spacing w:after="0" w:line="240" w:lineRule="auto"/>
                              <w:ind w:left="567" w:right="794"/>
                              <w:jc w:val="center"/>
                              <w:rPr>
                                <w:rFonts w:ascii="Cambria" w:hAnsi="Cambria" w:cstheme="majorBidi"/>
                                <w:b/>
                                <w:bCs/>
                                <w:color w:val="FFFFFF" w:themeColor="background1"/>
                                <w:sz w:val="30"/>
                                <w:szCs w:val="30"/>
                              </w:rPr>
                            </w:pPr>
                          </w:p>
                          <w:p w14:paraId="1C1E6E2F" w14:textId="77777777" w:rsidR="007C0889" w:rsidRDefault="007C0889" w:rsidP="00684D82">
                            <w:pPr>
                              <w:tabs>
                                <w:tab w:val="left" w:pos="720"/>
                              </w:tabs>
                              <w:spacing w:after="0" w:line="240" w:lineRule="auto"/>
                              <w:ind w:left="567" w:right="794"/>
                              <w:jc w:val="center"/>
                              <w:rPr>
                                <w:rFonts w:ascii="Cambria" w:hAnsi="Cambria" w:cstheme="majorBidi"/>
                                <w:b/>
                                <w:bCs/>
                                <w:color w:val="FFFFFF" w:themeColor="background1"/>
                                <w:sz w:val="30"/>
                                <w:szCs w:val="30"/>
                              </w:rPr>
                            </w:pPr>
                          </w:p>
                          <w:p w14:paraId="5675CCAD" w14:textId="77777777" w:rsidR="007C0889" w:rsidRDefault="007C0889" w:rsidP="00684D82">
                            <w:pPr>
                              <w:tabs>
                                <w:tab w:val="left" w:pos="720"/>
                              </w:tabs>
                              <w:spacing w:after="0" w:line="240" w:lineRule="auto"/>
                              <w:ind w:left="567" w:right="794"/>
                              <w:jc w:val="center"/>
                              <w:rPr>
                                <w:rFonts w:ascii="Cambria" w:hAnsi="Cambria" w:cstheme="majorBidi"/>
                                <w:b/>
                                <w:bCs/>
                                <w:color w:val="FFFFFF" w:themeColor="background1"/>
                                <w:sz w:val="30"/>
                                <w:szCs w:val="30"/>
                              </w:rPr>
                            </w:pPr>
                          </w:p>
                          <w:p w14:paraId="0039ED41" w14:textId="77777777" w:rsidR="007C0889" w:rsidRDefault="007C0889" w:rsidP="00684D82">
                            <w:pPr>
                              <w:tabs>
                                <w:tab w:val="left" w:pos="720"/>
                              </w:tabs>
                              <w:spacing w:after="0" w:line="240" w:lineRule="auto"/>
                              <w:ind w:left="567" w:right="794"/>
                              <w:jc w:val="center"/>
                              <w:rPr>
                                <w:rFonts w:ascii="Cambria" w:hAnsi="Cambria" w:cstheme="majorBidi"/>
                                <w:b/>
                                <w:bCs/>
                                <w:color w:val="FFFFFF" w:themeColor="background1"/>
                                <w:sz w:val="30"/>
                                <w:szCs w:val="30"/>
                              </w:rPr>
                            </w:pPr>
                          </w:p>
                          <w:p w14:paraId="494F9960" w14:textId="77777777" w:rsidR="007C0889" w:rsidRDefault="007C0889" w:rsidP="00684D82">
                            <w:pPr>
                              <w:tabs>
                                <w:tab w:val="left" w:pos="720"/>
                              </w:tabs>
                              <w:spacing w:after="0" w:line="240" w:lineRule="auto"/>
                              <w:ind w:left="567" w:right="794"/>
                              <w:jc w:val="center"/>
                              <w:rPr>
                                <w:rFonts w:ascii="Cambria" w:hAnsi="Cambria" w:cstheme="majorBidi"/>
                                <w:b/>
                                <w:bCs/>
                                <w:color w:val="FFFFFF" w:themeColor="background1"/>
                                <w:sz w:val="30"/>
                                <w:szCs w:val="30"/>
                              </w:rPr>
                            </w:pPr>
                          </w:p>
                          <w:p w14:paraId="29B6D575" w14:textId="77777777" w:rsidR="00DE6841" w:rsidRPr="00DE6841" w:rsidRDefault="00DE6841" w:rsidP="009E63F3">
                            <w:pPr>
                              <w:tabs>
                                <w:tab w:val="left" w:pos="0"/>
                              </w:tabs>
                              <w:spacing w:after="240" w:line="240" w:lineRule="auto"/>
                              <w:ind w:left="720" w:right="793"/>
                              <w:jc w:val="center"/>
                              <w:rPr>
                                <w:rFonts w:ascii="Forte" w:hAnsi="Forte"/>
                                <w:color w:val="FFFFFF" w:themeColor="background1"/>
                                <w:sz w:val="2"/>
                                <w:szCs w:val="2"/>
                              </w:rPr>
                            </w:pPr>
                          </w:p>
                          <w:p w14:paraId="174ED128" w14:textId="7B19D96B" w:rsidR="009E63F3" w:rsidRPr="002B5CAF" w:rsidRDefault="009E63F3" w:rsidP="009E63F3">
                            <w:pPr>
                              <w:tabs>
                                <w:tab w:val="left" w:pos="0"/>
                              </w:tabs>
                              <w:spacing w:after="240" w:line="240" w:lineRule="auto"/>
                              <w:ind w:left="720" w:right="793"/>
                              <w:jc w:val="center"/>
                              <w:rPr>
                                <w:rFonts w:ascii="Forte" w:hAnsi="Forte"/>
                                <w:color w:val="FFFFFF" w:themeColor="background1"/>
                              </w:rPr>
                            </w:pPr>
                            <w:r w:rsidRPr="00C05234">
                              <w:rPr>
                                <w:rFonts w:ascii="Forte" w:hAnsi="Forte"/>
                                <w:color w:val="FFFFFF" w:themeColor="background1"/>
                                <w:sz w:val="44"/>
                                <w:szCs w:val="44"/>
                              </w:rPr>
                              <w:t>Muhammad Solaiman</w:t>
                            </w:r>
                          </w:p>
                          <w:p w14:paraId="4036644A" w14:textId="311A98A3" w:rsidR="007C0889" w:rsidRPr="00684D82" w:rsidRDefault="007C0889" w:rsidP="009E63F3">
                            <w:pPr>
                              <w:jc w:val="cente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52F573" id="_x0000_t202" coordsize="21600,21600" o:spt="202" path="m,l,21600r21600,l21600,xe">
                <v:stroke joinstyle="miter"/>
                <v:path gradientshapeok="t" o:connecttype="rect"/>
              </v:shapetype>
              <v:shape id="Text Box 2" o:spid="_x0000_s1026" type="#_x0000_t202" style="position:absolute;left:0;text-align:left;margin-left:-28.3pt;margin-top:14.9pt;width:360.75pt;height:383.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" filled="f" stroked="f">
                <v:textbox>
                  <w:txbxContent>
                    <w:p w14:paraId="645E7982" w14:textId="77777777" w:rsidR="007C0889" w:rsidRPr="003D64C8" w:rsidRDefault="007C0889" w:rsidP="00684D82">
                      <w:pPr>
                        <w:spacing w:after="0" w:line="192" w:lineRule="auto"/>
                        <w:jc w:val="center"/>
                        <w:rPr>
                          <w:rFonts w:ascii="Algerian" w:hAnsi="Algerian" w:cstheme="majorBidi"/>
                          <w:color w:val="FFFF00"/>
                          <w:sz w:val="100"/>
                          <w:szCs w:val="100"/>
                        </w:rPr>
                      </w:pPr>
                      <w:r w:rsidRPr="003D64C8">
                        <w:rPr>
                          <w:rFonts w:ascii="Algerian" w:hAnsi="Algerian" w:cstheme="majorBidi"/>
                          <w:color w:val="FFFF00"/>
                          <w:sz w:val="112"/>
                          <w:szCs w:val="112"/>
                        </w:rPr>
                        <w:t>RESTAURA</w:t>
                      </w:r>
                      <w:r w:rsidRPr="003D64C8">
                        <w:rPr>
                          <w:rFonts w:ascii="Algerian" w:hAnsi="Algerian" w:cstheme="majorBidi"/>
                          <w:color w:val="FFFF00"/>
                          <w:sz w:val="100"/>
                          <w:szCs w:val="100"/>
                        </w:rPr>
                        <w:t xml:space="preserve"> </w:t>
                      </w:r>
                    </w:p>
                    <w:p w14:paraId="17685755" w14:textId="61D8F5EF" w:rsidR="007C0889" w:rsidRPr="00505FF4" w:rsidRDefault="007C0889" w:rsidP="000A4863">
                      <w:pPr>
                        <w:spacing w:after="0" w:line="192" w:lineRule="auto"/>
                        <w:jc w:val="center"/>
                        <w:rPr>
                          <w:rFonts w:ascii="Algerian" w:hAnsi="Algerian" w:cstheme="majorBidi"/>
                          <w:color w:val="FFFF00"/>
                          <w:sz w:val="102"/>
                          <w:szCs w:val="102"/>
                        </w:rPr>
                      </w:pPr>
                      <w:r w:rsidRPr="00505FF4">
                        <w:rPr>
                          <w:rFonts w:ascii="Algerian" w:hAnsi="Algerian" w:cstheme="majorBidi"/>
                          <w:color w:val="FFFF00"/>
                          <w:sz w:val="102"/>
                          <w:szCs w:val="102"/>
                        </w:rPr>
                        <w:t>TU RELIGI</w:t>
                      </w:r>
                      <w:r w:rsidR="000A4863" w:rsidRPr="000A4863">
                        <w:rPr>
                          <w:rFonts w:ascii="Algerian" w:hAnsi="Algerian" w:cstheme="majorBidi"/>
                          <w:color w:val="FFFF00"/>
                          <w:sz w:val="102"/>
                          <w:szCs w:val="102"/>
                        </w:rPr>
                        <w:t>Ó</w:t>
                      </w:r>
                      <w:r w:rsidRPr="00505FF4">
                        <w:rPr>
                          <w:rFonts w:ascii="Algerian" w:hAnsi="Algerian" w:cstheme="majorBidi"/>
                          <w:color w:val="FFFF00"/>
                          <w:sz w:val="102"/>
                          <w:szCs w:val="102"/>
                        </w:rPr>
                        <w:t>N</w:t>
                      </w:r>
                    </w:p>
                    <w:p w14:paraId="56A63333" w14:textId="45E95A5A" w:rsidR="007C0889" w:rsidRPr="009E63F3" w:rsidRDefault="007C0889" w:rsidP="009E63F3">
                      <w:pPr>
                        <w:spacing w:after="0" w:line="192" w:lineRule="auto"/>
                        <w:jc w:val="center"/>
                        <w:rPr>
                          <w:rFonts w:ascii="Algerian" w:hAnsi="Algerian" w:cstheme="majorBidi"/>
                          <w:color w:val="FFFF00"/>
                          <w:sz w:val="124"/>
                          <w:szCs w:val="124"/>
                        </w:rPr>
                      </w:pPr>
                      <w:r w:rsidRPr="003D64C8">
                        <w:rPr>
                          <w:rFonts w:ascii="Algerian" w:hAnsi="Algerian" w:cstheme="majorBidi"/>
                          <w:color w:val="FFFF00"/>
                          <w:sz w:val="124"/>
                          <w:szCs w:val="124"/>
                        </w:rPr>
                        <w:t>ORIGINAL</w:t>
                      </w:r>
                    </w:p>
                    <w:p w14:paraId="41071EC4" w14:textId="77777777" w:rsidR="007C0889" w:rsidRPr="009E63F3" w:rsidRDefault="007C0889" w:rsidP="00684D82">
                      <w:pPr>
                        <w:tabs>
                          <w:tab w:val="left" w:pos="720"/>
                        </w:tabs>
                        <w:spacing w:after="0" w:line="240" w:lineRule="auto"/>
                        <w:ind w:left="567" w:right="794"/>
                        <w:jc w:val="center"/>
                        <w:rPr>
                          <w:rFonts w:ascii="Cambria" w:hAnsi="Cambria" w:cstheme="majorBidi"/>
                          <w:b/>
                          <w:bCs/>
                          <w:color w:val="FFFFFF" w:themeColor="background1"/>
                          <w:sz w:val="2"/>
                          <w:szCs w:val="2"/>
                        </w:rPr>
                      </w:pPr>
                    </w:p>
                    <w:p w14:paraId="49342CFB" w14:textId="77777777" w:rsidR="007C0889" w:rsidRDefault="007C0889" w:rsidP="00684D82">
                      <w:pPr>
                        <w:tabs>
                          <w:tab w:val="left" w:pos="720"/>
                        </w:tabs>
                        <w:spacing w:after="0" w:line="240" w:lineRule="auto"/>
                        <w:ind w:left="567" w:right="794"/>
                        <w:jc w:val="center"/>
                        <w:rPr>
                          <w:rFonts w:ascii="Cambria" w:hAnsi="Cambria" w:cstheme="majorBidi"/>
                          <w:b/>
                          <w:bCs/>
                          <w:color w:val="FFFFFF" w:themeColor="background1"/>
                          <w:sz w:val="30"/>
                          <w:szCs w:val="30"/>
                        </w:rPr>
                      </w:pPr>
                    </w:p>
                    <w:p w14:paraId="71AE629C" w14:textId="77777777" w:rsidR="007C0889" w:rsidRDefault="007C0889" w:rsidP="00684D82">
                      <w:pPr>
                        <w:tabs>
                          <w:tab w:val="left" w:pos="720"/>
                        </w:tabs>
                        <w:spacing w:after="0" w:line="240" w:lineRule="auto"/>
                        <w:ind w:left="567" w:right="794"/>
                        <w:jc w:val="center"/>
                        <w:rPr>
                          <w:rFonts w:ascii="Cambria" w:hAnsi="Cambria" w:cstheme="majorBidi"/>
                          <w:b/>
                          <w:bCs/>
                          <w:color w:val="FFFFFF" w:themeColor="background1"/>
                          <w:sz w:val="30"/>
                          <w:szCs w:val="30"/>
                        </w:rPr>
                      </w:pPr>
                    </w:p>
                    <w:p w14:paraId="4A09FB2C" w14:textId="77777777" w:rsidR="007C0889" w:rsidRDefault="007C0889" w:rsidP="00684D82">
                      <w:pPr>
                        <w:tabs>
                          <w:tab w:val="left" w:pos="720"/>
                        </w:tabs>
                        <w:spacing w:after="0" w:line="240" w:lineRule="auto"/>
                        <w:ind w:left="567" w:right="794"/>
                        <w:jc w:val="center"/>
                        <w:rPr>
                          <w:rFonts w:ascii="Cambria" w:hAnsi="Cambria" w:cstheme="majorBidi"/>
                          <w:b/>
                          <w:bCs/>
                          <w:color w:val="FFFFFF" w:themeColor="background1"/>
                          <w:sz w:val="30"/>
                          <w:szCs w:val="30"/>
                        </w:rPr>
                      </w:pPr>
                    </w:p>
                    <w:p w14:paraId="7BF5B49A" w14:textId="77777777" w:rsidR="007C0889" w:rsidRDefault="007C0889" w:rsidP="00684D82">
                      <w:pPr>
                        <w:tabs>
                          <w:tab w:val="left" w:pos="720"/>
                        </w:tabs>
                        <w:spacing w:after="0" w:line="240" w:lineRule="auto"/>
                        <w:ind w:left="567" w:right="794"/>
                        <w:jc w:val="center"/>
                        <w:rPr>
                          <w:rFonts w:ascii="Cambria" w:hAnsi="Cambria" w:cstheme="majorBidi"/>
                          <w:b/>
                          <w:bCs/>
                          <w:color w:val="FFFFFF" w:themeColor="background1"/>
                          <w:sz w:val="30"/>
                          <w:szCs w:val="30"/>
                        </w:rPr>
                      </w:pPr>
                    </w:p>
                    <w:p w14:paraId="1C1E6E2F" w14:textId="77777777" w:rsidR="007C0889" w:rsidRDefault="007C0889" w:rsidP="00684D82">
                      <w:pPr>
                        <w:tabs>
                          <w:tab w:val="left" w:pos="720"/>
                        </w:tabs>
                        <w:spacing w:after="0" w:line="240" w:lineRule="auto"/>
                        <w:ind w:left="567" w:right="794"/>
                        <w:jc w:val="center"/>
                        <w:rPr>
                          <w:rFonts w:ascii="Cambria" w:hAnsi="Cambria" w:cstheme="majorBidi"/>
                          <w:b/>
                          <w:bCs/>
                          <w:color w:val="FFFFFF" w:themeColor="background1"/>
                          <w:sz w:val="30"/>
                          <w:szCs w:val="30"/>
                        </w:rPr>
                      </w:pPr>
                    </w:p>
                    <w:p w14:paraId="5675CCAD" w14:textId="77777777" w:rsidR="007C0889" w:rsidRDefault="007C0889" w:rsidP="00684D82">
                      <w:pPr>
                        <w:tabs>
                          <w:tab w:val="left" w:pos="720"/>
                        </w:tabs>
                        <w:spacing w:after="0" w:line="240" w:lineRule="auto"/>
                        <w:ind w:left="567" w:right="794"/>
                        <w:jc w:val="center"/>
                        <w:rPr>
                          <w:rFonts w:ascii="Cambria" w:hAnsi="Cambria" w:cstheme="majorBidi"/>
                          <w:b/>
                          <w:bCs/>
                          <w:color w:val="FFFFFF" w:themeColor="background1"/>
                          <w:sz w:val="30"/>
                          <w:szCs w:val="30"/>
                        </w:rPr>
                      </w:pPr>
                    </w:p>
                    <w:p w14:paraId="0039ED41" w14:textId="77777777" w:rsidR="007C0889" w:rsidRDefault="007C0889" w:rsidP="00684D82">
                      <w:pPr>
                        <w:tabs>
                          <w:tab w:val="left" w:pos="720"/>
                        </w:tabs>
                        <w:spacing w:after="0" w:line="240" w:lineRule="auto"/>
                        <w:ind w:left="567" w:right="794"/>
                        <w:jc w:val="center"/>
                        <w:rPr>
                          <w:rFonts w:ascii="Cambria" w:hAnsi="Cambria" w:cstheme="majorBidi"/>
                          <w:b/>
                          <w:bCs/>
                          <w:color w:val="FFFFFF" w:themeColor="background1"/>
                          <w:sz w:val="30"/>
                          <w:szCs w:val="30"/>
                        </w:rPr>
                      </w:pPr>
                    </w:p>
                    <w:p w14:paraId="494F9960" w14:textId="77777777" w:rsidR="007C0889" w:rsidRDefault="007C0889" w:rsidP="00684D82">
                      <w:pPr>
                        <w:tabs>
                          <w:tab w:val="left" w:pos="720"/>
                        </w:tabs>
                        <w:spacing w:after="0" w:line="240" w:lineRule="auto"/>
                        <w:ind w:left="567" w:right="794"/>
                        <w:jc w:val="center"/>
                        <w:rPr>
                          <w:rFonts w:ascii="Cambria" w:hAnsi="Cambria" w:cstheme="majorBidi"/>
                          <w:b/>
                          <w:bCs/>
                          <w:color w:val="FFFFFF" w:themeColor="background1"/>
                          <w:sz w:val="30"/>
                          <w:szCs w:val="30"/>
                        </w:rPr>
                      </w:pPr>
                    </w:p>
                    <w:p w14:paraId="29B6D575" w14:textId="77777777" w:rsidR="00DE6841" w:rsidRPr="00DE6841" w:rsidRDefault="00DE6841" w:rsidP="009E63F3">
                      <w:pPr>
                        <w:tabs>
                          <w:tab w:val="left" w:pos="0"/>
                        </w:tabs>
                        <w:spacing w:after="240" w:line="240" w:lineRule="auto"/>
                        <w:ind w:left="720" w:right="793"/>
                        <w:jc w:val="center"/>
                        <w:rPr>
                          <w:rFonts w:ascii="Forte" w:hAnsi="Forte"/>
                          <w:color w:val="FFFFFF" w:themeColor="background1"/>
                          <w:sz w:val="2"/>
                          <w:szCs w:val="2"/>
                        </w:rPr>
                      </w:pPr>
                    </w:p>
                    <w:p w14:paraId="174ED128" w14:textId="7B19D96B" w:rsidR="009E63F3" w:rsidRPr="002B5CAF" w:rsidRDefault="009E63F3" w:rsidP="009E63F3">
                      <w:pPr>
                        <w:tabs>
                          <w:tab w:val="left" w:pos="0"/>
                        </w:tabs>
                        <w:spacing w:after="240" w:line="240" w:lineRule="auto"/>
                        <w:ind w:left="720" w:right="793"/>
                        <w:jc w:val="center"/>
                        <w:rPr>
                          <w:rFonts w:ascii="Forte" w:hAnsi="Forte"/>
                          <w:color w:val="FFFFFF" w:themeColor="background1"/>
                        </w:rPr>
                      </w:pPr>
                      <w:r w:rsidRPr="00C05234">
                        <w:rPr>
                          <w:rFonts w:ascii="Forte" w:hAnsi="Forte"/>
                          <w:color w:val="FFFFFF" w:themeColor="background1"/>
                          <w:sz w:val="44"/>
                          <w:szCs w:val="44"/>
                        </w:rPr>
                        <w:t>Muhammad Solaiman</w:t>
                      </w:r>
                    </w:p>
                    <w:p w14:paraId="4036644A" w14:textId="311A98A3" w:rsidR="007C0889" w:rsidRPr="00684D82" w:rsidRDefault="007C0889" w:rsidP="009E63F3">
                      <w:pPr>
                        <w:jc w:val="center"/>
                        <w:rPr>
                          <w:color w:val="FFFFFF" w:themeColor="background1"/>
                        </w:rPr>
                      </w:pPr>
                    </w:p>
                  </w:txbxContent>
                </v:textbox>
              </v:shape>
            </w:pict>
          </mc:Fallback>
        </mc:AlternateContent>
      </w:r>
    </w:p>
    <w:p w14:paraId="65F8E8A4" w14:textId="4C14E195" w:rsidR="001E42FE" w:rsidRPr="00DF6149" w:rsidRDefault="001E42FE" w:rsidP="004D3930">
      <w:pPr>
        <w:spacing w:line="240" w:lineRule="auto"/>
        <w:jc w:val="center"/>
        <w:rPr>
          <w:rFonts w:asciiTheme="majorBidi" w:hAnsiTheme="majorBidi" w:cstheme="majorBidi"/>
          <w:b/>
          <w:bCs/>
          <w:sz w:val="20"/>
          <w:szCs w:val="20"/>
        </w:rPr>
      </w:pPr>
    </w:p>
    <w:p w14:paraId="65F8E8A5" w14:textId="557FACFA" w:rsidR="001E42FE" w:rsidRPr="00DF6149" w:rsidRDefault="001E42FE" w:rsidP="004D3930">
      <w:pPr>
        <w:spacing w:line="240" w:lineRule="auto"/>
        <w:jc w:val="center"/>
        <w:rPr>
          <w:rFonts w:asciiTheme="majorBidi" w:hAnsiTheme="majorBidi" w:cstheme="majorBidi"/>
          <w:b/>
          <w:bCs/>
          <w:sz w:val="20"/>
          <w:szCs w:val="20"/>
        </w:rPr>
      </w:pPr>
    </w:p>
    <w:p w14:paraId="65F8E8A6" w14:textId="27E4EE4B" w:rsidR="001E42FE" w:rsidRPr="00DF6149" w:rsidRDefault="001E42FE" w:rsidP="004D3930">
      <w:pPr>
        <w:spacing w:line="240" w:lineRule="auto"/>
        <w:jc w:val="center"/>
        <w:rPr>
          <w:rFonts w:asciiTheme="majorBidi" w:hAnsiTheme="majorBidi" w:cstheme="majorBidi"/>
          <w:b/>
          <w:bCs/>
          <w:sz w:val="20"/>
          <w:szCs w:val="20"/>
        </w:rPr>
      </w:pPr>
    </w:p>
    <w:p w14:paraId="65F8E8A7" w14:textId="00E423EE" w:rsidR="001E42FE" w:rsidRPr="00DF6149" w:rsidRDefault="001E42FE" w:rsidP="004D3930">
      <w:pPr>
        <w:spacing w:line="240" w:lineRule="auto"/>
        <w:jc w:val="center"/>
        <w:rPr>
          <w:rFonts w:asciiTheme="majorBidi" w:hAnsiTheme="majorBidi" w:cstheme="majorBidi"/>
          <w:b/>
          <w:bCs/>
          <w:sz w:val="20"/>
          <w:szCs w:val="20"/>
        </w:rPr>
      </w:pPr>
    </w:p>
    <w:p w14:paraId="65F8E8A8" w14:textId="67B8C397" w:rsidR="001E42FE" w:rsidRPr="00DF6149" w:rsidRDefault="001E42FE" w:rsidP="004D3930">
      <w:pPr>
        <w:spacing w:line="240" w:lineRule="auto"/>
        <w:jc w:val="center"/>
        <w:rPr>
          <w:rFonts w:asciiTheme="majorBidi" w:hAnsiTheme="majorBidi" w:cstheme="majorBidi"/>
          <w:b/>
          <w:bCs/>
          <w:sz w:val="20"/>
          <w:szCs w:val="20"/>
        </w:rPr>
      </w:pPr>
    </w:p>
    <w:p w14:paraId="65F8E8A9" w14:textId="77777777" w:rsidR="001E42FE" w:rsidRPr="00DF6149" w:rsidRDefault="001E42FE" w:rsidP="004D3930">
      <w:pPr>
        <w:spacing w:line="240" w:lineRule="auto"/>
        <w:jc w:val="center"/>
        <w:rPr>
          <w:rFonts w:asciiTheme="majorBidi" w:hAnsiTheme="majorBidi" w:cstheme="majorBidi"/>
          <w:b/>
          <w:bCs/>
          <w:sz w:val="20"/>
          <w:szCs w:val="20"/>
        </w:rPr>
      </w:pPr>
    </w:p>
    <w:p w14:paraId="65F8E8AA" w14:textId="77777777" w:rsidR="001E42FE" w:rsidRPr="00DF6149" w:rsidRDefault="001E42FE" w:rsidP="004D3930">
      <w:pPr>
        <w:spacing w:line="240" w:lineRule="auto"/>
        <w:jc w:val="center"/>
        <w:rPr>
          <w:rFonts w:asciiTheme="majorBidi" w:hAnsiTheme="majorBidi" w:cstheme="majorBidi"/>
          <w:b/>
          <w:bCs/>
          <w:sz w:val="20"/>
          <w:szCs w:val="20"/>
        </w:rPr>
      </w:pPr>
    </w:p>
    <w:p w14:paraId="65F8E8AB" w14:textId="77777777" w:rsidR="001E42FE" w:rsidRPr="00DF6149" w:rsidRDefault="001E42FE" w:rsidP="004D3930">
      <w:pPr>
        <w:spacing w:line="240" w:lineRule="auto"/>
        <w:jc w:val="center"/>
        <w:rPr>
          <w:rFonts w:asciiTheme="majorBidi" w:hAnsiTheme="majorBidi" w:cstheme="majorBidi"/>
          <w:b/>
          <w:bCs/>
          <w:sz w:val="20"/>
          <w:szCs w:val="20"/>
        </w:rPr>
      </w:pPr>
    </w:p>
    <w:p w14:paraId="65F8E8AC" w14:textId="77777777" w:rsidR="001E42FE" w:rsidRPr="00DF6149" w:rsidRDefault="001E42FE" w:rsidP="004D3930">
      <w:pPr>
        <w:spacing w:line="240" w:lineRule="auto"/>
        <w:jc w:val="center"/>
        <w:rPr>
          <w:rFonts w:asciiTheme="majorBidi" w:hAnsiTheme="majorBidi" w:cstheme="majorBidi"/>
          <w:b/>
          <w:bCs/>
          <w:sz w:val="20"/>
          <w:szCs w:val="20"/>
        </w:rPr>
      </w:pPr>
    </w:p>
    <w:p w14:paraId="65F8E8AD" w14:textId="77777777" w:rsidR="001E42FE" w:rsidRPr="00DF6149" w:rsidRDefault="001E42FE" w:rsidP="004D3930">
      <w:pPr>
        <w:spacing w:line="240" w:lineRule="auto"/>
        <w:jc w:val="center"/>
        <w:rPr>
          <w:rFonts w:asciiTheme="majorBidi" w:hAnsiTheme="majorBidi" w:cstheme="majorBidi"/>
          <w:b/>
          <w:bCs/>
          <w:sz w:val="20"/>
          <w:szCs w:val="20"/>
        </w:rPr>
      </w:pPr>
    </w:p>
    <w:p w14:paraId="65F8E8AE" w14:textId="5161D6D0" w:rsidR="001E42FE" w:rsidRPr="00DF6149" w:rsidRDefault="001E42FE" w:rsidP="004D3930">
      <w:pPr>
        <w:spacing w:line="240" w:lineRule="auto"/>
        <w:jc w:val="center"/>
        <w:rPr>
          <w:rFonts w:asciiTheme="majorBidi" w:hAnsiTheme="majorBidi" w:cstheme="majorBidi"/>
          <w:b/>
          <w:bCs/>
          <w:sz w:val="20"/>
          <w:szCs w:val="20"/>
        </w:rPr>
      </w:pPr>
    </w:p>
    <w:p w14:paraId="65F8E8AF" w14:textId="317AC666" w:rsidR="001E42FE" w:rsidRPr="00DF6149" w:rsidRDefault="003D64C8" w:rsidP="004D3930">
      <w:pPr>
        <w:spacing w:line="240" w:lineRule="auto"/>
        <w:jc w:val="center"/>
        <w:rPr>
          <w:rFonts w:asciiTheme="majorBidi" w:hAnsiTheme="majorBidi" w:cstheme="majorBidi"/>
          <w:b/>
          <w:bCs/>
          <w:sz w:val="20"/>
          <w:szCs w:val="20"/>
        </w:rPr>
      </w:pPr>
      <w:r w:rsidRPr="003D64C8">
        <w:rPr>
          <w:rFonts w:asciiTheme="majorBidi" w:hAnsiTheme="majorBidi" w:cstheme="majorBidi"/>
          <w:b/>
          <w:bCs/>
          <w:noProof/>
          <w:sz w:val="20"/>
          <w:szCs w:val="20"/>
          <w:lang w:val="en-US"/>
        </w:rPr>
        <w:drawing>
          <wp:anchor distT="0" distB="0" distL="114300" distR="114300" simplePos="0" relativeHeight="251732992" behindDoc="0" locked="0" layoutInCell="1" allowOverlap="1" wp14:anchorId="00780883" wp14:editId="005EB0BB">
            <wp:simplePos x="0" y="0"/>
            <wp:positionH relativeFrom="column">
              <wp:posOffset>270510</wp:posOffset>
            </wp:positionH>
            <wp:positionV relativeFrom="paragraph">
              <wp:posOffset>36830</wp:posOffset>
            </wp:positionV>
            <wp:extent cx="3511550" cy="1774190"/>
            <wp:effectExtent l="0" t="0" r="0" b="0"/>
            <wp:wrapNone/>
            <wp:docPr id="11391" name="Picture 1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11550" cy="1774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F8E8B0" w14:textId="77777777" w:rsidR="001E42FE" w:rsidRPr="00DF6149" w:rsidRDefault="001E42FE" w:rsidP="004D3930">
      <w:pPr>
        <w:spacing w:line="240" w:lineRule="auto"/>
        <w:jc w:val="center"/>
        <w:rPr>
          <w:rFonts w:asciiTheme="majorBidi" w:hAnsiTheme="majorBidi" w:cstheme="majorBidi"/>
          <w:b/>
          <w:bCs/>
          <w:sz w:val="20"/>
          <w:szCs w:val="20"/>
        </w:rPr>
      </w:pPr>
    </w:p>
    <w:p w14:paraId="65F8E8B1" w14:textId="77777777" w:rsidR="001E42FE" w:rsidRPr="00DF6149" w:rsidRDefault="001E42FE" w:rsidP="004D3930">
      <w:pPr>
        <w:spacing w:line="240" w:lineRule="auto"/>
        <w:jc w:val="center"/>
        <w:rPr>
          <w:rFonts w:asciiTheme="majorBidi" w:hAnsiTheme="majorBidi" w:cstheme="majorBidi"/>
          <w:b/>
          <w:bCs/>
          <w:sz w:val="20"/>
          <w:szCs w:val="20"/>
        </w:rPr>
      </w:pPr>
    </w:p>
    <w:p w14:paraId="65F8E8B2" w14:textId="77777777" w:rsidR="001E42FE" w:rsidRPr="00DF6149" w:rsidRDefault="001E42FE" w:rsidP="004D3930">
      <w:pPr>
        <w:spacing w:line="240" w:lineRule="auto"/>
        <w:jc w:val="center"/>
        <w:rPr>
          <w:rFonts w:asciiTheme="majorBidi" w:hAnsiTheme="majorBidi" w:cstheme="majorBidi"/>
          <w:b/>
          <w:bCs/>
          <w:sz w:val="20"/>
          <w:szCs w:val="20"/>
        </w:rPr>
      </w:pPr>
    </w:p>
    <w:p w14:paraId="65F8E8B3" w14:textId="77777777" w:rsidR="001E42FE" w:rsidRPr="00DF6149" w:rsidRDefault="001E42FE" w:rsidP="004D3930">
      <w:pPr>
        <w:spacing w:line="240" w:lineRule="auto"/>
        <w:jc w:val="center"/>
        <w:rPr>
          <w:rFonts w:asciiTheme="majorBidi" w:hAnsiTheme="majorBidi" w:cstheme="majorBidi"/>
          <w:b/>
          <w:bCs/>
          <w:sz w:val="20"/>
          <w:szCs w:val="20"/>
        </w:rPr>
      </w:pPr>
    </w:p>
    <w:p w14:paraId="65F8E8B4" w14:textId="77777777" w:rsidR="001E42FE" w:rsidRPr="00DF6149" w:rsidRDefault="001E42FE" w:rsidP="004D3930">
      <w:pPr>
        <w:spacing w:line="240" w:lineRule="auto"/>
        <w:jc w:val="center"/>
        <w:rPr>
          <w:rFonts w:asciiTheme="majorBidi" w:hAnsiTheme="majorBidi" w:cstheme="majorBidi"/>
          <w:b/>
          <w:bCs/>
          <w:sz w:val="20"/>
          <w:szCs w:val="20"/>
        </w:rPr>
      </w:pPr>
    </w:p>
    <w:p w14:paraId="65F8E8B5" w14:textId="77777777" w:rsidR="001E42FE" w:rsidRPr="00DF6149" w:rsidRDefault="001E42FE" w:rsidP="004D3930">
      <w:pPr>
        <w:spacing w:line="240" w:lineRule="auto"/>
        <w:jc w:val="center"/>
        <w:rPr>
          <w:rFonts w:asciiTheme="majorBidi" w:hAnsiTheme="majorBidi" w:cstheme="majorBidi"/>
          <w:b/>
          <w:bCs/>
          <w:sz w:val="20"/>
          <w:szCs w:val="20"/>
        </w:rPr>
      </w:pPr>
    </w:p>
    <w:p w14:paraId="65F8E8B6" w14:textId="77777777" w:rsidR="001E42FE" w:rsidRPr="00DF6149" w:rsidRDefault="001E42FE" w:rsidP="004D3930">
      <w:pPr>
        <w:spacing w:line="240" w:lineRule="auto"/>
        <w:jc w:val="center"/>
        <w:rPr>
          <w:rFonts w:asciiTheme="majorBidi" w:hAnsiTheme="majorBidi" w:cstheme="majorBidi"/>
          <w:b/>
          <w:bCs/>
          <w:sz w:val="20"/>
          <w:szCs w:val="20"/>
        </w:rPr>
      </w:pPr>
    </w:p>
    <w:p w14:paraId="65F8E8B7" w14:textId="1FFB0D1B" w:rsidR="001E42FE" w:rsidRPr="00DF6149" w:rsidRDefault="00B65728" w:rsidP="009E63F3">
      <w:pPr>
        <w:spacing w:line="240" w:lineRule="auto"/>
        <w:rPr>
          <w:rFonts w:asciiTheme="majorBidi" w:hAnsiTheme="majorBidi" w:cstheme="majorBidi"/>
          <w:b/>
          <w:bCs/>
          <w:sz w:val="20"/>
          <w:szCs w:val="20"/>
        </w:rPr>
      </w:pPr>
      <w:r>
        <w:rPr>
          <w:rFonts w:asciiTheme="majorBidi" w:hAnsiTheme="majorBidi" w:cstheme="majorBidi"/>
          <w:b/>
          <w:bCs/>
          <w:noProof/>
          <w:sz w:val="20"/>
          <w:szCs w:val="20"/>
          <w:lang w:val="en-US"/>
        </w:rPr>
        <w:lastRenderedPageBreak/>
        <w:drawing>
          <wp:anchor distT="0" distB="0" distL="114300" distR="114300" simplePos="0" relativeHeight="251662336" behindDoc="1" locked="0" layoutInCell="1" allowOverlap="1" wp14:anchorId="65F8EF0A" wp14:editId="03459894">
            <wp:simplePos x="0" y="0"/>
            <wp:positionH relativeFrom="column">
              <wp:posOffset>-490855</wp:posOffset>
            </wp:positionH>
            <wp:positionV relativeFrom="paragraph">
              <wp:posOffset>-495300</wp:posOffset>
            </wp:positionV>
            <wp:extent cx="5085080" cy="7230745"/>
            <wp:effectExtent l="19050" t="0" r="1270" b="0"/>
            <wp:wrapNone/>
            <wp:docPr id="2063"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srcRect/>
                    <a:stretch>
                      <a:fillRect/>
                    </a:stretch>
                  </pic:blipFill>
                  <pic:spPr bwMode="auto">
                    <a:xfrm>
                      <a:off x="0" y="0"/>
                      <a:ext cx="5085080" cy="7230745"/>
                    </a:xfrm>
                    <a:prstGeom prst="rect">
                      <a:avLst/>
                    </a:prstGeom>
                    <a:noFill/>
                    <a:ln w="9525">
                      <a:noFill/>
                      <a:miter lim="800000"/>
                      <a:headEnd/>
                      <a:tailEnd/>
                    </a:ln>
                  </pic:spPr>
                </pic:pic>
              </a:graphicData>
            </a:graphic>
          </wp:anchor>
        </w:drawing>
      </w:r>
      <w:r w:rsidR="009E63F3">
        <w:rPr>
          <w:rFonts w:asciiTheme="majorBidi" w:hAnsiTheme="majorBidi" w:cstheme="majorBidi"/>
          <w:noProof/>
          <w:color w:val="252525"/>
          <w:sz w:val="20"/>
          <w:szCs w:val="20"/>
          <w:lang w:val="en-US"/>
        </w:rPr>
        <w:drawing>
          <wp:anchor distT="0" distB="0" distL="114300" distR="114300" simplePos="0" relativeHeight="251735040" behindDoc="1" locked="0" layoutInCell="1" allowOverlap="1" wp14:anchorId="7D328625" wp14:editId="16513946">
            <wp:simplePos x="0" y="0"/>
            <wp:positionH relativeFrom="column">
              <wp:posOffset>-285115</wp:posOffset>
            </wp:positionH>
            <wp:positionV relativeFrom="paragraph">
              <wp:posOffset>-228600</wp:posOffset>
            </wp:positionV>
            <wp:extent cx="5022376" cy="7301552"/>
            <wp:effectExtent l="0" t="0" r="6985" b="0"/>
            <wp:wrapNone/>
            <wp:docPr id="11348" name="Picture 1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22376" cy="73015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F8E8B8" w14:textId="2C771C87" w:rsidR="001E42FE" w:rsidRPr="00DF6149" w:rsidRDefault="00944D06" w:rsidP="004D3930">
      <w:pPr>
        <w:spacing w:line="240" w:lineRule="auto"/>
        <w:jc w:val="center"/>
        <w:rPr>
          <w:rFonts w:asciiTheme="majorBidi" w:hAnsiTheme="majorBidi" w:cstheme="majorBidi"/>
          <w:b/>
          <w:bCs/>
          <w:sz w:val="20"/>
          <w:szCs w:val="20"/>
        </w:rPr>
      </w:pPr>
      <w:r>
        <w:rPr>
          <w:rFonts w:asciiTheme="majorBidi" w:hAnsiTheme="majorBidi" w:cstheme="majorBidi"/>
          <w:noProof/>
          <w:sz w:val="20"/>
          <w:szCs w:val="20"/>
          <w:lang w:val="en-US"/>
        </w:rPr>
        <mc:AlternateContent>
          <mc:Choice Requires="wps">
            <w:drawing>
              <wp:anchor distT="0" distB="0" distL="114300" distR="114300" simplePos="0" relativeHeight="251664384" behindDoc="0" locked="0" layoutInCell="1" allowOverlap="1" wp14:anchorId="65F8EF0D" wp14:editId="39311ECB">
                <wp:simplePos x="0" y="0"/>
                <wp:positionH relativeFrom="column">
                  <wp:posOffset>271145</wp:posOffset>
                </wp:positionH>
                <wp:positionV relativeFrom="paragraph">
                  <wp:posOffset>-161290</wp:posOffset>
                </wp:positionV>
                <wp:extent cx="3603625" cy="6569075"/>
                <wp:effectExtent l="4445" t="635" r="1905" b="254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3625" cy="656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8F19D" w14:textId="5150F5A1" w:rsidR="007C0889" w:rsidRPr="00684D82" w:rsidRDefault="007C0889" w:rsidP="00684D82">
                            <w:pPr>
                              <w:rPr>
                                <w:rFonts w:ascii="Arial Black" w:hAnsi="Arial Black" w:cstheme="majorBidi"/>
                                <w:b/>
                                <w:bCs/>
                                <w:color w:val="FFFFFF" w:themeColor="background1"/>
                              </w:rPr>
                            </w:pPr>
                            <w:r w:rsidRPr="00684D82">
                              <w:rPr>
                                <w:rFonts w:ascii="Arial Black" w:hAnsi="Arial Black" w:cstheme="majorBidi"/>
                                <w:b/>
                                <w:bCs/>
                                <w:color w:val="FFFFFF" w:themeColor="background1"/>
                              </w:rPr>
                              <w:t>RESTAURA TU RELIGIÓN ORIGINAL</w:t>
                            </w:r>
                          </w:p>
                          <w:p w14:paraId="65F8F19E" w14:textId="77777777" w:rsidR="007C0889" w:rsidRPr="00684D82" w:rsidRDefault="007C0889" w:rsidP="004A6E90">
                            <w:pPr>
                              <w:ind w:firstLine="567"/>
                              <w:jc w:val="both"/>
                              <w:rPr>
                                <w:rFonts w:asciiTheme="minorBidi" w:hAnsiTheme="minorBidi"/>
                                <w:b/>
                                <w:bCs/>
                                <w:color w:val="FFFFFF" w:themeColor="background1"/>
                                <w:sz w:val="2"/>
                                <w:szCs w:val="2"/>
                              </w:rPr>
                            </w:pPr>
                          </w:p>
                          <w:p w14:paraId="65F8F19F" w14:textId="77777777" w:rsidR="007C0889" w:rsidRPr="00684D82" w:rsidRDefault="007C0889" w:rsidP="004A6E90">
                            <w:pPr>
                              <w:jc w:val="both"/>
                              <w:rPr>
                                <w:rFonts w:asciiTheme="minorBidi" w:hAnsiTheme="minorBidi"/>
                                <w:b/>
                                <w:bCs/>
                                <w:color w:val="FFFFFF" w:themeColor="background1"/>
                              </w:rPr>
                            </w:pPr>
                            <w:r w:rsidRPr="00684D82">
                              <w:rPr>
                                <w:rFonts w:asciiTheme="minorBidi" w:hAnsiTheme="minorBidi"/>
                                <w:b/>
                                <w:bCs/>
                                <w:color w:val="FFFFFF" w:themeColor="background1"/>
                              </w:rPr>
                              <w:t>Dado que Dios es uno, Su mensaje para la humanidad ha sido el mismo desde los tiempos de Adán y lo continuará siendo hasta el Día de Juicio. Este mensaje es llamado Islam, lo cual significa la creencia en Dios y la obediencia y el sometimiento hacia Él. Dios ha enviado una sucesión continua de profetas a fin de mantener a los creyentes en Su camino recto. Uno de estos profetas fue Jesús (que la paz sea con él).</w:t>
                            </w:r>
                          </w:p>
                          <w:p w14:paraId="65F8F1A0" w14:textId="13EABACC" w:rsidR="007C0889" w:rsidRPr="00684D82" w:rsidRDefault="007C0889" w:rsidP="004A6E90">
                            <w:pPr>
                              <w:jc w:val="both"/>
                              <w:rPr>
                                <w:rFonts w:asciiTheme="minorBidi" w:hAnsiTheme="minorBidi"/>
                                <w:b/>
                                <w:bCs/>
                                <w:color w:val="FFFFFF" w:themeColor="background1"/>
                              </w:rPr>
                            </w:pPr>
                            <w:r w:rsidRPr="00684D82">
                              <w:rPr>
                                <w:rFonts w:asciiTheme="minorBidi" w:hAnsiTheme="minorBidi"/>
                                <w:b/>
                                <w:bCs/>
                                <w:color w:val="FFFFFF" w:themeColor="background1"/>
                              </w:rPr>
                              <w:t>Sin embargo, a fin de aumentar sus seguidores, la iglesia contaminó la verdadera religión de Dios con una mezcla de culto al sol y politeísmo, de las ideas de Pablo y el monoteísmo de Jesús, creando la doctrina de la Trinidad. Esta doctrina fue formulada mucho después de la muerte de Jesús, en el año 325, durante el Primer Concilio de Nicea, el cual f</w:t>
                            </w:r>
                            <w:bookmarkStart w:id="0" w:name="_GoBack"/>
                            <w:bookmarkEnd w:id="0"/>
                            <w:r w:rsidRPr="00684D82">
                              <w:rPr>
                                <w:rFonts w:asciiTheme="minorBidi" w:hAnsiTheme="minorBidi"/>
                                <w:b/>
                                <w:bCs/>
                                <w:color w:val="FFFFFF" w:themeColor="background1"/>
                              </w:rPr>
                              <w:t>ue promovido por el emperador Constantino I. Consecuentemente, Jesús se convirtió en el salvador hijo de Dios, el Dios encarnado que fue crucificado a fin de expiar nuestras culpas.</w:t>
                            </w:r>
                          </w:p>
                          <w:p w14:paraId="65F8F1A1" w14:textId="77777777" w:rsidR="007C0889" w:rsidRPr="00684D82" w:rsidRDefault="007C0889" w:rsidP="004A6E90">
                            <w:pPr>
                              <w:jc w:val="both"/>
                              <w:rPr>
                                <w:b/>
                                <w:bCs/>
                                <w:lang w:val="es-ES"/>
                              </w:rPr>
                            </w:pPr>
                            <w:r w:rsidRPr="00684D82">
                              <w:rPr>
                                <w:rFonts w:asciiTheme="minorBidi" w:hAnsiTheme="minorBidi"/>
                                <w:b/>
                                <w:bCs/>
                                <w:color w:val="FFFFFF" w:themeColor="background1"/>
                              </w:rPr>
                              <w:t>Este libro aporta evidencias acerca de la desviación del mensaje original de Dios sufrida por la cristiandad y cómo esta fue influenciada por mitos, rituales y prácticas de cultos paganos que existieron en su entorno, así como de que el profeta Muhammad (que la paz sea con él) es el Profeta anunciado en la Biblia.</w:t>
                            </w:r>
                            <w:r w:rsidRPr="00684D82">
                              <w:rPr>
                                <w:rFonts w:asciiTheme="majorBidi" w:hAnsiTheme="majorBidi" w:cstheme="majorBidi"/>
                                <w:b/>
                                <w:bCs/>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F8EF0D" id="_x0000_s1027" type="#_x0000_t202" style="position:absolute;left:0;text-align:left;margin-left:21.35pt;margin-top:-12.7pt;width:283.75pt;height:517.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FMuQIAAME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" filled="f" stroked="f">
                <v:textbox>
                  <w:txbxContent>
                    <w:p w14:paraId="65F8F19D" w14:textId="5150F5A1" w:rsidR="007C0889" w:rsidRPr="00684D82" w:rsidRDefault="007C0889" w:rsidP="00684D82">
                      <w:pPr>
                        <w:rPr>
                          <w:rFonts w:ascii="Arial Black" w:hAnsi="Arial Black" w:cstheme="majorBidi"/>
                          <w:b/>
                          <w:bCs/>
                          <w:color w:val="FFFFFF" w:themeColor="background1"/>
                        </w:rPr>
                      </w:pPr>
                      <w:r w:rsidRPr="00684D82">
                        <w:rPr>
                          <w:rFonts w:ascii="Arial Black" w:hAnsi="Arial Black" w:cstheme="majorBidi"/>
                          <w:b/>
                          <w:bCs/>
                          <w:color w:val="FFFFFF" w:themeColor="background1"/>
                        </w:rPr>
                        <w:t>RESTAURA TU RELIGIÓN ORIGINAL</w:t>
                      </w:r>
                    </w:p>
                    <w:p w14:paraId="65F8F19E" w14:textId="77777777" w:rsidR="007C0889" w:rsidRPr="00684D82" w:rsidRDefault="007C0889" w:rsidP="004A6E90">
                      <w:pPr>
                        <w:ind w:firstLine="567"/>
                        <w:jc w:val="both"/>
                        <w:rPr>
                          <w:rFonts w:asciiTheme="minorBidi" w:hAnsiTheme="minorBidi"/>
                          <w:b/>
                          <w:bCs/>
                          <w:color w:val="FFFFFF" w:themeColor="background1"/>
                          <w:sz w:val="2"/>
                          <w:szCs w:val="2"/>
                        </w:rPr>
                      </w:pPr>
                    </w:p>
                    <w:p w14:paraId="65F8F19F" w14:textId="77777777" w:rsidR="007C0889" w:rsidRPr="00684D82" w:rsidRDefault="007C0889" w:rsidP="004A6E90">
                      <w:pPr>
                        <w:jc w:val="both"/>
                        <w:rPr>
                          <w:rFonts w:asciiTheme="minorBidi" w:hAnsiTheme="minorBidi"/>
                          <w:b/>
                          <w:bCs/>
                          <w:color w:val="FFFFFF" w:themeColor="background1"/>
                        </w:rPr>
                      </w:pPr>
                      <w:r w:rsidRPr="00684D82">
                        <w:rPr>
                          <w:rFonts w:asciiTheme="minorBidi" w:hAnsiTheme="minorBidi"/>
                          <w:b/>
                          <w:bCs/>
                          <w:color w:val="FFFFFF" w:themeColor="background1"/>
                        </w:rPr>
                        <w:t>Dado que Dios es uno, Su mensaje para la humanidad ha sido el mismo desde los tiempos de Adán y lo continuará siendo hasta el Día de Juicio. Este mensaje es llamado Islam, lo cual significa la creencia en Dios y la obediencia y el sometimiento hacia Él. Dios ha enviado una sucesión continua de profetas a fin de mantener a los creyentes en Su camino recto. Uno de estos profetas fue Jesús (que la paz sea con él).</w:t>
                      </w:r>
                    </w:p>
                    <w:p w14:paraId="65F8F1A0" w14:textId="13EABACC" w:rsidR="007C0889" w:rsidRPr="00684D82" w:rsidRDefault="007C0889" w:rsidP="004A6E90">
                      <w:pPr>
                        <w:jc w:val="both"/>
                        <w:rPr>
                          <w:rFonts w:asciiTheme="minorBidi" w:hAnsiTheme="minorBidi"/>
                          <w:b/>
                          <w:bCs/>
                          <w:color w:val="FFFFFF" w:themeColor="background1"/>
                        </w:rPr>
                      </w:pPr>
                      <w:r w:rsidRPr="00684D82">
                        <w:rPr>
                          <w:rFonts w:asciiTheme="minorBidi" w:hAnsiTheme="minorBidi"/>
                          <w:b/>
                          <w:bCs/>
                          <w:color w:val="FFFFFF" w:themeColor="background1"/>
                        </w:rPr>
                        <w:t>Sin embargo, a fin de aumentar sus seguidores, la iglesia contaminó la verdadera religión de Dios con una mezcla de culto al sol y politeísmo, de las ideas de Pablo y el monoteísmo de Jesús, creando la doctrina de la Trinidad. Esta doctrina fue formulada mucho después de la muerte de Jesús, en el año 325, durante el Primer Concilio de Nicea, el cual f</w:t>
                      </w:r>
                      <w:bookmarkStart w:id="1" w:name="_GoBack"/>
                      <w:bookmarkEnd w:id="1"/>
                      <w:r w:rsidRPr="00684D82">
                        <w:rPr>
                          <w:rFonts w:asciiTheme="minorBidi" w:hAnsiTheme="minorBidi"/>
                          <w:b/>
                          <w:bCs/>
                          <w:color w:val="FFFFFF" w:themeColor="background1"/>
                        </w:rPr>
                        <w:t>ue promovido por el emperador Constantino I. Consecuentemente, Jesús se convirtió en el salvador hijo de Dios, el Dios encarnado que fue crucificado a fin de expiar nuestras culpas.</w:t>
                      </w:r>
                    </w:p>
                    <w:p w14:paraId="65F8F1A1" w14:textId="77777777" w:rsidR="007C0889" w:rsidRPr="00684D82" w:rsidRDefault="007C0889" w:rsidP="004A6E90">
                      <w:pPr>
                        <w:jc w:val="both"/>
                        <w:rPr>
                          <w:b/>
                          <w:bCs/>
                          <w:lang w:val="es-ES"/>
                        </w:rPr>
                      </w:pPr>
                      <w:r w:rsidRPr="00684D82">
                        <w:rPr>
                          <w:rFonts w:asciiTheme="minorBidi" w:hAnsiTheme="minorBidi"/>
                          <w:b/>
                          <w:bCs/>
                          <w:color w:val="FFFFFF" w:themeColor="background1"/>
                        </w:rPr>
                        <w:t>Este libro aporta evidencias acerca de la desviación del mensaje original de Dios sufrida por la cristiandad y cómo esta fue influenciada por mitos, rituales y prácticas de cultos paganos que existieron en su entorno, así como de que el profeta Muhammad (que la paz sea con él) es el Profeta anunciado en la Biblia.</w:t>
                      </w:r>
                      <w:r w:rsidRPr="00684D82">
                        <w:rPr>
                          <w:rFonts w:asciiTheme="majorBidi" w:hAnsiTheme="majorBidi" w:cstheme="majorBidi"/>
                          <w:b/>
                          <w:bCs/>
                        </w:rPr>
                        <w:t xml:space="preserve">  </w:t>
                      </w:r>
                    </w:p>
                  </w:txbxContent>
                </v:textbox>
              </v:shape>
            </w:pict>
          </mc:Fallback>
        </mc:AlternateContent>
      </w:r>
    </w:p>
    <w:p w14:paraId="65F8E8B9" w14:textId="77777777" w:rsidR="001E42FE" w:rsidRPr="00DF6149" w:rsidRDefault="001E42FE" w:rsidP="004D3930">
      <w:pPr>
        <w:spacing w:line="240" w:lineRule="auto"/>
        <w:jc w:val="center"/>
        <w:rPr>
          <w:rFonts w:asciiTheme="majorBidi" w:hAnsiTheme="majorBidi" w:cstheme="majorBidi"/>
          <w:b/>
          <w:bCs/>
          <w:sz w:val="20"/>
          <w:szCs w:val="20"/>
        </w:rPr>
      </w:pPr>
    </w:p>
    <w:p w14:paraId="65F8E8BA" w14:textId="77777777" w:rsidR="001E42FE" w:rsidRPr="00DF6149" w:rsidRDefault="001E42FE" w:rsidP="004D3930">
      <w:pPr>
        <w:spacing w:line="240" w:lineRule="auto"/>
        <w:jc w:val="center"/>
        <w:rPr>
          <w:rFonts w:asciiTheme="majorBidi" w:hAnsiTheme="majorBidi" w:cstheme="majorBidi"/>
          <w:b/>
          <w:bCs/>
          <w:sz w:val="20"/>
          <w:szCs w:val="20"/>
        </w:rPr>
      </w:pPr>
    </w:p>
    <w:p w14:paraId="65F8E8BB" w14:textId="77777777" w:rsidR="001E42FE" w:rsidRPr="00DF6149" w:rsidRDefault="001E42FE" w:rsidP="004D3930">
      <w:pPr>
        <w:spacing w:line="240" w:lineRule="auto"/>
        <w:jc w:val="center"/>
        <w:rPr>
          <w:rFonts w:asciiTheme="majorBidi" w:hAnsiTheme="majorBidi" w:cstheme="majorBidi"/>
          <w:b/>
          <w:bCs/>
          <w:sz w:val="20"/>
          <w:szCs w:val="20"/>
        </w:rPr>
      </w:pPr>
    </w:p>
    <w:p w14:paraId="65F8E8BC" w14:textId="77777777" w:rsidR="001E42FE" w:rsidRPr="00DF6149" w:rsidRDefault="001E42FE" w:rsidP="004D3930">
      <w:pPr>
        <w:spacing w:line="240" w:lineRule="auto"/>
        <w:jc w:val="center"/>
        <w:rPr>
          <w:rFonts w:asciiTheme="majorBidi" w:hAnsiTheme="majorBidi" w:cstheme="majorBidi"/>
          <w:b/>
          <w:bCs/>
          <w:sz w:val="20"/>
          <w:szCs w:val="20"/>
        </w:rPr>
      </w:pPr>
    </w:p>
    <w:p w14:paraId="65F8E8BD" w14:textId="77777777" w:rsidR="00D21A47" w:rsidRPr="00DF6149" w:rsidRDefault="00D21A47" w:rsidP="004D3930">
      <w:pPr>
        <w:spacing w:line="240" w:lineRule="auto"/>
        <w:jc w:val="center"/>
        <w:rPr>
          <w:rFonts w:asciiTheme="majorBidi" w:hAnsiTheme="majorBidi" w:cstheme="majorBidi"/>
          <w:b/>
          <w:bCs/>
          <w:sz w:val="20"/>
          <w:szCs w:val="20"/>
        </w:rPr>
      </w:pPr>
    </w:p>
    <w:p w14:paraId="65F8E8BE" w14:textId="77777777" w:rsidR="00D21A47" w:rsidRPr="00DF6149" w:rsidRDefault="00D21A47" w:rsidP="004D3930">
      <w:pPr>
        <w:spacing w:line="240" w:lineRule="auto"/>
        <w:jc w:val="center"/>
        <w:rPr>
          <w:rFonts w:asciiTheme="majorBidi" w:hAnsiTheme="majorBidi" w:cstheme="majorBidi"/>
          <w:b/>
          <w:bCs/>
          <w:sz w:val="20"/>
          <w:szCs w:val="20"/>
        </w:rPr>
      </w:pPr>
    </w:p>
    <w:p w14:paraId="65F8E8BF" w14:textId="77777777" w:rsidR="001E42FE" w:rsidRPr="00DF6149" w:rsidRDefault="001E42FE" w:rsidP="004D3930">
      <w:pPr>
        <w:spacing w:line="240" w:lineRule="auto"/>
        <w:jc w:val="center"/>
        <w:rPr>
          <w:rFonts w:asciiTheme="majorBidi" w:hAnsiTheme="majorBidi" w:cstheme="majorBidi"/>
          <w:b/>
          <w:bCs/>
          <w:sz w:val="20"/>
          <w:szCs w:val="20"/>
        </w:rPr>
      </w:pPr>
    </w:p>
    <w:p w14:paraId="65F8E8C0" w14:textId="77777777" w:rsidR="001E42FE" w:rsidRPr="00DF6149" w:rsidRDefault="001E42FE" w:rsidP="004D3930">
      <w:pPr>
        <w:spacing w:line="240" w:lineRule="auto"/>
        <w:jc w:val="center"/>
        <w:rPr>
          <w:rFonts w:asciiTheme="majorBidi" w:hAnsiTheme="majorBidi" w:cstheme="majorBidi"/>
          <w:b/>
          <w:bCs/>
          <w:sz w:val="20"/>
          <w:szCs w:val="20"/>
        </w:rPr>
      </w:pPr>
    </w:p>
    <w:p w14:paraId="65F8E8C1" w14:textId="77777777" w:rsidR="001E42FE" w:rsidRPr="00DF6149" w:rsidRDefault="001E42FE" w:rsidP="004D3930">
      <w:pPr>
        <w:spacing w:line="240" w:lineRule="auto"/>
        <w:jc w:val="center"/>
        <w:rPr>
          <w:rFonts w:asciiTheme="majorBidi" w:hAnsiTheme="majorBidi" w:cstheme="majorBidi"/>
          <w:b/>
          <w:bCs/>
          <w:sz w:val="20"/>
          <w:szCs w:val="20"/>
        </w:rPr>
      </w:pPr>
    </w:p>
    <w:p w14:paraId="65F8E8C2" w14:textId="77777777" w:rsidR="001E42FE" w:rsidRPr="00DF6149" w:rsidRDefault="001E42FE" w:rsidP="004D3930">
      <w:pPr>
        <w:spacing w:line="240" w:lineRule="auto"/>
        <w:jc w:val="center"/>
        <w:rPr>
          <w:rFonts w:asciiTheme="majorBidi" w:hAnsiTheme="majorBidi" w:cstheme="majorBidi"/>
          <w:b/>
          <w:bCs/>
          <w:sz w:val="20"/>
          <w:szCs w:val="20"/>
        </w:rPr>
      </w:pPr>
    </w:p>
    <w:p w14:paraId="65F8E8C3" w14:textId="77777777" w:rsidR="001E42FE" w:rsidRPr="00DF6149" w:rsidRDefault="001E42FE" w:rsidP="004D3930">
      <w:pPr>
        <w:spacing w:line="240" w:lineRule="auto"/>
        <w:jc w:val="center"/>
        <w:rPr>
          <w:rFonts w:asciiTheme="majorBidi" w:hAnsiTheme="majorBidi" w:cstheme="majorBidi"/>
          <w:b/>
          <w:bCs/>
          <w:sz w:val="20"/>
          <w:szCs w:val="20"/>
        </w:rPr>
      </w:pPr>
    </w:p>
    <w:p w14:paraId="65F8E8C4" w14:textId="77777777" w:rsidR="001E42FE" w:rsidRPr="00DF6149" w:rsidRDefault="001E42FE" w:rsidP="004D3930">
      <w:pPr>
        <w:spacing w:line="240" w:lineRule="auto"/>
        <w:jc w:val="center"/>
        <w:rPr>
          <w:rFonts w:asciiTheme="majorBidi" w:hAnsiTheme="majorBidi" w:cstheme="majorBidi"/>
          <w:b/>
          <w:bCs/>
          <w:sz w:val="20"/>
          <w:szCs w:val="20"/>
        </w:rPr>
      </w:pPr>
    </w:p>
    <w:p w14:paraId="65F8E8C5" w14:textId="77777777" w:rsidR="001E42FE" w:rsidRPr="00DF6149" w:rsidRDefault="001E42FE" w:rsidP="004D3930">
      <w:pPr>
        <w:spacing w:line="240" w:lineRule="auto"/>
        <w:jc w:val="center"/>
        <w:rPr>
          <w:rFonts w:asciiTheme="majorBidi" w:hAnsiTheme="majorBidi" w:cstheme="majorBidi"/>
          <w:b/>
          <w:bCs/>
          <w:sz w:val="20"/>
          <w:szCs w:val="20"/>
        </w:rPr>
      </w:pPr>
    </w:p>
    <w:p w14:paraId="65F8E8C6" w14:textId="77777777" w:rsidR="001E42FE" w:rsidRPr="00DF6149" w:rsidRDefault="001E42FE" w:rsidP="004D3930">
      <w:pPr>
        <w:spacing w:line="240" w:lineRule="auto"/>
        <w:jc w:val="center"/>
        <w:rPr>
          <w:rFonts w:asciiTheme="majorBidi" w:hAnsiTheme="majorBidi" w:cstheme="majorBidi"/>
          <w:b/>
          <w:bCs/>
          <w:sz w:val="20"/>
          <w:szCs w:val="20"/>
        </w:rPr>
      </w:pPr>
    </w:p>
    <w:p w14:paraId="65F8E8C7" w14:textId="77777777" w:rsidR="001E42FE" w:rsidRPr="00DF6149" w:rsidRDefault="001E42FE" w:rsidP="004D3930">
      <w:pPr>
        <w:spacing w:line="240" w:lineRule="auto"/>
        <w:jc w:val="center"/>
        <w:rPr>
          <w:rFonts w:asciiTheme="majorBidi" w:hAnsiTheme="majorBidi" w:cstheme="majorBidi"/>
          <w:b/>
          <w:bCs/>
          <w:sz w:val="20"/>
          <w:szCs w:val="20"/>
        </w:rPr>
      </w:pPr>
    </w:p>
    <w:p w14:paraId="65F8E8C8" w14:textId="77777777" w:rsidR="001E42FE" w:rsidRPr="00DF6149" w:rsidRDefault="001E42FE" w:rsidP="004D3930">
      <w:pPr>
        <w:spacing w:line="240" w:lineRule="auto"/>
        <w:jc w:val="center"/>
        <w:rPr>
          <w:rFonts w:asciiTheme="majorBidi" w:hAnsiTheme="majorBidi" w:cstheme="majorBidi"/>
          <w:b/>
          <w:bCs/>
          <w:sz w:val="20"/>
          <w:szCs w:val="20"/>
        </w:rPr>
      </w:pPr>
    </w:p>
    <w:p w14:paraId="65F8E8C9" w14:textId="77777777" w:rsidR="0018394D" w:rsidRPr="00DF6149" w:rsidRDefault="00AB79DF" w:rsidP="004D3930">
      <w:pPr>
        <w:spacing w:line="240" w:lineRule="auto"/>
        <w:ind w:firstLine="567"/>
        <w:jc w:val="both"/>
        <w:rPr>
          <w:rFonts w:asciiTheme="majorBidi" w:hAnsiTheme="majorBidi" w:cstheme="majorBidi"/>
          <w:sz w:val="20"/>
          <w:szCs w:val="20"/>
        </w:rPr>
      </w:pPr>
      <w:r w:rsidRPr="00DF6149">
        <w:rPr>
          <w:rFonts w:asciiTheme="majorBidi" w:hAnsiTheme="majorBidi" w:cstheme="majorBidi"/>
          <w:sz w:val="20"/>
          <w:szCs w:val="20"/>
        </w:rPr>
        <w:t xml:space="preserve">   </w:t>
      </w:r>
      <w:r w:rsidR="0018394D" w:rsidRPr="00DF6149">
        <w:rPr>
          <w:rFonts w:asciiTheme="majorBidi" w:hAnsiTheme="majorBidi" w:cstheme="majorBidi"/>
          <w:sz w:val="20"/>
          <w:szCs w:val="20"/>
        </w:rPr>
        <w:t xml:space="preserve">  </w:t>
      </w:r>
    </w:p>
    <w:p w14:paraId="65F8E8CA" w14:textId="77777777" w:rsidR="005A008E" w:rsidRPr="00DF6149" w:rsidRDefault="005A008E" w:rsidP="004D3930">
      <w:pPr>
        <w:spacing w:line="240" w:lineRule="auto"/>
        <w:ind w:firstLine="567"/>
        <w:jc w:val="center"/>
        <w:rPr>
          <w:rFonts w:asciiTheme="majorBidi" w:hAnsiTheme="majorBidi" w:cstheme="majorBidi"/>
          <w:b/>
          <w:bCs/>
          <w:sz w:val="20"/>
          <w:szCs w:val="20"/>
        </w:rPr>
      </w:pPr>
    </w:p>
    <w:p w14:paraId="65F8E8CB" w14:textId="77777777" w:rsidR="005A008E" w:rsidRPr="00DF6149" w:rsidRDefault="005A008E" w:rsidP="004D3930">
      <w:pPr>
        <w:spacing w:line="240" w:lineRule="auto"/>
        <w:ind w:firstLine="567"/>
        <w:jc w:val="center"/>
        <w:rPr>
          <w:rFonts w:asciiTheme="majorBidi" w:hAnsiTheme="majorBidi" w:cstheme="majorBidi"/>
          <w:b/>
          <w:bCs/>
          <w:sz w:val="20"/>
          <w:szCs w:val="20"/>
        </w:rPr>
      </w:pPr>
    </w:p>
    <w:p w14:paraId="65F8E8CC" w14:textId="77777777" w:rsidR="005A008E" w:rsidRPr="00DF6149" w:rsidRDefault="005A008E" w:rsidP="004D3930">
      <w:pPr>
        <w:spacing w:line="240" w:lineRule="auto"/>
        <w:ind w:firstLine="567"/>
        <w:jc w:val="center"/>
        <w:rPr>
          <w:rFonts w:asciiTheme="majorBidi" w:hAnsiTheme="majorBidi" w:cstheme="majorBidi"/>
          <w:b/>
          <w:bCs/>
          <w:sz w:val="20"/>
          <w:szCs w:val="20"/>
        </w:rPr>
      </w:pPr>
    </w:p>
    <w:p w14:paraId="65F8E8CD" w14:textId="77777777" w:rsidR="00E152DA" w:rsidRPr="00DF6149" w:rsidRDefault="00E152DA" w:rsidP="004D3930">
      <w:pPr>
        <w:spacing w:line="240" w:lineRule="auto"/>
        <w:ind w:firstLine="567"/>
        <w:jc w:val="center"/>
        <w:rPr>
          <w:rFonts w:asciiTheme="majorBidi" w:hAnsiTheme="majorBidi" w:cstheme="majorBidi"/>
          <w:b/>
          <w:bCs/>
          <w:sz w:val="20"/>
          <w:szCs w:val="20"/>
        </w:rPr>
      </w:pPr>
    </w:p>
    <w:p w14:paraId="65F8E8CE" w14:textId="77777777" w:rsidR="00E152DA" w:rsidRPr="00DF6149" w:rsidRDefault="00E152DA" w:rsidP="004D3930">
      <w:pPr>
        <w:spacing w:line="240" w:lineRule="auto"/>
        <w:ind w:firstLine="567"/>
        <w:jc w:val="center"/>
        <w:rPr>
          <w:rFonts w:asciiTheme="majorBidi" w:hAnsiTheme="majorBidi" w:cstheme="majorBidi"/>
          <w:b/>
          <w:bCs/>
          <w:sz w:val="20"/>
          <w:szCs w:val="20"/>
        </w:rPr>
      </w:pPr>
    </w:p>
    <w:p w14:paraId="65F8E8CF" w14:textId="77777777" w:rsidR="00E152DA" w:rsidRPr="00DF6149" w:rsidRDefault="00E152DA" w:rsidP="004D3930">
      <w:pPr>
        <w:spacing w:line="240" w:lineRule="auto"/>
        <w:ind w:firstLine="567"/>
        <w:jc w:val="center"/>
        <w:rPr>
          <w:rFonts w:asciiTheme="majorBidi" w:hAnsiTheme="majorBidi" w:cstheme="majorBidi"/>
          <w:b/>
          <w:bCs/>
          <w:sz w:val="20"/>
          <w:szCs w:val="20"/>
        </w:rPr>
      </w:pPr>
    </w:p>
    <w:p w14:paraId="65F8E8D0" w14:textId="77777777" w:rsidR="00AA0189" w:rsidRPr="00DF6149" w:rsidRDefault="00AA0189" w:rsidP="004D3930">
      <w:pPr>
        <w:spacing w:line="240" w:lineRule="auto"/>
        <w:ind w:firstLine="567"/>
        <w:jc w:val="center"/>
        <w:rPr>
          <w:rFonts w:asciiTheme="majorBidi" w:hAnsiTheme="majorBidi" w:cstheme="majorBidi"/>
          <w:b/>
          <w:bCs/>
          <w:sz w:val="20"/>
          <w:szCs w:val="20"/>
        </w:rPr>
      </w:pPr>
    </w:p>
    <w:p w14:paraId="65F8E8D1" w14:textId="77777777" w:rsidR="00AA0189" w:rsidRPr="00DF6149" w:rsidRDefault="00AA0189" w:rsidP="004D3930">
      <w:pPr>
        <w:spacing w:line="240" w:lineRule="auto"/>
        <w:ind w:firstLine="567"/>
        <w:jc w:val="center"/>
        <w:rPr>
          <w:rFonts w:asciiTheme="majorBidi" w:hAnsiTheme="majorBidi" w:cstheme="majorBidi"/>
          <w:b/>
          <w:bCs/>
          <w:sz w:val="20"/>
          <w:szCs w:val="20"/>
        </w:rPr>
      </w:pPr>
    </w:p>
    <w:p w14:paraId="65F8E8D2" w14:textId="77777777" w:rsidR="00AA0189" w:rsidRPr="00DF6149" w:rsidRDefault="00AA0189" w:rsidP="004D3930">
      <w:pPr>
        <w:spacing w:line="240" w:lineRule="auto"/>
        <w:jc w:val="center"/>
        <w:rPr>
          <w:rFonts w:asciiTheme="majorBidi" w:hAnsiTheme="majorBidi" w:cstheme="majorBidi"/>
          <w:b/>
          <w:bCs/>
          <w:sz w:val="20"/>
          <w:szCs w:val="20"/>
        </w:rPr>
      </w:pPr>
    </w:p>
    <w:p w14:paraId="65F8E8D4" w14:textId="1D93E2F2" w:rsidR="00DD0CA0" w:rsidRPr="00DF6149" w:rsidRDefault="00DD0CA0" w:rsidP="004D3930">
      <w:pPr>
        <w:spacing w:line="240" w:lineRule="auto"/>
        <w:jc w:val="center"/>
        <w:rPr>
          <w:rFonts w:asciiTheme="majorBidi" w:hAnsiTheme="majorBidi" w:cstheme="majorBidi"/>
          <w:b/>
          <w:bCs/>
          <w:sz w:val="44"/>
          <w:szCs w:val="44"/>
        </w:rPr>
      </w:pPr>
    </w:p>
    <w:p w14:paraId="65F8E8D5" w14:textId="77777777" w:rsidR="00DD0CA0" w:rsidRPr="00DF6149" w:rsidRDefault="00DD0CA0" w:rsidP="004D3930">
      <w:pPr>
        <w:spacing w:line="240" w:lineRule="auto"/>
        <w:jc w:val="center"/>
        <w:rPr>
          <w:rFonts w:asciiTheme="majorBidi" w:hAnsiTheme="majorBidi" w:cstheme="majorBidi"/>
          <w:b/>
          <w:bCs/>
          <w:sz w:val="44"/>
          <w:szCs w:val="44"/>
        </w:rPr>
      </w:pPr>
    </w:p>
    <w:p w14:paraId="65F8E8D6" w14:textId="77777777" w:rsidR="00704708" w:rsidRDefault="00704708" w:rsidP="00704708">
      <w:pPr>
        <w:spacing w:after="0" w:line="240" w:lineRule="auto"/>
        <w:ind w:left="90"/>
        <w:jc w:val="center"/>
        <w:outlineLvl w:val="0"/>
        <w:rPr>
          <w:rFonts w:asciiTheme="majorBidi" w:hAnsiTheme="majorBidi" w:cstheme="majorBidi"/>
          <w:b/>
          <w:bCs/>
          <w:sz w:val="44"/>
          <w:szCs w:val="44"/>
        </w:rPr>
      </w:pPr>
    </w:p>
    <w:p w14:paraId="65F8E8D7" w14:textId="77777777" w:rsidR="00704708" w:rsidRDefault="00704708" w:rsidP="00704708">
      <w:pPr>
        <w:spacing w:after="0" w:line="240" w:lineRule="auto"/>
        <w:ind w:left="90"/>
        <w:jc w:val="center"/>
        <w:outlineLvl w:val="0"/>
        <w:rPr>
          <w:rFonts w:asciiTheme="majorBidi" w:hAnsiTheme="majorBidi" w:cstheme="majorBidi"/>
          <w:b/>
          <w:bCs/>
          <w:sz w:val="44"/>
          <w:szCs w:val="44"/>
        </w:rPr>
      </w:pPr>
    </w:p>
    <w:p w14:paraId="65F8E8D8" w14:textId="77777777" w:rsidR="00704708" w:rsidRDefault="00704708" w:rsidP="00704708">
      <w:pPr>
        <w:spacing w:after="0" w:line="240" w:lineRule="auto"/>
        <w:ind w:left="90"/>
        <w:jc w:val="center"/>
        <w:outlineLvl w:val="0"/>
        <w:rPr>
          <w:rFonts w:asciiTheme="majorBidi" w:hAnsiTheme="majorBidi" w:cstheme="majorBidi"/>
          <w:b/>
          <w:bCs/>
          <w:sz w:val="44"/>
          <w:szCs w:val="44"/>
        </w:rPr>
      </w:pPr>
    </w:p>
    <w:p w14:paraId="65F8E8D9" w14:textId="77777777" w:rsidR="00704708" w:rsidRDefault="00704708" w:rsidP="00704708">
      <w:pPr>
        <w:spacing w:after="0" w:line="240" w:lineRule="auto"/>
        <w:ind w:left="90"/>
        <w:jc w:val="center"/>
        <w:outlineLvl w:val="0"/>
        <w:rPr>
          <w:rFonts w:asciiTheme="majorBidi" w:hAnsiTheme="majorBidi" w:cstheme="majorBidi"/>
          <w:b/>
          <w:bCs/>
          <w:sz w:val="44"/>
          <w:szCs w:val="44"/>
        </w:rPr>
      </w:pPr>
    </w:p>
    <w:p w14:paraId="65F8E8DA" w14:textId="77777777" w:rsidR="00704708" w:rsidRDefault="00704708" w:rsidP="00704708">
      <w:pPr>
        <w:spacing w:after="0" w:line="240" w:lineRule="auto"/>
        <w:ind w:left="90"/>
        <w:jc w:val="center"/>
        <w:outlineLvl w:val="0"/>
        <w:rPr>
          <w:rFonts w:asciiTheme="majorBidi" w:hAnsiTheme="majorBidi" w:cstheme="majorBidi"/>
          <w:b/>
          <w:bCs/>
          <w:sz w:val="44"/>
          <w:szCs w:val="44"/>
        </w:rPr>
      </w:pPr>
    </w:p>
    <w:p w14:paraId="65F8E8DB" w14:textId="77777777" w:rsidR="00704708" w:rsidRPr="00D97488" w:rsidRDefault="00704708" w:rsidP="00BD68C2">
      <w:pPr>
        <w:jc w:val="center"/>
        <w:rPr>
          <w:rFonts w:ascii="Cooper Black" w:hAnsi="Cooper Black"/>
          <w:color w:val="F7F7F7"/>
          <w:sz w:val="70"/>
          <w:szCs w:val="70"/>
          <w:lang w:val="pt-BR"/>
        </w:rPr>
      </w:pPr>
      <w:r w:rsidRPr="00D97488">
        <w:rPr>
          <w:rFonts w:ascii="Cooper Black" w:hAnsi="Cooper Black"/>
          <w:color w:val="F7F7F7"/>
          <w:sz w:val="70"/>
          <w:szCs w:val="70"/>
          <w:lang w:val="pt-BR"/>
        </w:rPr>
        <w:t>CONTRACAPA</w:t>
      </w:r>
    </w:p>
    <w:p w14:paraId="65F8E8DC" w14:textId="77777777" w:rsidR="00DD0CA0" w:rsidRPr="00DF6149" w:rsidRDefault="00DD0CA0" w:rsidP="004D3930">
      <w:pPr>
        <w:spacing w:line="240" w:lineRule="auto"/>
        <w:jc w:val="center"/>
        <w:rPr>
          <w:rFonts w:asciiTheme="majorBidi" w:hAnsiTheme="majorBidi" w:cstheme="majorBidi"/>
          <w:b/>
          <w:bCs/>
          <w:sz w:val="44"/>
          <w:szCs w:val="44"/>
        </w:rPr>
      </w:pPr>
    </w:p>
    <w:p w14:paraId="65F8E8DD" w14:textId="77777777" w:rsidR="001E42FE" w:rsidRPr="00DF6149" w:rsidRDefault="001E42FE" w:rsidP="004D3930">
      <w:pPr>
        <w:spacing w:line="240" w:lineRule="auto"/>
        <w:jc w:val="center"/>
        <w:rPr>
          <w:rFonts w:asciiTheme="majorBidi" w:hAnsiTheme="majorBidi" w:cstheme="majorBidi"/>
          <w:b/>
          <w:bCs/>
          <w:sz w:val="44"/>
          <w:szCs w:val="44"/>
        </w:rPr>
      </w:pPr>
    </w:p>
    <w:p w14:paraId="65F8E8DE" w14:textId="77777777" w:rsidR="001E42FE" w:rsidRPr="00DF6149" w:rsidRDefault="001E42FE" w:rsidP="004D3930">
      <w:pPr>
        <w:spacing w:line="240" w:lineRule="auto"/>
        <w:jc w:val="center"/>
        <w:rPr>
          <w:rFonts w:asciiTheme="majorBidi" w:hAnsiTheme="majorBidi" w:cstheme="majorBidi"/>
          <w:b/>
          <w:bCs/>
          <w:sz w:val="44"/>
          <w:szCs w:val="44"/>
        </w:rPr>
      </w:pPr>
    </w:p>
    <w:p w14:paraId="65F8E8DF" w14:textId="77777777" w:rsidR="001E42FE" w:rsidRPr="00DF6149" w:rsidRDefault="001E42FE" w:rsidP="004D3930">
      <w:pPr>
        <w:spacing w:line="240" w:lineRule="auto"/>
        <w:jc w:val="center"/>
        <w:rPr>
          <w:rFonts w:asciiTheme="majorBidi" w:hAnsiTheme="majorBidi" w:cstheme="majorBidi"/>
          <w:b/>
          <w:bCs/>
          <w:sz w:val="44"/>
          <w:szCs w:val="44"/>
        </w:rPr>
      </w:pPr>
    </w:p>
    <w:p w14:paraId="65F8E8E0" w14:textId="77777777" w:rsidR="001E42FE" w:rsidRPr="00DF6149" w:rsidRDefault="001E42FE" w:rsidP="004D3930">
      <w:pPr>
        <w:spacing w:line="240" w:lineRule="auto"/>
        <w:jc w:val="center"/>
        <w:rPr>
          <w:rFonts w:asciiTheme="majorBidi" w:hAnsiTheme="majorBidi" w:cstheme="majorBidi"/>
          <w:b/>
          <w:bCs/>
          <w:sz w:val="44"/>
          <w:szCs w:val="44"/>
        </w:rPr>
      </w:pPr>
    </w:p>
    <w:p w14:paraId="65F8E8E1" w14:textId="77777777" w:rsidR="001E42FE" w:rsidRPr="00DF6149" w:rsidRDefault="001E42FE" w:rsidP="004D3930">
      <w:pPr>
        <w:spacing w:line="240" w:lineRule="auto"/>
        <w:jc w:val="center"/>
        <w:rPr>
          <w:rFonts w:asciiTheme="majorBidi" w:hAnsiTheme="majorBidi" w:cstheme="majorBidi"/>
          <w:b/>
          <w:bCs/>
          <w:sz w:val="44"/>
          <w:szCs w:val="44"/>
        </w:rPr>
      </w:pPr>
    </w:p>
    <w:p w14:paraId="65F8E8E2" w14:textId="19924C1E" w:rsidR="00704708" w:rsidRPr="00D97488" w:rsidRDefault="00704708" w:rsidP="004A6E90">
      <w:pPr>
        <w:spacing w:after="0" w:line="240" w:lineRule="auto"/>
        <w:jc w:val="center"/>
        <w:rPr>
          <w:rFonts w:ascii="Algerian" w:hAnsi="Algerian" w:cstheme="majorBidi"/>
          <w:b/>
          <w:bCs/>
          <w:color w:val="FF0000"/>
          <w:sz w:val="64"/>
          <w:szCs w:val="64"/>
        </w:rPr>
      </w:pPr>
    </w:p>
    <w:p w14:paraId="65F8E8E3" w14:textId="77777777" w:rsidR="005A008E" w:rsidRPr="00406398" w:rsidRDefault="008C733F" w:rsidP="004A6E90">
      <w:pPr>
        <w:spacing w:after="0" w:line="240" w:lineRule="auto"/>
        <w:jc w:val="center"/>
        <w:rPr>
          <w:rFonts w:ascii="Algerian" w:hAnsi="Algerian" w:cstheme="majorBidi"/>
          <w:color w:val="C00000"/>
          <w:sz w:val="86"/>
          <w:szCs w:val="86"/>
        </w:rPr>
      </w:pPr>
      <w:r w:rsidRPr="00406398">
        <w:rPr>
          <w:rFonts w:ascii="Algerian" w:hAnsi="Algerian" w:cstheme="majorBidi"/>
          <w:color w:val="C00000"/>
          <w:sz w:val="86"/>
          <w:szCs w:val="86"/>
        </w:rPr>
        <w:t xml:space="preserve">RESTAURA </w:t>
      </w:r>
    </w:p>
    <w:p w14:paraId="65F8E8E4" w14:textId="77777777" w:rsidR="005A008E" w:rsidRPr="00406398" w:rsidRDefault="008C733F" w:rsidP="004D3930">
      <w:pPr>
        <w:spacing w:after="0" w:line="240" w:lineRule="auto"/>
        <w:jc w:val="center"/>
        <w:rPr>
          <w:rFonts w:ascii="Algerian" w:hAnsi="Algerian" w:cstheme="majorBidi"/>
          <w:color w:val="C00000"/>
          <w:sz w:val="86"/>
          <w:szCs w:val="86"/>
        </w:rPr>
      </w:pPr>
      <w:r w:rsidRPr="00406398">
        <w:rPr>
          <w:rFonts w:ascii="Algerian" w:hAnsi="Algerian" w:cstheme="majorBidi"/>
          <w:color w:val="C00000"/>
          <w:sz w:val="86"/>
          <w:szCs w:val="86"/>
        </w:rPr>
        <w:t xml:space="preserve">TU </w:t>
      </w:r>
      <w:r w:rsidR="005A008E" w:rsidRPr="00406398">
        <w:rPr>
          <w:rFonts w:ascii="Algerian" w:hAnsi="Algerian" w:cstheme="majorBidi"/>
          <w:color w:val="C00000"/>
          <w:sz w:val="86"/>
          <w:szCs w:val="86"/>
        </w:rPr>
        <w:t>RELIGION</w:t>
      </w:r>
    </w:p>
    <w:p w14:paraId="65F8E8E5" w14:textId="77777777" w:rsidR="004A6E90" w:rsidRPr="00406398" w:rsidRDefault="004A6E90" w:rsidP="004D3930">
      <w:pPr>
        <w:spacing w:after="0" w:line="240" w:lineRule="auto"/>
        <w:jc w:val="center"/>
        <w:rPr>
          <w:rFonts w:ascii="Algerian" w:hAnsi="Algerian" w:cstheme="majorBidi"/>
          <w:color w:val="C00000"/>
          <w:sz w:val="86"/>
          <w:szCs w:val="86"/>
        </w:rPr>
      </w:pPr>
      <w:r w:rsidRPr="00406398">
        <w:rPr>
          <w:rFonts w:ascii="Algerian" w:hAnsi="Algerian" w:cstheme="majorBidi"/>
          <w:color w:val="C00000"/>
          <w:sz w:val="86"/>
          <w:szCs w:val="86"/>
        </w:rPr>
        <w:t>ORIGINAL</w:t>
      </w:r>
    </w:p>
    <w:p w14:paraId="65F8E8E6" w14:textId="77777777" w:rsidR="005A008E" w:rsidRPr="00DF6149" w:rsidRDefault="005A008E" w:rsidP="004D3930">
      <w:pPr>
        <w:spacing w:after="0" w:line="240" w:lineRule="auto"/>
        <w:ind w:left="-990"/>
        <w:jc w:val="center"/>
        <w:rPr>
          <w:rFonts w:asciiTheme="majorBidi" w:hAnsiTheme="majorBidi" w:cstheme="majorBidi"/>
          <w:b/>
          <w:sz w:val="20"/>
          <w:szCs w:val="20"/>
        </w:rPr>
      </w:pPr>
    </w:p>
    <w:p w14:paraId="65F8E8E7" w14:textId="77777777" w:rsidR="005A008E" w:rsidRPr="00DF6149" w:rsidRDefault="005A008E" w:rsidP="004D3930">
      <w:pPr>
        <w:spacing w:after="0" w:line="240" w:lineRule="auto"/>
        <w:ind w:left="-990"/>
        <w:jc w:val="center"/>
        <w:rPr>
          <w:rFonts w:asciiTheme="majorBidi" w:hAnsiTheme="majorBidi" w:cstheme="majorBidi"/>
          <w:b/>
          <w:sz w:val="20"/>
          <w:szCs w:val="20"/>
        </w:rPr>
      </w:pPr>
    </w:p>
    <w:p w14:paraId="65F8E8E8" w14:textId="77777777" w:rsidR="00AA0189" w:rsidRPr="00DF6149" w:rsidRDefault="00AA0189" w:rsidP="004D3930">
      <w:pPr>
        <w:spacing w:after="0" w:line="240" w:lineRule="auto"/>
        <w:ind w:left="-990"/>
        <w:jc w:val="center"/>
        <w:rPr>
          <w:rFonts w:asciiTheme="majorBidi" w:hAnsiTheme="majorBidi" w:cstheme="majorBidi"/>
          <w:b/>
          <w:sz w:val="20"/>
          <w:szCs w:val="20"/>
        </w:rPr>
      </w:pPr>
    </w:p>
    <w:p w14:paraId="65F8E8EB" w14:textId="77777777" w:rsidR="00AA0189" w:rsidRPr="00DF6149" w:rsidRDefault="00AA0189" w:rsidP="004D3930">
      <w:pPr>
        <w:spacing w:after="0" w:line="240" w:lineRule="auto"/>
        <w:ind w:left="-990"/>
        <w:jc w:val="center"/>
        <w:rPr>
          <w:rFonts w:asciiTheme="majorBidi" w:hAnsiTheme="majorBidi" w:cstheme="majorBidi"/>
          <w:b/>
          <w:sz w:val="20"/>
          <w:szCs w:val="20"/>
        </w:rPr>
      </w:pPr>
    </w:p>
    <w:p w14:paraId="65F8E8EC" w14:textId="77777777" w:rsidR="00AA0189" w:rsidRPr="00DF6149" w:rsidRDefault="00AA0189" w:rsidP="004D3930">
      <w:pPr>
        <w:spacing w:after="0" w:line="240" w:lineRule="auto"/>
        <w:ind w:left="-990"/>
        <w:jc w:val="center"/>
        <w:rPr>
          <w:rFonts w:asciiTheme="majorBidi" w:hAnsiTheme="majorBidi" w:cstheme="majorBidi"/>
          <w:b/>
          <w:sz w:val="20"/>
          <w:szCs w:val="20"/>
        </w:rPr>
      </w:pPr>
    </w:p>
    <w:p w14:paraId="65F8E8ED" w14:textId="77777777" w:rsidR="00AA0189" w:rsidRPr="00DF6149" w:rsidRDefault="00AA0189" w:rsidP="004D3930">
      <w:pPr>
        <w:spacing w:after="0" w:line="240" w:lineRule="auto"/>
        <w:ind w:left="-990"/>
        <w:jc w:val="center"/>
        <w:rPr>
          <w:rFonts w:asciiTheme="majorBidi" w:hAnsiTheme="majorBidi" w:cstheme="majorBidi"/>
          <w:b/>
          <w:sz w:val="20"/>
          <w:szCs w:val="20"/>
        </w:rPr>
      </w:pPr>
    </w:p>
    <w:p w14:paraId="65F8E8EE" w14:textId="117EB790" w:rsidR="005A008E" w:rsidRPr="00406398" w:rsidRDefault="005A008E" w:rsidP="007C0889">
      <w:pPr>
        <w:tabs>
          <w:tab w:val="left" w:pos="720"/>
        </w:tabs>
        <w:spacing w:after="0" w:line="240" w:lineRule="auto"/>
        <w:ind w:left="567" w:right="794"/>
        <w:jc w:val="center"/>
        <w:rPr>
          <w:rFonts w:ascii="Cambria" w:hAnsi="Cambria" w:cstheme="majorBidi"/>
          <w:b/>
          <w:bCs/>
          <w:color w:val="C00000"/>
          <w:sz w:val="30"/>
          <w:szCs w:val="30"/>
        </w:rPr>
      </w:pPr>
      <w:r w:rsidRPr="00406398">
        <w:rPr>
          <w:rFonts w:ascii="Cambria" w:hAnsi="Cambria" w:cstheme="majorBidi"/>
          <w:b/>
          <w:bCs/>
          <w:color w:val="C00000"/>
          <w:sz w:val="30"/>
          <w:szCs w:val="30"/>
        </w:rPr>
        <w:t>Muhammad S</w:t>
      </w:r>
      <w:r w:rsidR="007C0889">
        <w:rPr>
          <w:rFonts w:ascii="Cambria" w:hAnsi="Cambria" w:cstheme="majorBidi"/>
          <w:b/>
          <w:bCs/>
          <w:color w:val="C00000"/>
          <w:sz w:val="30"/>
          <w:szCs w:val="30"/>
        </w:rPr>
        <w:t>o</w:t>
      </w:r>
      <w:r w:rsidRPr="00406398">
        <w:rPr>
          <w:rFonts w:ascii="Cambria" w:hAnsi="Cambria" w:cstheme="majorBidi"/>
          <w:b/>
          <w:bCs/>
          <w:color w:val="C00000"/>
          <w:sz w:val="30"/>
          <w:szCs w:val="30"/>
        </w:rPr>
        <w:t>laiman</w:t>
      </w:r>
    </w:p>
    <w:p w14:paraId="65F8E8EF" w14:textId="77777777" w:rsidR="00704708" w:rsidRDefault="00704708" w:rsidP="004D3930">
      <w:pPr>
        <w:tabs>
          <w:tab w:val="left" w:pos="720"/>
        </w:tabs>
        <w:spacing w:after="0" w:line="240" w:lineRule="auto"/>
        <w:ind w:left="567" w:right="794"/>
        <w:jc w:val="center"/>
        <w:rPr>
          <w:rFonts w:ascii="Cambria" w:hAnsi="Cambria" w:cstheme="majorBidi"/>
          <w:b/>
          <w:bCs/>
          <w:color w:val="C00000"/>
          <w:sz w:val="30"/>
          <w:szCs w:val="30"/>
        </w:rPr>
      </w:pPr>
    </w:p>
    <w:p w14:paraId="65F8E8F0" w14:textId="77777777" w:rsidR="00704708" w:rsidRPr="00704708" w:rsidRDefault="00704708" w:rsidP="004D3930">
      <w:pPr>
        <w:tabs>
          <w:tab w:val="left" w:pos="720"/>
        </w:tabs>
        <w:spacing w:after="0" w:line="240" w:lineRule="auto"/>
        <w:ind w:left="567" w:right="794"/>
        <w:jc w:val="center"/>
        <w:rPr>
          <w:rFonts w:ascii="Cambria" w:hAnsi="Cambria" w:cstheme="majorBidi"/>
          <w:sz w:val="20"/>
          <w:szCs w:val="20"/>
        </w:rPr>
      </w:pPr>
      <w:r w:rsidRPr="00704708">
        <w:rPr>
          <w:rFonts w:ascii="Cambria" w:hAnsi="Cambria" w:cstheme="majorBidi"/>
          <w:sz w:val="20"/>
          <w:szCs w:val="20"/>
        </w:rPr>
        <w:t>Comisión Internacional de evidencias científicas del Corán y la Sunna, Sucursal Taif, Arábia Saudita</w:t>
      </w:r>
    </w:p>
    <w:p w14:paraId="65F8E8F1" w14:textId="77777777" w:rsidR="005A008E" w:rsidRDefault="005A008E" w:rsidP="004D3930">
      <w:pPr>
        <w:spacing w:after="0" w:line="240" w:lineRule="auto"/>
        <w:ind w:left="567" w:right="794"/>
        <w:jc w:val="center"/>
        <w:rPr>
          <w:rFonts w:asciiTheme="majorBidi" w:hAnsiTheme="majorBidi" w:cstheme="majorBidi"/>
        </w:rPr>
      </w:pPr>
    </w:p>
    <w:p w14:paraId="65F8E8F2" w14:textId="77777777" w:rsidR="00704708" w:rsidRPr="00DF6149" w:rsidRDefault="00704708" w:rsidP="004D3930">
      <w:pPr>
        <w:spacing w:after="0" w:line="240" w:lineRule="auto"/>
        <w:ind w:left="567" w:right="794"/>
        <w:jc w:val="center"/>
        <w:rPr>
          <w:rFonts w:asciiTheme="majorBidi" w:hAnsiTheme="majorBidi" w:cstheme="majorBidi"/>
        </w:rPr>
      </w:pPr>
    </w:p>
    <w:p w14:paraId="65F8E8F3" w14:textId="34AC558B" w:rsidR="008727E2" w:rsidRPr="00DF6149" w:rsidRDefault="008727E2" w:rsidP="004D3930">
      <w:pPr>
        <w:tabs>
          <w:tab w:val="left" w:pos="720"/>
        </w:tabs>
        <w:spacing w:after="0" w:line="240" w:lineRule="auto"/>
        <w:ind w:left="720" w:right="793"/>
        <w:jc w:val="center"/>
        <w:rPr>
          <w:rFonts w:asciiTheme="majorHAnsi" w:hAnsiTheme="majorHAnsi"/>
        </w:rPr>
      </w:pPr>
      <w:r w:rsidRPr="00DF6149">
        <w:rPr>
          <w:rFonts w:asciiTheme="majorHAnsi" w:hAnsiTheme="majorHAnsi"/>
        </w:rPr>
        <w:t>00966597503707</w:t>
      </w:r>
    </w:p>
    <w:p w14:paraId="65F8E8F4" w14:textId="3EF413E7" w:rsidR="008727E2" w:rsidRPr="00DF6149" w:rsidRDefault="00A204CF" w:rsidP="004D3930">
      <w:pPr>
        <w:tabs>
          <w:tab w:val="left" w:pos="720"/>
        </w:tabs>
        <w:spacing w:after="0" w:line="240" w:lineRule="auto"/>
        <w:ind w:left="720" w:right="793"/>
        <w:jc w:val="center"/>
        <w:rPr>
          <w:rFonts w:asciiTheme="majorHAnsi" w:hAnsiTheme="majorHAnsi"/>
        </w:rPr>
      </w:pPr>
      <w:hyperlink r:id="rId12" w:history="1">
        <w:r w:rsidR="00704708" w:rsidRPr="000E7446">
          <w:rPr>
            <w:rStyle w:val="Hyperlink"/>
            <w:rFonts w:asciiTheme="majorHAnsi" w:hAnsiTheme="majorHAnsi"/>
          </w:rPr>
          <w:t>shohayeb@hotmai.com</w:t>
        </w:r>
      </w:hyperlink>
      <w:r w:rsidR="00704708">
        <w:rPr>
          <w:rFonts w:asciiTheme="majorHAnsi" w:hAnsiTheme="majorHAnsi"/>
        </w:rPr>
        <w:t xml:space="preserve"> </w:t>
      </w:r>
    </w:p>
    <w:p w14:paraId="65F8E8F5" w14:textId="77777777" w:rsidR="008727E2" w:rsidRDefault="008727E2" w:rsidP="004D3930">
      <w:pPr>
        <w:spacing w:after="0" w:line="240" w:lineRule="auto"/>
        <w:ind w:left="567" w:right="794"/>
        <w:jc w:val="center"/>
        <w:rPr>
          <w:rFonts w:asciiTheme="majorBidi" w:hAnsiTheme="majorBidi" w:cstheme="majorBidi"/>
          <w:sz w:val="18"/>
          <w:szCs w:val="18"/>
        </w:rPr>
      </w:pPr>
    </w:p>
    <w:p w14:paraId="65F8E8F6" w14:textId="77777777" w:rsidR="00704708" w:rsidRPr="00DF6149" w:rsidRDefault="00704708" w:rsidP="004D3930">
      <w:pPr>
        <w:spacing w:after="0" w:line="240" w:lineRule="auto"/>
        <w:ind w:left="567" w:right="794"/>
        <w:jc w:val="center"/>
        <w:rPr>
          <w:rFonts w:asciiTheme="majorBidi" w:hAnsiTheme="majorBidi" w:cstheme="majorBidi"/>
          <w:sz w:val="18"/>
          <w:szCs w:val="18"/>
        </w:rPr>
      </w:pPr>
    </w:p>
    <w:p w14:paraId="65F8E8F7" w14:textId="77777777" w:rsidR="005A008E" w:rsidRPr="00DF6149" w:rsidRDefault="005A008E" w:rsidP="004D3930">
      <w:pPr>
        <w:spacing w:after="0" w:line="240" w:lineRule="auto"/>
        <w:ind w:left="-990"/>
        <w:jc w:val="center"/>
        <w:rPr>
          <w:rFonts w:asciiTheme="majorBidi" w:hAnsiTheme="majorBidi" w:cstheme="majorBidi"/>
          <w:b/>
          <w:sz w:val="18"/>
          <w:szCs w:val="18"/>
        </w:rPr>
      </w:pPr>
    </w:p>
    <w:p w14:paraId="65F8E8F8" w14:textId="77777777" w:rsidR="005A008E" w:rsidRPr="00704708" w:rsidRDefault="00704708" w:rsidP="00704708">
      <w:pPr>
        <w:spacing w:line="240" w:lineRule="auto"/>
        <w:jc w:val="center"/>
        <w:rPr>
          <w:rFonts w:ascii="Cambria" w:hAnsi="Cambria" w:cstheme="majorBidi"/>
          <w:sz w:val="18"/>
          <w:szCs w:val="18"/>
        </w:rPr>
      </w:pPr>
      <w:r>
        <w:rPr>
          <w:rFonts w:ascii="Cambria" w:hAnsi="Cambria" w:cstheme="majorBidi"/>
          <w:sz w:val="18"/>
          <w:szCs w:val="18"/>
        </w:rPr>
        <w:t>Revisión: Yaisa Marrugo Jimenez</w:t>
      </w:r>
    </w:p>
    <w:p w14:paraId="65F8E8F9" w14:textId="77777777" w:rsidR="00AA0189" w:rsidRPr="00DF6149" w:rsidRDefault="00AA0189" w:rsidP="004D3930">
      <w:pPr>
        <w:spacing w:line="240" w:lineRule="auto"/>
        <w:jc w:val="both"/>
        <w:rPr>
          <w:rFonts w:asciiTheme="majorBidi" w:hAnsiTheme="majorBidi" w:cstheme="majorBidi"/>
          <w:b/>
          <w:bCs/>
          <w:sz w:val="18"/>
          <w:szCs w:val="18"/>
        </w:rPr>
      </w:pPr>
    </w:p>
    <w:p w14:paraId="65F8E8FA" w14:textId="77777777" w:rsidR="00AA0189" w:rsidRPr="00DF6149" w:rsidRDefault="00AA0189" w:rsidP="004D3930">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line="240" w:lineRule="auto"/>
        <w:ind w:left="709" w:right="652"/>
        <w:jc w:val="center"/>
        <w:rPr>
          <w:rFonts w:asciiTheme="majorBidi" w:eastAsia="Times New Roman" w:hAnsiTheme="majorBidi" w:cstheme="majorBidi"/>
          <w:sz w:val="18"/>
          <w:szCs w:val="18"/>
        </w:rPr>
      </w:pPr>
    </w:p>
    <w:p w14:paraId="65F8E8FF" w14:textId="77777777" w:rsidR="00AA0189" w:rsidRDefault="00AA0189" w:rsidP="004D3930">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line="240" w:lineRule="auto"/>
        <w:ind w:left="709" w:right="652"/>
        <w:jc w:val="center"/>
        <w:rPr>
          <w:rFonts w:asciiTheme="majorBidi" w:eastAsia="Times New Roman" w:hAnsiTheme="majorBidi" w:cstheme="majorBidi"/>
          <w:sz w:val="18"/>
          <w:szCs w:val="18"/>
        </w:rPr>
      </w:pPr>
    </w:p>
    <w:p w14:paraId="0FD0D85B" w14:textId="77777777" w:rsidR="00CD3525" w:rsidRDefault="00CD3525" w:rsidP="004D3930">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line="240" w:lineRule="auto"/>
        <w:ind w:left="709" w:right="652"/>
        <w:jc w:val="center"/>
        <w:rPr>
          <w:rFonts w:asciiTheme="majorBidi" w:eastAsia="Times New Roman" w:hAnsiTheme="majorBidi" w:cstheme="majorBidi"/>
          <w:sz w:val="18"/>
          <w:szCs w:val="18"/>
        </w:rPr>
      </w:pPr>
    </w:p>
    <w:p w14:paraId="5A08E0E4" w14:textId="77777777" w:rsidR="00CD3525" w:rsidRDefault="00CD3525" w:rsidP="004D3930">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line="240" w:lineRule="auto"/>
        <w:ind w:left="709" w:right="652"/>
        <w:jc w:val="center"/>
        <w:rPr>
          <w:rFonts w:asciiTheme="majorBidi" w:eastAsia="Times New Roman" w:hAnsiTheme="majorBidi" w:cstheme="majorBidi"/>
          <w:sz w:val="18"/>
          <w:szCs w:val="18"/>
        </w:rPr>
      </w:pPr>
    </w:p>
    <w:p w14:paraId="21A86FC2" w14:textId="77777777" w:rsidR="00CD3525" w:rsidRPr="00DF6149" w:rsidRDefault="00CD3525" w:rsidP="004D3930">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line="240" w:lineRule="auto"/>
        <w:ind w:left="709" w:right="652"/>
        <w:jc w:val="center"/>
        <w:rPr>
          <w:rFonts w:asciiTheme="majorBidi" w:eastAsia="Times New Roman" w:hAnsiTheme="majorBidi" w:cstheme="majorBidi"/>
          <w:sz w:val="18"/>
          <w:szCs w:val="18"/>
        </w:rPr>
      </w:pPr>
    </w:p>
    <w:p w14:paraId="65F8E900" w14:textId="77777777" w:rsidR="00AA0189" w:rsidRPr="00DF6149" w:rsidRDefault="00AA0189" w:rsidP="004D3930">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line="240" w:lineRule="auto"/>
        <w:ind w:left="709" w:right="652"/>
        <w:jc w:val="center"/>
        <w:rPr>
          <w:rFonts w:asciiTheme="majorBidi" w:eastAsia="Times New Roman" w:hAnsiTheme="majorBidi" w:cstheme="majorBidi"/>
          <w:sz w:val="18"/>
          <w:szCs w:val="18"/>
        </w:rPr>
      </w:pPr>
    </w:p>
    <w:p w14:paraId="65F8E901" w14:textId="77777777" w:rsidR="004D3930" w:rsidRPr="00DF6149" w:rsidRDefault="004D3930" w:rsidP="004D3930">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line="240" w:lineRule="auto"/>
        <w:ind w:left="709" w:right="652"/>
        <w:jc w:val="center"/>
        <w:rPr>
          <w:rFonts w:asciiTheme="majorBidi" w:eastAsia="Times New Roman" w:hAnsiTheme="majorBidi" w:cstheme="majorBidi"/>
          <w:sz w:val="20"/>
          <w:szCs w:val="20"/>
        </w:rPr>
      </w:pPr>
    </w:p>
    <w:p w14:paraId="65F8E902" w14:textId="77777777" w:rsidR="006C1FD5" w:rsidRPr="00DF6149" w:rsidRDefault="006C1FD5" w:rsidP="004D3930">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line="240" w:lineRule="auto"/>
        <w:ind w:left="709" w:right="652"/>
        <w:jc w:val="center"/>
        <w:rPr>
          <w:rFonts w:asciiTheme="majorBidi" w:eastAsia="Times New Roman" w:hAnsiTheme="majorBidi" w:cstheme="majorBidi"/>
          <w:sz w:val="20"/>
          <w:szCs w:val="20"/>
        </w:rPr>
      </w:pPr>
    </w:p>
    <w:p w14:paraId="65F8E903" w14:textId="77777777" w:rsidR="005A008E" w:rsidRPr="00DF6149" w:rsidRDefault="008C733F" w:rsidP="00704708">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line="240" w:lineRule="auto"/>
        <w:ind w:left="709" w:right="652"/>
        <w:jc w:val="center"/>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Los derechos reservados para el autor, except</w:t>
      </w:r>
      <w:r w:rsidR="0018394D" w:rsidRPr="00DF6149">
        <w:rPr>
          <w:rFonts w:asciiTheme="majorBidi" w:eastAsia="Times New Roman" w:hAnsiTheme="majorBidi" w:cstheme="majorBidi"/>
          <w:sz w:val="20"/>
          <w:szCs w:val="20"/>
        </w:rPr>
        <w:t>o para</w:t>
      </w:r>
      <w:r w:rsidRPr="00DF6149">
        <w:rPr>
          <w:rFonts w:asciiTheme="majorBidi" w:eastAsia="Times New Roman" w:hAnsiTheme="majorBidi" w:cstheme="majorBidi"/>
          <w:sz w:val="20"/>
          <w:szCs w:val="20"/>
        </w:rPr>
        <w:t xml:space="preserve"> </w:t>
      </w:r>
      <w:r w:rsidR="0018394D" w:rsidRPr="00DF6149">
        <w:rPr>
          <w:rFonts w:asciiTheme="majorBidi" w:eastAsia="Times New Roman" w:hAnsiTheme="majorBidi" w:cstheme="majorBidi"/>
          <w:sz w:val="20"/>
          <w:szCs w:val="20"/>
        </w:rPr>
        <w:t>quienes</w:t>
      </w:r>
      <w:r w:rsidRPr="00DF6149">
        <w:rPr>
          <w:rFonts w:asciiTheme="majorBidi" w:eastAsia="Times New Roman" w:hAnsiTheme="majorBidi" w:cstheme="majorBidi"/>
          <w:sz w:val="20"/>
          <w:szCs w:val="20"/>
        </w:rPr>
        <w:t xml:space="preserve"> deseen llevar a cabo su distribución de manera gratuita.</w:t>
      </w:r>
    </w:p>
    <w:p w14:paraId="65F8E904" w14:textId="77777777" w:rsidR="00E152DA" w:rsidRPr="00DF6149" w:rsidRDefault="00E152DA" w:rsidP="004D3930">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line="240" w:lineRule="auto"/>
        <w:ind w:left="709" w:right="652"/>
        <w:jc w:val="center"/>
        <w:rPr>
          <w:rFonts w:asciiTheme="majorBidi" w:eastAsia="Times New Roman" w:hAnsiTheme="majorBidi" w:cstheme="majorBidi"/>
          <w:sz w:val="20"/>
          <w:szCs w:val="20"/>
        </w:rPr>
      </w:pPr>
    </w:p>
    <w:p w14:paraId="65F8E905" w14:textId="77777777" w:rsidR="00E152DA" w:rsidRPr="00DF6149" w:rsidRDefault="00E152DA" w:rsidP="004D3930">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line="240" w:lineRule="auto"/>
        <w:ind w:left="709" w:right="652"/>
        <w:jc w:val="center"/>
        <w:rPr>
          <w:rFonts w:asciiTheme="majorBidi" w:eastAsia="Times New Roman" w:hAnsiTheme="majorBidi" w:cstheme="majorBidi"/>
          <w:sz w:val="20"/>
          <w:szCs w:val="20"/>
        </w:rPr>
      </w:pPr>
    </w:p>
    <w:p w14:paraId="65F8E906" w14:textId="77777777" w:rsidR="00E152DA" w:rsidRPr="00DF6149" w:rsidRDefault="00E152DA" w:rsidP="004D3930">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line="240" w:lineRule="auto"/>
        <w:ind w:left="709" w:right="652"/>
        <w:jc w:val="center"/>
        <w:rPr>
          <w:rFonts w:asciiTheme="majorBidi" w:eastAsia="Times New Roman" w:hAnsiTheme="majorBidi" w:cstheme="majorBidi"/>
          <w:sz w:val="20"/>
          <w:szCs w:val="20"/>
        </w:rPr>
      </w:pPr>
    </w:p>
    <w:p w14:paraId="65F8E907" w14:textId="77777777" w:rsidR="00E152DA" w:rsidRPr="00DF6149" w:rsidRDefault="00E152DA" w:rsidP="004D3930">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line="240" w:lineRule="auto"/>
        <w:ind w:left="709" w:right="652"/>
        <w:jc w:val="center"/>
        <w:rPr>
          <w:rFonts w:asciiTheme="majorBidi" w:eastAsia="Times New Roman" w:hAnsiTheme="majorBidi" w:cstheme="majorBidi"/>
          <w:sz w:val="20"/>
          <w:szCs w:val="20"/>
        </w:rPr>
      </w:pPr>
    </w:p>
    <w:p w14:paraId="65F8E908" w14:textId="77777777" w:rsidR="00E152DA" w:rsidRPr="00DF6149" w:rsidRDefault="00E152DA" w:rsidP="004D3930">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line="240" w:lineRule="auto"/>
        <w:ind w:left="709" w:right="652"/>
        <w:jc w:val="center"/>
        <w:rPr>
          <w:rFonts w:asciiTheme="majorBidi" w:eastAsia="Times New Roman" w:hAnsiTheme="majorBidi" w:cstheme="majorBidi"/>
          <w:sz w:val="20"/>
          <w:szCs w:val="20"/>
        </w:rPr>
      </w:pPr>
    </w:p>
    <w:p w14:paraId="65F8E909" w14:textId="77777777" w:rsidR="00E152DA" w:rsidRPr="00DF6149" w:rsidRDefault="00E152DA" w:rsidP="004D3930">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line="240" w:lineRule="auto"/>
        <w:ind w:left="709" w:right="652"/>
        <w:jc w:val="center"/>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Quiera Dios recompensar a todos aquellos que han contribuido con la redacción, revisión, corrección, traducción y edición de este libro.</w:t>
      </w:r>
    </w:p>
    <w:p w14:paraId="65F8E90A" w14:textId="77777777" w:rsidR="005A008E" w:rsidRPr="00DF6149" w:rsidRDefault="005A008E" w:rsidP="004D3930">
      <w:pPr>
        <w:tabs>
          <w:tab w:val="left" w:pos="720"/>
        </w:tabs>
        <w:spacing w:line="240" w:lineRule="auto"/>
        <w:ind w:left="360"/>
        <w:jc w:val="both"/>
        <w:rPr>
          <w:rFonts w:asciiTheme="majorBidi" w:hAnsiTheme="majorBidi" w:cstheme="majorBidi"/>
          <w:b/>
          <w:bCs/>
          <w:sz w:val="20"/>
          <w:szCs w:val="20"/>
        </w:rPr>
      </w:pPr>
    </w:p>
    <w:p w14:paraId="65F8E90B" w14:textId="77777777" w:rsidR="005A008E" w:rsidRPr="00DF6149" w:rsidRDefault="005A008E" w:rsidP="004D3930">
      <w:pPr>
        <w:tabs>
          <w:tab w:val="left" w:pos="720"/>
        </w:tabs>
        <w:spacing w:line="240" w:lineRule="auto"/>
        <w:ind w:left="360" w:firstLine="567"/>
        <w:jc w:val="both"/>
        <w:rPr>
          <w:rFonts w:asciiTheme="majorBidi" w:hAnsiTheme="majorBidi" w:cstheme="majorBidi"/>
          <w:b/>
          <w:bCs/>
          <w:sz w:val="20"/>
          <w:szCs w:val="20"/>
        </w:rPr>
      </w:pPr>
    </w:p>
    <w:p w14:paraId="65F8E90C" w14:textId="77777777" w:rsidR="006C1FD5" w:rsidRPr="00DF6149" w:rsidRDefault="006C1FD5" w:rsidP="004D3930">
      <w:pPr>
        <w:tabs>
          <w:tab w:val="left" w:pos="720"/>
        </w:tabs>
        <w:spacing w:line="240" w:lineRule="auto"/>
        <w:ind w:left="360" w:firstLine="567"/>
        <w:jc w:val="both"/>
        <w:rPr>
          <w:rFonts w:asciiTheme="majorBidi" w:hAnsiTheme="majorBidi" w:cstheme="majorBidi"/>
          <w:b/>
          <w:bCs/>
          <w:sz w:val="20"/>
          <w:szCs w:val="20"/>
        </w:rPr>
      </w:pPr>
    </w:p>
    <w:p w14:paraId="65F8E90E" w14:textId="77777777" w:rsidR="00704708" w:rsidRPr="00406398" w:rsidRDefault="00704708" w:rsidP="00ED72D3">
      <w:pPr>
        <w:pStyle w:val="TOC1"/>
      </w:pPr>
    </w:p>
    <w:p w14:paraId="65F8E90F" w14:textId="77777777" w:rsidR="00DD0CA0" w:rsidRPr="00DF6149" w:rsidRDefault="00DD0CA0" w:rsidP="004D3930">
      <w:pPr>
        <w:tabs>
          <w:tab w:val="left" w:pos="720"/>
        </w:tabs>
        <w:spacing w:line="240" w:lineRule="auto"/>
        <w:ind w:left="360" w:firstLine="567"/>
        <w:jc w:val="both"/>
        <w:rPr>
          <w:rFonts w:asciiTheme="majorBidi" w:hAnsiTheme="majorBidi" w:cstheme="majorBidi"/>
          <w:b/>
          <w:bCs/>
          <w:sz w:val="20"/>
          <w:szCs w:val="20"/>
        </w:rPr>
      </w:pPr>
    </w:p>
    <w:p w14:paraId="65F8E910" w14:textId="77777777" w:rsidR="00DD0CA0" w:rsidRPr="00DF6149" w:rsidRDefault="00DD0CA0" w:rsidP="004D3930">
      <w:pPr>
        <w:tabs>
          <w:tab w:val="left" w:pos="720"/>
        </w:tabs>
        <w:spacing w:line="240" w:lineRule="auto"/>
        <w:ind w:left="360" w:firstLine="567"/>
        <w:jc w:val="both"/>
        <w:rPr>
          <w:rFonts w:asciiTheme="majorBidi" w:hAnsiTheme="majorBidi" w:cstheme="majorBidi"/>
          <w:b/>
          <w:bCs/>
          <w:sz w:val="20"/>
          <w:szCs w:val="20"/>
        </w:rPr>
      </w:pPr>
    </w:p>
    <w:p w14:paraId="65F8E911" w14:textId="77777777" w:rsidR="00DD0CA0" w:rsidRPr="00DF6149" w:rsidRDefault="00DD0CA0" w:rsidP="004D3930">
      <w:pPr>
        <w:tabs>
          <w:tab w:val="left" w:pos="720"/>
        </w:tabs>
        <w:spacing w:line="240" w:lineRule="auto"/>
        <w:ind w:left="360" w:firstLine="567"/>
        <w:jc w:val="both"/>
        <w:rPr>
          <w:rFonts w:asciiTheme="majorBidi" w:hAnsiTheme="majorBidi" w:cstheme="majorBidi"/>
          <w:b/>
          <w:bCs/>
          <w:sz w:val="20"/>
          <w:szCs w:val="20"/>
        </w:rPr>
      </w:pPr>
    </w:p>
    <w:p w14:paraId="65F8E912" w14:textId="77777777" w:rsidR="00DD0CA0" w:rsidRPr="00DF6149" w:rsidRDefault="00DD0CA0" w:rsidP="004D3930">
      <w:pPr>
        <w:tabs>
          <w:tab w:val="left" w:pos="720"/>
        </w:tabs>
        <w:spacing w:line="240" w:lineRule="auto"/>
        <w:ind w:left="360" w:firstLine="567"/>
        <w:jc w:val="both"/>
        <w:rPr>
          <w:rFonts w:asciiTheme="majorBidi" w:hAnsiTheme="majorBidi" w:cstheme="majorBidi"/>
          <w:b/>
          <w:bCs/>
          <w:sz w:val="20"/>
          <w:szCs w:val="20"/>
        </w:rPr>
      </w:pPr>
    </w:p>
    <w:p w14:paraId="65F8E913" w14:textId="77777777" w:rsidR="006C1FD5" w:rsidRPr="00DF6149" w:rsidRDefault="006C1FD5" w:rsidP="004D3930">
      <w:pPr>
        <w:tabs>
          <w:tab w:val="left" w:pos="720"/>
        </w:tabs>
        <w:spacing w:line="240" w:lineRule="auto"/>
        <w:ind w:left="360" w:firstLine="567"/>
        <w:jc w:val="both"/>
        <w:rPr>
          <w:rFonts w:asciiTheme="majorBidi" w:hAnsiTheme="majorBidi" w:cstheme="majorBidi"/>
          <w:b/>
          <w:bCs/>
          <w:sz w:val="20"/>
          <w:szCs w:val="20"/>
        </w:rPr>
      </w:pPr>
    </w:p>
    <w:p w14:paraId="65F8E914" w14:textId="77777777" w:rsidR="00AA0189" w:rsidRPr="00DF6149" w:rsidRDefault="00AA0189" w:rsidP="004D3930">
      <w:pPr>
        <w:tabs>
          <w:tab w:val="left" w:pos="3510"/>
          <w:tab w:val="left" w:pos="4500"/>
          <w:tab w:val="left" w:pos="4770"/>
        </w:tabs>
        <w:spacing w:line="240" w:lineRule="auto"/>
        <w:ind w:left="1166" w:right="1109" w:firstLine="567"/>
        <w:jc w:val="center"/>
        <w:rPr>
          <w:rFonts w:asciiTheme="majorBidi" w:hAnsiTheme="majorBidi" w:cstheme="majorBidi"/>
          <w:b/>
          <w:bCs/>
          <w:sz w:val="20"/>
          <w:szCs w:val="20"/>
          <w:lang w:bidi="ar-EG"/>
        </w:rPr>
      </w:pPr>
    </w:p>
    <w:p w14:paraId="65F8E915" w14:textId="77777777" w:rsidR="005E2100" w:rsidRDefault="005E2100" w:rsidP="004D3930">
      <w:pPr>
        <w:tabs>
          <w:tab w:val="left" w:pos="3510"/>
          <w:tab w:val="left" w:pos="4500"/>
          <w:tab w:val="left" w:pos="4770"/>
        </w:tabs>
        <w:spacing w:line="240" w:lineRule="auto"/>
        <w:ind w:left="1166" w:right="1109" w:firstLine="567"/>
        <w:jc w:val="center"/>
        <w:rPr>
          <w:rFonts w:asciiTheme="majorBidi" w:hAnsiTheme="majorBidi" w:cstheme="majorBidi"/>
          <w:b/>
          <w:bCs/>
          <w:sz w:val="20"/>
          <w:szCs w:val="20"/>
          <w:lang w:bidi="ar-EG"/>
        </w:rPr>
      </w:pPr>
    </w:p>
    <w:p w14:paraId="4D35AC9B" w14:textId="77777777" w:rsidR="00406398" w:rsidRDefault="00406398" w:rsidP="00406398">
      <w:pPr>
        <w:tabs>
          <w:tab w:val="left" w:pos="3510"/>
          <w:tab w:val="left" w:pos="4500"/>
          <w:tab w:val="left" w:pos="4770"/>
        </w:tabs>
        <w:spacing w:line="240" w:lineRule="auto"/>
        <w:ind w:left="1166" w:right="1109" w:firstLine="567"/>
        <w:jc w:val="center"/>
        <w:rPr>
          <w:rFonts w:asciiTheme="majorBidi" w:hAnsiTheme="majorBidi" w:cstheme="majorBidi"/>
          <w:b/>
          <w:bCs/>
          <w:sz w:val="20"/>
          <w:szCs w:val="20"/>
          <w:lang w:bidi="ar-EG"/>
        </w:rPr>
      </w:pPr>
      <w:bookmarkStart w:id="2" w:name="_Toc448481578"/>
    </w:p>
    <w:p w14:paraId="1F2BA701" w14:textId="77777777" w:rsidR="00406398" w:rsidRPr="00DF6149" w:rsidRDefault="00406398" w:rsidP="00406398">
      <w:pPr>
        <w:tabs>
          <w:tab w:val="left" w:pos="3510"/>
          <w:tab w:val="left" w:pos="4500"/>
          <w:tab w:val="left" w:pos="4770"/>
        </w:tabs>
        <w:spacing w:line="240" w:lineRule="auto"/>
        <w:ind w:left="1166" w:right="1109"/>
        <w:jc w:val="center"/>
        <w:rPr>
          <w:rFonts w:asciiTheme="majorBidi" w:hAnsiTheme="majorBidi" w:cstheme="majorBidi"/>
          <w:b/>
          <w:bCs/>
          <w:sz w:val="20"/>
          <w:szCs w:val="20"/>
          <w:lang w:bidi="ar-EG"/>
        </w:rPr>
      </w:pPr>
      <w:r w:rsidRPr="00DF6149">
        <w:rPr>
          <w:rFonts w:asciiTheme="majorBidi" w:hAnsiTheme="majorBidi" w:cstheme="majorBidi"/>
          <w:b/>
          <w:bCs/>
          <w:sz w:val="20"/>
          <w:szCs w:val="20"/>
          <w:rtl/>
          <w:lang w:bidi="ar-EG"/>
        </w:rPr>
        <w:t>بسم الله الرحمن الرحيم</w:t>
      </w:r>
    </w:p>
    <w:p w14:paraId="68B28C08" w14:textId="77777777" w:rsidR="00406398" w:rsidRDefault="00406398" w:rsidP="00406398">
      <w:pPr>
        <w:tabs>
          <w:tab w:val="left" w:pos="3510"/>
          <w:tab w:val="left" w:pos="4500"/>
          <w:tab w:val="left" w:pos="4770"/>
        </w:tabs>
        <w:spacing w:line="240" w:lineRule="auto"/>
        <w:ind w:left="1166" w:right="1109"/>
        <w:jc w:val="center"/>
        <w:rPr>
          <w:rFonts w:asciiTheme="majorBidi" w:hAnsiTheme="majorBidi" w:cstheme="majorBidi"/>
          <w:b/>
          <w:bCs/>
          <w:sz w:val="20"/>
          <w:szCs w:val="20"/>
        </w:rPr>
      </w:pPr>
      <w:r w:rsidRPr="00DF6149">
        <w:rPr>
          <w:rFonts w:asciiTheme="majorBidi" w:hAnsiTheme="majorBidi" w:cstheme="majorBidi"/>
          <w:b/>
          <w:bCs/>
          <w:sz w:val="20"/>
          <w:szCs w:val="20"/>
        </w:rPr>
        <w:lastRenderedPageBreak/>
        <w:t>EN EL NOMBRE DE DIOS, EL CLEMENTE, EL MISERICORDIOSO</w:t>
      </w:r>
    </w:p>
    <w:p w14:paraId="71FE5240" w14:textId="77777777" w:rsidR="00406398" w:rsidRDefault="00406398" w:rsidP="00ED72D3">
      <w:pPr>
        <w:tabs>
          <w:tab w:val="left" w:pos="3510"/>
          <w:tab w:val="left" w:pos="4500"/>
          <w:tab w:val="left" w:pos="4770"/>
        </w:tabs>
        <w:spacing w:line="240" w:lineRule="auto"/>
        <w:ind w:left="1166" w:right="1109"/>
        <w:jc w:val="center"/>
        <w:rPr>
          <w:rFonts w:asciiTheme="majorBidi" w:hAnsiTheme="majorBidi" w:cstheme="majorBidi"/>
          <w:b/>
          <w:bCs/>
          <w:sz w:val="20"/>
          <w:szCs w:val="20"/>
        </w:rPr>
      </w:pPr>
    </w:p>
    <w:p w14:paraId="24B2F15D" w14:textId="77777777" w:rsidR="00406398" w:rsidRPr="00EE686E" w:rsidRDefault="00406398" w:rsidP="00544B88">
      <w:pPr>
        <w:pStyle w:val="TOCHeading"/>
        <w:spacing w:before="0" w:line="240" w:lineRule="auto"/>
        <w:ind w:firstLine="720"/>
        <w:rPr>
          <w:rFonts w:asciiTheme="majorBidi" w:hAnsiTheme="majorBidi"/>
          <w:color w:val="auto"/>
          <w:sz w:val="20"/>
          <w:szCs w:val="20"/>
        </w:rPr>
      </w:pPr>
      <w:r w:rsidRPr="00EE686E">
        <w:rPr>
          <w:rFonts w:asciiTheme="majorBidi" w:hAnsiTheme="majorBidi"/>
          <w:color w:val="auto"/>
          <w:sz w:val="20"/>
          <w:szCs w:val="20"/>
        </w:rPr>
        <w:t>CONTENIDO</w:t>
      </w:r>
    </w:p>
    <w:p w14:paraId="7FE24A2F" w14:textId="77777777" w:rsidR="00406398" w:rsidRPr="00544B88" w:rsidRDefault="00406398" w:rsidP="00ED72D3">
      <w:pPr>
        <w:tabs>
          <w:tab w:val="left" w:pos="3510"/>
          <w:tab w:val="left" w:pos="4500"/>
          <w:tab w:val="left" w:pos="4770"/>
        </w:tabs>
        <w:spacing w:line="240" w:lineRule="auto"/>
        <w:ind w:left="1166" w:right="1109"/>
        <w:rPr>
          <w:rFonts w:asciiTheme="majorBidi" w:hAnsiTheme="majorBidi" w:cstheme="majorBidi"/>
          <w:b/>
          <w:bCs/>
          <w:sz w:val="6"/>
          <w:szCs w:val="6"/>
        </w:rPr>
      </w:pPr>
    </w:p>
    <w:tbl>
      <w:tblPr>
        <w:tblStyle w:val="TableGrid"/>
        <w:tblW w:w="55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8"/>
        <w:gridCol w:w="4398"/>
        <w:gridCol w:w="590"/>
      </w:tblGrid>
      <w:tr w:rsidR="00406398" w14:paraId="70ABC011" w14:textId="77777777" w:rsidTr="00544B88">
        <w:trPr>
          <w:jc w:val="center"/>
        </w:trPr>
        <w:tc>
          <w:tcPr>
            <w:tcW w:w="558" w:type="dxa"/>
            <w:vAlign w:val="center"/>
            <w:hideMark/>
          </w:tcPr>
          <w:p w14:paraId="2744DF44" w14:textId="7B45570A" w:rsidR="00406398" w:rsidRPr="00D45CFF" w:rsidRDefault="00406398" w:rsidP="00544B88">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1.</w:t>
            </w:r>
          </w:p>
        </w:tc>
        <w:tc>
          <w:tcPr>
            <w:tcW w:w="4398" w:type="dxa"/>
            <w:vAlign w:val="center"/>
          </w:tcPr>
          <w:p w14:paraId="183606A7" w14:textId="2FCEA907" w:rsidR="00406398" w:rsidRPr="00D45CFF" w:rsidRDefault="00406398" w:rsidP="00F1126F">
            <w:pPr>
              <w:pStyle w:val="TOC1"/>
              <w:ind w:hanging="63"/>
              <w:jc w:val="left"/>
              <w:rPr>
                <w:rFonts w:cstheme="majorBidi"/>
                <w:sz w:val="16"/>
                <w:szCs w:val="16"/>
                <w:lang w:eastAsia="es-MX"/>
              </w:rPr>
            </w:pPr>
            <w:r w:rsidRPr="00D45CFF">
              <w:rPr>
                <w:rFonts w:cstheme="majorBidi"/>
                <w:sz w:val="16"/>
                <w:szCs w:val="16"/>
              </w:rPr>
              <w:t>INTRODUCCIÓN</w:t>
            </w:r>
            <w:r w:rsidR="00D45CFF">
              <w:rPr>
                <w:rFonts w:cstheme="majorBidi"/>
                <w:sz w:val="16"/>
                <w:szCs w:val="16"/>
              </w:rPr>
              <w:t xml:space="preserve">  </w:t>
            </w:r>
          </w:p>
        </w:tc>
        <w:tc>
          <w:tcPr>
            <w:tcW w:w="590" w:type="dxa"/>
            <w:vAlign w:val="center"/>
            <w:hideMark/>
          </w:tcPr>
          <w:p w14:paraId="6BA9EB10" w14:textId="77777777" w:rsidR="00406398" w:rsidRPr="00D45CFF" w:rsidRDefault="00406398" w:rsidP="00ED72D3">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6</w:t>
            </w:r>
          </w:p>
        </w:tc>
      </w:tr>
      <w:tr w:rsidR="00406398" w14:paraId="776FF6B3" w14:textId="77777777" w:rsidTr="00544B88">
        <w:trPr>
          <w:jc w:val="center"/>
        </w:trPr>
        <w:tc>
          <w:tcPr>
            <w:tcW w:w="558" w:type="dxa"/>
            <w:vAlign w:val="center"/>
            <w:hideMark/>
          </w:tcPr>
          <w:p w14:paraId="07F444BD" w14:textId="77777777" w:rsidR="00406398" w:rsidRPr="00D45CFF" w:rsidRDefault="00406398" w:rsidP="00544B88">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2.</w:t>
            </w:r>
          </w:p>
        </w:tc>
        <w:tc>
          <w:tcPr>
            <w:tcW w:w="4398" w:type="dxa"/>
            <w:vAlign w:val="center"/>
          </w:tcPr>
          <w:p w14:paraId="40FDC42D" w14:textId="26374D68" w:rsidR="00406398" w:rsidRPr="00D45CFF" w:rsidRDefault="00406398" w:rsidP="00F1126F">
            <w:pPr>
              <w:pStyle w:val="TOC1"/>
              <w:ind w:hanging="63"/>
              <w:jc w:val="left"/>
              <w:rPr>
                <w:rFonts w:cstheme="majorBidi"/>
                <w:sz w:val="16"/>
                <w:szCs w:val="16"/>
                <w:lang w:eastAsia="es-MX"/>
              </w:rPr>
            </w:pPr>
            <w:r w:rsidRPr="00D45CFF">
              <w:rPr>
                <w:rFonts w:cstheme="majorBidi"/>
                <w:sz w:val="16"/>
                <w:szCs w:val="16"/>
              </w:rPr>
              <w:t>LA TRINIAD</w:t>
            </w:r>
            <w:r w:rsidR="00D45CFF">
              <w:rPr>
                <w:rFonts w:cstheme="majorBidi"/>
                <w:sz w:val="16"/>
                <w:szCs w:val="16"/>
              </w:rPr>
              <w:t xml:space="preserve">  </w:t>
            </w:r>
          </w:p>
        </w:tc>
        <w:tc>
          <w:tcPr>
            <w:tcW w:w="590" w:type="dxa"/>
            <w:vAlign w:val="center"/>
            <w:hideMark/>
          </w:tcPr>
          <w:p w14:paraId="625BD10E" w14:textId="77777777" w:rsidR="00406398" w:rsidRPr="00D45CFF" w:rsidRDefault="00406398" w:rsidP="00ED72D3">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10</w:t>
            </w:r>
          </w:p>
        </w:tc>
      </w:tr>
      <w:tr w:rsidR="00406398" w14:paraId="30E23A5D" w14:textId="77777777" w:rsidTr="00544B88">
        <w:trPr>
          <w:jc w:val="center"/>
        </w:trPr>
        <w:tc>
          <w:tcPr>
            <w:tcW w:w="558" w:type="dxa"/>
            <w:vAlign w:val="center"/>
            <w:hideMark/>
          </w:tcPr>
          <w:p w14:paraId="1D583175" w14:textId="77777777" w:rsidR="00406398" w:rsidRPr="00D45CFF" w:rsidRDefault="00406398" w:rsidP="00544B88">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3.</w:t>
            </w:r>
          </w:p>
        </w:tc>
        <w:tc>
          <w:tcPr>
            <w:tcW w:w="4398" w:type="dxa"/>
            <w:vAlign w:val="center"/>
          </w:tcPr>
          <w:p w14:paraId="5B6E15B7" w14:textId="32A15CC8" w:rsidR="00406398" w:rsidRPr="00D45CFF" w:rsidRDefault="00406398" w:rsidP="00F1126F">
            <w:pPr>
              <w:pStyle w:val="TOC1"/>
              <w:ind w:hanging="63"/>
              <w:jc w:val="left"/>
              <w:rPr>
                <w:rFonts w:cstheme="majorBidi"/>
                <w:sz w:val="16"/>
                <w:szCs w:val="16"/>
                <w:lang w:eastAsia="es-MX"/>
              </w:rPr>
            </w:pPr>
            <w:r w:rsidRPr="00D45CFF">
              <w:rPr>
                <w:rFonts w:cstheme="majorBidi"/>
                <w:sz w:val="16"/>
                <w:szCs w:val="16"/>
              </w:rPr>
              <w:t>¿ES JESÚS DIOS O EL HIJO DE DIOS</w:t>
            </w:r>
          </w:p>
        </w:tc>
        <w:tc>
          <w:tcPr>
            <w:tcW w:w="590" w:type="dxa"/>
            <w:vAlign w:val="center"/>
            <w:hideMark/>
          </w:tcPr>
          <w:p w14:paraId="294400DF" w14:textId="77777777" w:rsidR="00406398" w:rsidRPr="00D45CFF" w:rsidRDefault="00406398" w:rsidP="00ED72D3">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18</w:t>
            </w:r>
          </w:p>
        </w:tc>
      </w:tr>
      <w:tr w:rsidR="00406398" w14:paraId="6B0F52E2" w14:textId="77777777" w:rsidTr="00544B88">
        <w:trPr>
          <w:jc w:val="center"/>
        </w:trPr>
        <w:tc>
          <w:tcPr>
            <w:tcW w:w="558" w:type="dxa"/>
            <w:vAlign w:val="center"/>
            <w:hideMark/>
          </w:tcPr>
          <w:p w14:paraId="71E5C2F8" w14:textId="77777777" w:rsidR="00406398" w:rsidRPr="00D45CFF" w:rsidRDefault="00406398" w:rsidP="00544B88">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4.</w:t>
            </w:r>
          </w:p>
        </w:tc>
        <w:tc>
          <w:tcPr>
            <w:tcW w:w="4398" w:type="dxa"/>
            <w:vAlign w:val="center"/>
          </w:tcPr>
          <w:p w14:paraId="1675A559" w14:textId="737141DD" w:rsidR="00406398" w:rsidRPr="00D45CFF" w:rsidRDefault="00406398" w:rsidP="00F1126F">
            <w:pPr>
              <w:pStyle w:val="TOC1"/>
              <w:ind w:hanging="63"/>
              <w:jc w:val="left"/>
              <w:rPr>
                <w:rFonts w:cstheme="majorBidi"/>
                <w:sz w:val="16"/>
                <w:szCs w:val="16"/>
                <w:lang w:eastAsia="es-MX"/>
              </w:rPr>
            </w:pPr>
            <w:r w:rsidRPr="00D45CFF">
              <w:rPr>
                <w:rFonts w:cstheme="majorBidi"/>
                <w:sz w:val="16"/>
                <w:szCs w:val="16"/>
              </w:rPr>
              <w:t>EL CULTO A LA MADRE Y AL NIÑO</w:t>
            </w:r>
            <w:r w:rsidR="00D45CFF">
              <w:rPr>
                <w:rFonts w:cstheme="majorBidi"/>
                <w:sz w:val="16"/>
                <w:szCs w:val="16"/>
              </w:rPr>
              <w:t xml:space="preserve">  </w:t>
            </w:r>
          </w:p>
        </w:tc>
        <w:tc>
          <w:tcPr>
            <w:tcW w:w="590" w:type="dxa"/>
            <w:vAlign w:val="center"/>
            <w:hideMark/>
          </w:tcPr>
          <w:p w14:paraId="3A55078C" w14:textId="77777777" w:rsidR="00406398" w:rsidRPr="00D45CFF" w:rsidRDefault="00406398" w:rsidP="00ED72D3">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26</w:t>
            </w:r>
          </w:p>
        </w:tc>
      </w:tr>
      <w:tr w:rsidR="00406398" w14:paraId="501902A0" w14:textId="77777777" w:rsidTr="00544B88">
        <w:trPr>
          <w:jc w:val="center"/>
        </w:trPr>
        <w:tc>
          <w:tcPr>
            <w:tcW w:w="558" w:type="dxa"/>
            <w:vAlign w:val="center"/>
            <w:hideMark/>
          </w:tcPr>
          <w:p w14:paraId="45EB9DD0" w14:textId="77777777" w:rsidR="00406398" w:rsidRPr="00D45CFF" w:rsidRDefault="00406398" w:rsidP="00544B88">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5.</w:t>
            </w:r>
          </w:p>
        </w:tc>
        <w:tc>
          <w:tcPr>
            <w:tcW w:w="4398" w:type="dxa"/>
            <w:vAlign w:val="center"/>
          </w:tcPr>
          <w:p w14:paraId="7B121C2F" w14:textId="5DB02792" w:rsidR="00406398" w:rsidRPr="00D45CFF" w:rsidRDefault="00406398" w:rsidP="00F1126F">
            <w:pPr>
              <w:pStyle w:val="TOC1"/>
              <w:ind w:hanging="63"/>
              <w:jc w:val="left"/>
              <w:rPr>
                <w:rFonts w:cstheme="majorBidi"/>
                <w:sz w:val="16"/>
                <w:szCs w:val="16"/>
                <w:lang w:eastAsia="es-MX"/>
              </w:rPr>
            </w:pPr>
            <w:r w:rsidRPr="00D45CFF">
              <w:rPr>
                <w:rFonts w:cstheme="majorBidi"/>
                <w:sz w:val="16"/>
                <w:szCs w:val="16"/>
              </w:rPr>
              <w:t>DIOSES SALVADORES QUE MUEREN Y SE LEVANTAN</w:t>
            </w:r>
            <w:r w:rsidR="00D45CFF">
              <w:rPr>
                <w:rFonts w:cstheme="majorBidi"/>
                <w:sz w:val="16"/>
                <w:szCs w:val="16"/>
              </w:rPr>
              <w:t xml:space="preserve">  </w:t>
            </w:r>
          </w:p>
        </w:tc>
        <w:tc>
          <w:tcPr>
            <w:tcW w:w="590" w:type="dxa"/>
            <w:vAlign w:val="center"/>
            <w:hideMark/>
          </w:tcPr>
          <w:p w14:paraId="00D03F4C" w14:textId="77777777" w:rsidR="00406398" w:rsidRPr="00D45CFF" w:rsidRDefault="00406398" w:rsidP="00ED72D3">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32</w:t>
            </w:r>
          </w:p>
        </w:tc>
      </w:tr>
      <w:tr w:rsidR="00406398" w14:paraId="4ACC85FF" w14:textId="77777777" w:rsidTr="00544B88">
        <w:trPr>
          <w:jc w:val="center"/>
        </w:trPr>
        <w:tc>
          <w:tcPr>
            <w:tcW w:w="558" w:type="dxa"/>
            <w:vAlign w:val="center"/>
            <w:hideMark/>
          </w:tcPr>
          <w:p w14:paraId="6A86A0EB" w14:textId="77777777" w:rsidR="00406398" w:rsidRPr="00D45CFF" w:rsidRDefault="00406398" w:rsidP="00544B88">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6.</w:t>
            </w:r>
          </w:p>
        </w:tc>
        <w:tc>
          <w:tcPr>
            <w:tcW w:w="4398" w:type="dxa"/>
            <w:vAlign w:val="center"/>
          </w:tcPr>
          <w:p w14:paraId="49D85926" w14:textId="49EAF0F8" w:rsidR="00406398" w:rsidRPr="00D45CFF" w:rsidRDefault="00406398" w:rsidP="00F1126F">
            <w:pPr>
              <w:pStyle w:val="TOC1"/>
              <w:ind w:hanging="63"/>
              <w:jc w:val="left"/>
              <w:rPr>
                <w:rFonts w:cstheme="majorBidi"/>
                <w:sz w:val="16"/>
                <w:szCs w:val="16"/>
                <w:lang w:eastAsia="es-MX"/>
              </w:rPr>
            </w:pPr>
            <w:r w:rsidRPr="00D45CFF">
              <w:rPr>
                <w:rFonts w:cstheme="majorBidi"/>
                <w:sz w:val="16"/>
                <w:szCs w:val="16"/>
              </w:rPr>
              <w:t>LA CRUZ</w:t>
            </w:r>
            <w:r w:rsidRPr="00D45CFF">
              <w:rPr>
                <w:rFonts w:cstheme="majorBidi"/>
                <w:webHidden/>
                <w:sz w:val="16"/>
                <w:szCs w:val="16"/>
              </w:rPr>
              <w:tab/>
            </w:r>
            <w:r w:rsidR="00D45CFF">
              <w:rPr>
                <w:rFonts w:cstheme="majorBidi"/>
                <w:webHidden/>
                <w:sz w:val="16"/>
                <w:szCs w:val="16"/>
              </w:rPr>
              <w:t xml:space="preserve">  </w:t>
            </w:r>
          </w:p>
        </w:tc>
        <w:tc>
          <w:tcPr>
            <w:tcW w:w="590" w:type="dxa"/>
            <w:vAlign w:val="center"/>
            <w:hideMark/>
          </w:tcPr>
          <w:p w14:paraId="0BE0D15D" w14:textId="77777777" w:rsidR="00406398" w:rsidRPr="00D45CFF" w:rsidRDefault="00406398" w:rsidP="00ED72D3">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42</w:t>
            </w:r>
          </w:p>
        </w:tc>
      </w:tr>
      <w:tr w:rsidR="00406398" w14:paraId="652DC8D8" w14:textId="77777777" w:rsidTr="00544B88">
        <w:trPr>
          <w:jc w:val="center"/>
        </w:trPr>
        <w:tc>
          <w:tcPr>
            <w:tcW w:w="558" w:type="dxa"/>
            <w:vAlign w:val="center"/>
            <w:hideMark/>
          </w:tcPr>
          <w:p w14:paraId="233D5DBB" w14:textId="77777777" w:rsidR="00406398" w:rsidRPr="00D45CFF" w:rsidRDefault="00406398" w:rsidP="00544B88">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7.</w:t>
            </w:r>
          </w:p>
        </w:tc>
        <w:tc>
          <w:tcPr>
            <w:tcW w:w="4398" w:type="dxa"/>
            <w:vAlign w:val="center"/>
          </w:tcPr>
          <w:p w14:paraId="04419D76" w14:textId="552B2745" w:rsidR="00406398" w:rsidRPr="00D45CFF" w:rsidRDefault="00406398" w:rsidP="00F1126F">
            <w:pPr>
              <w:pStyle w:val="TOC1"/>
              <w:ind w:hanging="63"/>
              <w:jc w:val="left"/>
              <w:rPr>
                <w:rFonts w:cstheme="majorBidi"/>
                <w:sz w:val="16"/>
                <w:szCs w:val="16"/>
                <w:lang w:eastAsia="es-MX"/>
              </w:rPr>
            </w:pPr>
            <w:r w:rsidRPr="00D45CFF">
              <w:rPr>
                <w:rFonts w:cstheme="majorBidi"/>
                <w:sz w:val="16"/>
                <w:szCs w:val="16"/>
              </w:rPr>
              <w:t>LA CRUCIFIXIÓN</w:t>
            </w:r>
            <w:r w:rsidR="00D45CFF">
              <w:rPr>
                <w:rFonts w:cstheme="majorBidi"/>
                <w:sz w:val="16"/>
                <w:szCs w:val="16"/>
              </w:rPr>
              <w:t xml:space="preserve"> </w:t>
            </w:r>
          </w:p>
        </w:tc>
        <w:tc>
          <w:tcPr>
            <w:tcW w:w="590" w:type="dxa"/>
            <w:vAlign w:val="center"/>
            <w:hideMark/>
          </w:tcPr>
          <w:p w14:paraId="64427921" w14:textId="77777777" w:rsidR="00406398" w:rsidRPr="00D45CFF" w:rsidRDefault="00406398" w:rsidP="00ED72D3">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46</w:t>
            </w:r>
          </w:p>
        </w:tc>
      </w:tr>
      <w:tr w:rsidR="00406398" w14:paraId="4CFE0C42" w14:textId="77777777" w:rsidTr="00544B88">
        <w:trPr>
          <w:jc w:val="center"/>
        </w:trPr>
        <w:tc>
          <w:tcPr>
            <w:tcW w:w="558" w:type="dxa"/>
            <w:vAlign w:val="center"/>
            <w:hideMark/>
          </w:tcPr>
          <w:p w14:paraId="287EE8DA" w14:textId="77777777" w:rsidR="00406398" w:rsidRPr="00D45CFF" w:rsidRDefault="00406398" w:rsidP="00544B88">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8.</w:t>
            </w:r>
          </w:p>
        </w:tc>
        <w:tc>
          <w:tcPr>
            <w:tcW w:w="4398" w:type="dxa"/>
            <w:vAlign w:val="center"/>
          </w:tcPr>
          <w:p w14:paraId="27B7B9A1" w14:textId="5E653297" w:rsidR="00406398" w:rsidRPr="00D45CFF" w:rsidRDefault="00406398" w:rsidP="00544B88">
            <w:pPr>
              <w:pStyle w:val="TOC1"/>
              <w:ind w:hanging="63"/>
              <w:jc w:val="left"/>
              <w:rPr>
                <w:rFonts w:cstheme="majorBidi"/>
                <w:sz w:val="16"/>
                <w:szCs w:val="16"/>
                <w:lang w:eastAsia="es-MX"/>
              </w:rPr>
            </w:pPr>
            <w:r w:rsidRPr="00D45CFF">
              <w:rPr>
                <w:rFonts w:cstheme="majorBidi"/>
                <w:sz w:val="16"/>
                <w:szCs w:val="16"/>
              </w:rPr>
              <w:t>CELEBRACIONES</w:t>
            </w:r>
          </w:p>
        </w:tc>
        <w:tc>
          <w:tcPr>
            <w:tcW w:w="590" w:type="dxa"/>
            <w:vAlign w:val="center"/>
            <w:hideMark/>
          </w:tcPr>
          <w:p w14:paraId="4E592570" w14:textId="2FE95E77" w:rsidR="00406398" w:rsidRPr="00D45CFF" w:rsidRDefault="00406398" w:rsidP="00ED72D3">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5</w:t>
            </w:r>
            <w:r w:rsidR="00130363" w:rsidRPr="00D45CFF">
              <w:rPr>
                <w:rFonts w:asciiTheme="majorBidi" w:hAnsiTheme="majorBidi" w:cstheme="majorBidi"/>
                <w:b/>
                <w:bCs/>
                <w:sz w:val="16"/>
                <w:szCs w:val="16"/>
                <w:lang w:val="pt-BR"/>
              </w:rPr>
              <w:t>4</w:t>
            </w:r>
          </w:p>
        </w:tc>
      </w:tr>
      <w:tr w:rsidR="00406398" w14:paraId="0F0BF620" w14:textId="77777777" w:rsidTr="00544B88">
        <w:trPr>
          <w:jc w:val="center"/>
        </w:trPr>
        <w:tc>
          <w:tcPr>
            <w:tcW w:w="558" w:type="dxa"/>
            <w:vAlign w:val="center"/>
            <w:hideMark/>
          </w:tcPr>
          <w:p w14:paraId="49292042" w14:textId="77777777" w:rsidR="00406398" w:rsidRPr="00D45CFF" w:rsidRDefault="00406398" w:rsidP="00544B88">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9.</w:t>
            </w:r>
          </w:p>
        </w:tc>
        <w:tc>
          <w:tcPr>
            <w:tcW w:w="4398" w:type="dxa"/>
            <w:vAlign w:val="center"/>
          </w:tcPr>
          <w:p w14:paraId="49C76D7A" w14:textId="6B52B840" w:rsidR="00406398" w:rsidRPr="00D45CFF" w:rsidRDefault="00406398" w:rsidP="00544B88">
            <w:pPr>
              <w:pStyle w:val="TOC1"/>
              <w:ind w:hanging="63"/>
              <w:jc w:val="left"/>
              <w:rPr>
                <w:rFonts w:cstheme="majorBidi"/>
                <w:sz w:val="16"/>
                <w:szCs w:val="16"/>
              </w:rPr>
            </w:pPr>
            <w:r w:rsidRPr="00D45CFF">
              <w:rPr>
                <w:rFonts w:cstheme="majorBidi"/>
                <w:sz w:val="16"/>
                <w:szCs w:val="16"/>
              </w:rPr>
              <w:t>¿CÓMO EL CRISTIANISMO HA SIDO SECUESTRADO?</w:t>
            </w:r>
            <w:r w:rsidR="00ED72D3" w:rsidRPr="00D45CFF">
              <w:rPr>
                <w:rFonts w:cstheme="majorBidi"/>
                <w:sz w:val="16"/>
                <w:szCs w:val="16"/>
              </w:rPr>
              <w:t xml:space="preserve"> </w:t>
            </w:r>
          </w:p>
        </w:tc>
        <w:tc>
          <w:tcPr>
            <w:tcW w:w="590" w:type="dxa"/>
            <w:vAlign w:val="center"/>
            <w:hideMark/>
          </w:tcPr>
          <w:p w14:paraId="02BFB193" w14:textId="0E7F3D53" w:rsidR="00406398" w:rsidRPr="00D45CFF" w:rsidRDefault="00406398" w:rsidP="00ED72D3">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6</w:t>
            </w:r>
            <w:r w:rsidR="00130363" w:rsidRPr="00D45CFF">
              <w:rPr>
                <w:rFonts w:asciiTheme="majorBidi" w:hAnsiTheme="majorBidi" w:cstheme="majorBidi"/>
                <w:b/>
                <w:bCs/>
                <w:sz w:val="16"/>
                <w:szCs w:val="16"/>
                <w:lang w:val="pt-BR"/>
              </w:rPr>
              <w:t>3</w:t>
            </w:r>
          </w:p>
        </w:tc>
      </w:tr>
      <w:tr w:rsidR="00406398" w14:paraId="607BDE5F" w14:textId="77777777" w:rsidTr="00544B88">
        <w:trPr>
          <w:jc w:val="center"/>
        </w:trPr>
        <w:tc>
          <w:tcPr>
            <w:tcW w:w="558" w:type="dxa"/>
            <w:vAlign w:val="center"/>
            <w:hideMark/>
          </w:tcPr>
          <w:p w14:paraId="58EDD310" w14:textId="77777777" w:rsidR="00406398" w:rsidRPr="00D45CFF" w:rsidRDefault="00406398" w:rsidP="00544B88">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10</w:t>
            </w:r>
          </w:p>
        </w:tc>
        <w:tc>
          <w:tcPr>
            <w:tcW w:w="4398" w:type="dxa"/>
            <w:vAlign w:val="center"/>
          </w:tcPr>
          <w:p w14:paraId="36C6E873" w14:textId="5F735095" w:rsidR="00406398" w:rsidRPr="00D45CFF" w:rsidRDefault="00406398" w:rsidP="00544B88">
            <w:pPr>
              <w:pStyle w:val="TOC1"/>
              <w:ind w:hanging="63"/>
              <w:jc w:val="left"/>
              <w:rPr>
                <w:rFonts w:cstheme="majorBidi"/>
                <w:sz w:val="16"/>
                <w:szCs w:val="16"/>
                <w:lang w:eastAsia="es-MX"/>
              </w:rPr>
            </w:pPr>
            <w:r w:rsidRPr="00D45CFF">
              <w:rPr>
                <w:rFonts w:cstheme="majorBidi"/>
                <w:sz w:val="16"/>
                <w:szCs w:val="16"/>
              </w:rPr>
              <w:t>¿ES LA BIBLIA OBRA DE DIOS?</w:t>
            </w:r>
            <w:r w:rsidR="00ED72D3" w:rsidRPr="00D45CFF">
              <w:rPr>
                <w:rFonts w:cstheme="majorBidi"/>
                <w:sz w:val="16"/>
                <w:szCs w:val="16"/>
              </w:rPr>
              <w:t xml:space="preserve">  </w:t>
            </w:r>
          </w:p>
        </w:tc>
        <w:tc>
          <w:tcPr>
            <w:tcW w:w="590" w:type="dxa"/>
            <w:vAlign w:val="center"/>
            <w:hideMark/>
          </w:tcPr>
          <w:p w14:paraId="07D0633D" w14:textId="05E99153" w:rsidR="00406398" w:rsidRPr="00D45CFF" w:rsidRDefault="00406398" w:rsidP="00ED72D3">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7</w:t>
            </w:r>
            <w:r w:rsidR="00130363" w:rsidRPr="00D45CFF">
              <w:rPr>
                <w:rFonts w:asciiTheme="majorBidi" w:hAnsiTheme="majorBidi" w:cstheme="majorBidi"/>
                <w:b/>
                <w:bCs/>
                <w:sz w:val="16"/>
                <w:szCs w:val="16"/>
                <w:lang w:val="pt-BR"/>
              </w:rPr>
              <w:t>5</w:t>
            </w:r>
          </w:p>
        </w:tc>
      </w:tr>
      <w:tr w:rsidR="00406398" w14:paraId="135C4244" w14:textId="77777777" w:rsidTr="00544B88">
        <w:trPr>
          <w:trHeight w:val="281"/>
          <w:jc w:val="center"/>
        </w:trPr>
        <w:tc>
          <w:tcPr>
            <w:tcW w:w="558" w:type="dxa"/>
            <w:vAlign w:val="center"/>
            <w:hideMark/>
          </w:tcPr>
          <w:p w14:paraId="0B0EB9BB" w14:textId="77777777" w:rsidR="00406398" w:rsidRPr="00D45CFF" w:rsidRDefault="00406398" w:rsidP="00544B88">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11</w:t>
            </w:r>
          </w:p>
        </w:tc>
        <w:tc>
          <w:tcPr>
            <w:tcW w:w="4398" w:type="dxa"/>
            <w:vAlign w:val="center"/>
          </w:tcPr>
          <w:p w14:paraId="4EF7FEE5" w14:textId="65E73C2B" w:rsidR="00406398" w:rsidRPr="00D45CFF" w:rsidRDefault="00406398" w:rsidP="00544B88">
            <w:pPr>
              <w:pStyle w:val="TOC1"/>
              <w:ind w:hanging="63"/>
              <w:jc w:val="left"/>
              <w:rPr>
                <w:rFonts w:cstheme="majorBidi"/>
                <w:sz w:val="16"/>
                <w:szCs w:val="16"/>
                <w:lang w:eastAsia="es-MX"/>
              </w:rPr>
            </w:pPr>
            <w:r w:rsidRPr="00D45CFF">
              <w:rPr>
                <w:rFonts w:cstheme="majorBidi"/>
                <w:sz w:val="16"/>
                <w:szCs w:val="16"/>
              </w:rPr>
              <w:t>ADO</w:t>
            </w:r>
            <w:r w:rsidR="00ED72D3" w:rsidRPr="00D45CFF">
              <w:rPr>
                <w:rFonts w:cstheme="majorBidi"/>
                <w:sz w:val="16"/>
                <w:szCs w:val="16"/>
              </w:rPr>
              <w:t>RACIÓN AL SOL O ADORACIÓN A DIO</w:t>
            </w:r>
            <w:r w:rsidR="00D45CFF" w:rsidRPr="00D45CFF">
              <w:rPr>
                <w:rFonts w:cstheme="majorBidi"/>
                <w:sz w:val="16"/>
                <w:szCs w:val="16"/>
              </w:rPr>
              <w:t xml:space="preserve"> </w:t>
            </w:r>
          </w:p>
        </w:tc>
        <w:tc>
          <w:tcPr>
            <w:tcW w:w="590" w:type="dxa"/>
            <w:vAlign w:val="center"/>
            <w:hideMark/>
          </w:tcPr>
          <w:p w14:paraId="1AFA675E" w14:textId="72195FF5" w:rsidR="00406398" w:rsidRPr="00D45CFF" w:rsidRDefault="00406398" w:rsidP="00ED72D3">
            <w:pPr>
              <w:spacing w:after="0" w:line="360" w:lineRule="auto"/>
              <w:jc w:val="center"/>
              <w:rPr>
                <w:rFonts w:asciiTheme="majorBidi" w:hAnsiTheme="majorBidi" w:cstheme="majorBidi"/>
                <w:bCs/>
                <w:sz w:val="16"/>
                <w:szCs w:val="16"/>
                <w:lang w:val="pt-BR"/>
              </w:rPr>
            </w:pPr>
            <w:r w:rsidRPr="00D45CFF">
              <w:rPr>
                <w:rFonts w:asciiTheme="majorBidi" w:hAnsiTheme="majorBidi" w:cstheme="majorBidi"/>
                <w:b/>
                <w:bCs/>
                <w:sz w:val="16"/>
                <w:szCs w:val="16"/>
                <w:lang w:val="pt-BR"/>
              </w:rPr>
              <w:t>8</w:t>
            </w:r>
            <w:r w:rsidR="00130363" w:rsidRPr="00D45CFF">
              <w:rPr>
                <w:rFonts w:asciiTheme="majorBidi" w:hAnsiTheme="majorBidi" w:cstheme="majorBidi"/>
                <w:b/>
                <w:bCs/>
                <w:sz w:val="16"/>
                <w:szCs w:val="16"/>
                <w:lang w:val="pt-BR"/>
              </w:rPr>
              <w:t>6</w:t>
            </w:r>
          </w:p>
        </w:tc>
      </w:tr>
      <w:tr w:rsidR="00406398" w14:paraId="2220C27B" w14:textId="77777777" w:rsidTr="00544B88">
        <w:trPr>
          <w:jc w:val="center"/>
        </w:trPr>
        <w:tc>
          <w:tcPr>
            <w:tcW w:w="558" w:type="dxa"/>
            <w:vAlign w:val="center"/>
            <w:hideMark/>
          </w:tcPr>
          <w:p w14:paraId="5566D842" w14:textId="77777777" w:rsidR="00406398" w:rsidRPr="00D45CFF" w:rsidRDefault="00406398" w:rsidP="00544B88">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12.</w:t>
            </w:r>
          </w:p>
        </w:tc>
        <w:tc>
          <w:tcPr>
            <w:tcW w:w="4398" w:type="dxa"/>
            <w:vAlign w:val="center"/>
          </w:tcPr>
          <w:p w14:paraId="65834699" w14:textId="72FC27DE" w:rsidR="00406398" w:rsidRPr="00D45CFF" w:rsidRDefault="00406398" w:rsidP="00544B88">
            <w:pPr>
              <w:pStyle w:val="TOC1"/>
              <w:ind w:hanging="63"/>
              <w:jc w:val="left"/>
              <w:rPr>
                <w:rFonts w:cstheme="majorBidi"/>
                <w:sz w:val="16"/>
                <w:szCs w:val="16"/>
                <w:lang w:eastAsia="es-MX"/>
              </w:rPr>
            </w:pPr>
            <w:r w:rsidRPr="00D45CFF">
              <w:rPr>
                <w:rFonts w:eastAsia="Cambria, Cambria" w:cstheme="majorBidi"/>
                <w:sz w:val="16"/>
                <w:szCs w:val="16"/>
              </w:rPr>
              <w:t>MUHAMMAD EN LA BIBLIA</w:t>
            </w:r>
            <w:r w:rsidR="00D45CFF">
              <w:rPr>
                <w:rFonts w:cstheme="majorBidi"/>
                <w:webHidden/>
                <w:sz w:val="16"/>
                <w:szCs w:val="16"/>
              </w:rPr>
              <w:t xml:space="preserve"> </w:t>
            </w:r>
          </w:p>
        </w:tc>
        <w:tc>
          <w:tcPr>
            <w:tcW w:w="590" w:type="dxa"/>
            <w:vAlign w:val="center"/>
            <w:hideMark/>
          </w:tcPr>
          <w:p w14:paraId="783847A0" w14:textId="104E4A24" w:rsidR="00406398" w:rsidRPr="00D45CFF" w:rsidRDefault="00406398" w:rsidP="00ED72D3">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9</w:t>
            </w:r>
            <w:r w:rsidR="00130363" w:rsidRPr="00D45CFF">
              <w:rPr>
                <w:rFonts w:asciiTheme="majorBidi" w:hAnsiTheme="majorBidi" w:cstheme="majorBidi"/>
                <w:b/>
                <w:bCs/>
                <w:sz w:val="16"/>
                <w:szCs w:val="16"/>
                <w:lang w:val="pt-BR"/>
              </w:rPr>
              <w:t>4</w:t>
            </w:r>
          </w:p>
        </w:tc>
      </w:tr>
      <w:tr w:rsidR="00406398" w14:paraId="68668C74" w14:textId="77777777" w:rsidTr="00544B88">
        <w:trPr>
          <w:jc w:val="center"/>
        </w:trPr>
        <w:tc>
          <w:tcPr>
            <w:tcW w:w="558" w:type="dxa"/>
            <w:vAlign w:val="center"/>
            <w:hideMark/>
          </w:tcPr>
          <w:p w14:paraId="5DD1BE2D" w14:textId="77777777" w:rsidR="00406398" w:rsidRPr="00D45CFF" w:rsidRDefault="00406398" w:rsidP="00544B88">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13.</w:t>
            </w:r>
          </w:p>
        </w:tc>
        <w:tc>
          <w:tcPr>
            <w:tcW w:w="4398" w:type="dxa"/>
            <w:vAlign w:val="center"/>
          </w:tcPr>
          <w:p w14:paraId="5279A7DA" w14:textId="4E925F37" w:rsidR="00406398" w:rsidRPr="00D45CFF" w:rsidRDefault="00406398" w:rsidP="00544B88">
            <w:pPr>
              <w:pStyle w:val="TOC1"/>
              <w:ind w:hanging="63"/>
              <w:jc w:val="left"/>
              <w:rPr>
                <w:rFonts w:cstheme="majorBidi"/>
                <w:sz w:val="16"/>
                <w:szCs w:val="16"/>
                <w:lang w:eastAsia="es-MX"/>
              </w:rPr>
            </w:pPr>
            <w:r w:rsidRPr="00D45CFF">
              <w:rPr>
                <w:rFonts w:cstheme="majorBidi"/>
                <w:sz w:val="16"/>
                <w:szCs w:val="16"/>
              </w:rPr>
              <w:t>JESÚS EN EL CORÁN</w:t>
            </w:r>
            <w:r w:rsidR="00ED72D3" w:rsidRPr="00D45CFF">
              <w:rPr>
                <w:rFonts w:cstheme="majorBidi"/>
                <w:sz w:val="16"/>
                <w:szCs w:val="16"/>
              </w:rPr>
              <w:t xml:space="preserve">  </w:t>
            </w:r>
          </w:p>
        </w:tc>
        <w:tc>
          <w:tcPr>
            <w:tcW w:w="590" w:type="dxa"/>
            <w:vAlign w:val="center"/>
            <w:hideMark/>
          </w:tcPr>
          <w:p w14:paraId="2029386E" w14:textId="7136818E" w:rsidR="00406398" w:rsidRPr="00D45CFF" w:rsidRDefault="00406398" w:rsidP="00ED72D3">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10</w:t>
            </w:r>
            <w:r w:rsidR="00130363" w:rsidRPr="00D45CFF">
              <w:rPr>
                <w:rFonts w:asciiTheme="majorBidi" w:hAnsiTheme="majorBidi" w:cstheme="majorBidi"/>
                <w:b/>
                <w:bCs/>
                <w:sz w:val="16"/>
                <w:szCs w:val="16"/>
                <w:lang w:val="pt-BR"/>
              </w:rPr>
              <w:t>2</w:t>
            </w:r>
          </w:p>
        </w:tc>
      </w:tr>
      <w:tr w:rsidR="00ED72D3" w14:paraId="1D2AED86" w14:textId="77777777" w:rsidTr="00544B88">
        <w:trPr>
          <w:jc w:val="center"/>
        </w:trPr>
        <w:tc>
          <w:tcPr>
            <w:tcW w:w="558" w:type="dxa"/>
            <w:vAlign w:val="center"/>
          </w:tcPr>
          <w:p w14:paraId="6BFA9653" w14:textId="508B69F9" w:rsidR="00ED72D3" w:rsidRPr="00D45CFF" w:rsidRDefault="00ED72D3" w:rsidP="00544B88">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14.</w:t>
            </w:r>
          </w:p>
        </w:tc>
        <w:tc>
          <w:tcPr>
            <w:tcW w:w="4398" w:type="dxa"/>
            <w:vAlign w:val="center"/>
          </w:tcPr>
          <w:p w14:paraId="0765CD3D" w14:textId="605BACA7" w:rsidR="00ED72D3" w:rsidRPr="00D45CFF" w:rsidRDefault="00ED72D3" w:rsidP="00544B88">
            <w:pPr>
              <w:pStyle w:val="TOC1"/>
              <w:ind w:hanging="63"/>
              <w:jc w:val="left"/>
              <w:rPr>
                <w:rFonts w:cstheme="majorBidi"/>
                <w:sz w:val="16"/>
                <w:szCs w:val="16"/>
              </w:rPr>
            </w:pPr>
            <w:r w:rsidRPr="00D45CFF">
              <w:rPr>
                <w:rFonts w:cstheme="majorBidi"/>
                <w:sz w:val="16"/>
                <w:szCs w:val="16"/>
              </w:rPr>
              <w:t>PLANTEAMIENTOS FINALES</w:t>
            </w:r>
            <w:r w:rsidR="00C9733A">
              <w:rPr>
                <w:rFonts w:cstheme="majorBidi"/>
                <w:sz w:val="16"/>
                <w:szCs w:val="16"/>
              </w:rPr>
              <w:t xml:space="preserve">   </w:t>
            </w:r>
          </w:p>
        </w:tc>
        <w:tc>
          <w:tcPr>
            <w:tcW w:w="590" w:type="dxa"/>
            <w:vAlign w:val="center"/>
          </w:tcPr>
          <w:p w14:paraId="677F63F7" w14:textId="6E123917" w:rsidR="00ED72D3" w:rsidRPr="00D45CFF" w:rsidRDefault="00ED72D3" w:rsidP="00ED72D3">
            <w:pPr>
              <w:spacing w:after="0" w:line="360" w:lineRule="auto"/>
              <w:jc w:val="center"/>
              <w:rPr>
                <w:rFonts w:asciiTheme="majorBidi" w:hAnsiTheme="majorBidi" w:cstheme="majorBidi"/>
                <w:b/>
                <w:bCs/>
                <w:sz w:val="16"/>
                <w:szCs w:val="16"/>
                <w:lang w:val="pt-BR"/>
              </w:rPr>
            </w:pPr>
            <w:r w:rsidRPr="00D45CFF">
              <w:rPr>
                <w:rFonts w:asciiTheme="majorBidi" w:hAnsiTheme="majorBidi" w:cstheme="majorBidi"/>
                <w:b/>
                <w:bCs/>
                <w:sz w:val="16"/>
                <w:szCs w:val="16"/>
                <w:lang w:val="pt-BR"/>
              </w:rPr>
              <w:t>107</w:t>
            </w:r>
          </w:p>
        </w:tc>
      </w:tr>
      <w:tr w:rsidR="00ED72D3" w14:paraId="7E9F4EDB" w14:textId="77777777" w:rsidTr="00544B88">
        <w:trPr>
          <w:jc w:val="center"/>
        </w:trPr>
        <w:tc>
          <w:tcPr>
            <w:tcW w:w="558" w:type="dxa"/>
          </w:tcPr>
          <w:p w14:paraId="41273CB2" w14:textId="0C2C83EA" w:rsidR="00ED72D3" w:rsidRPr="00D45CFF" w:rsidRDefault="00ED72D3" w:rsidP="00544B88">
            <w:pPr>
              <w:pStyle w:val="TOC1"/>
              <w:ind w:hanging="63"/>
              <w:rPr>
                <w:rFonts w:cstheme="majorBidi"/>
                <w:sz w:val="16"/>
                <w:szCs w:val="16"/>
              </w:rPr>
            </w:pPr>
            <w:r w:rsidRPr="00D45CFF">
              <w:rPr>
                <w:rFonts w:cstheme="majorBidi"/>
                <w:sz w:val="16"/>
                <w:szCs w:val="16"/>
              </w:rPr>
              <w:t>15.</w:t>
            </w:r>
          </w:p>
        </w:tc>
        <w:tc>
          <w:tcPr>
            <w:tcW w:w="4398" w:type="dxa"/>
          </w:tcPr>
          <w:p w14:paraId="19504A7D" w14:textId="37FB5D2F" w:rsidR="00ED72D3" w:rsidRPr="00D45CFF" w:rsidRDefault="00ED72D3" w:rsidP="00544B88">
            <w:pPr>
              <w:pStyle w:val="TOC1"/>
              <w:ind w:hanging="63"/>
              <w:jc w:val="left"/>
              <w:rPr>
                <w:rFonts w:cstheme="majorBidi"/>
                <w:sz w:val="16"/>
                <w:szCs w:val="16"/>
              </w:rPr>
            </w:pPr>
            <w:r w:rsidRPr="00D45CFF">
              <w:rPr>
                <w:rFonts w:cstheme="majorBidi"/>
                <w:sz w:val="16"/>
                <w:szCs w:val="16"/>
              </w:rPr>
              <w:t>BIBLIOGRAFIA</w:t>
            </w:r>
            <w:r w:rsidR="00C9733A">
              <w:rPr>
                <w:rFonts w:cstheme="majorBidi"/>
                <w:webHidden/>
                <w:sz w:val="16"/>
                <w:szCs w:val="16"/>
              </w:rPr>
              <w:t xml:space="preserve"> </w:t>
            </w:r>
          </w:p>
        </w:tc>
        <w:tc>
          <w:tcPr>
            <w:tcW w:w="590" w:type="dxa"/>
            <w:vAlign w:val="center"/>
          </w:tcPr>
          <w:p w14:paraId="38465E60" w14:textId="4CF3E1F6" w:rsidR="00ED72D3" w:rsidRPr="00D45CFF" w:rsidRDefault="00544B88" w:rsidP="00544B88">
            <w:pPr>
              <w:pStyle w:val="TOC1"/>
              <w:rPr>
                <w:rFonts w:cstheme="majorBidi"/>
                <w:sz w:val="16"/>
                <w:szCs w:val="16"/>
              </w:rPr>
            </w:pPr>
            <w:r>
              <w:rPr>
                <w:rFonts w:cstheme="majorBidi"/>
                <w:sz w:val="16"/>
                <w:szCs w:val="16"/>
              </w:rPr>
              <w:t>110</w:t>
            </w:r>
          </w:p>
        </w:tc>
      </w:tr>
      <w:tr w:rsidR="00ED72D3" w:rsidRPr="00544B88" w14:paraId="0D530036" w14:textId="77777777" w:rsidTr="00544B88">
        <w:trPr>
          <w:trHeight w:val="66"/>
          <w:jc w:val="center"/>
        </w:trPr>
        <w:tc>
          <w:tcPr>
            <w:tcW w:w="558" w:type="dxa"/>
            <w:vAlign w:val="center"/>
            <w:hideMark/>
          </w:tcPr>
          <w:p w14:paraId="40A11A6D" w14:textId="7A7338EE" w:rsidR="00ED72D3" w:rsidRPr="00544B88" w:rsidRDefault="00ED72D3" w:rsidP="00544B88">
            <w:pPr>
              <w:pStyle w:val="TOC1"/>
              <w:ind w:hanging="63"/>
              <w:rPr>
                <w:rFonts w:cstheme="majorBidi"/>
                <w:sz w:val="16"/>
                <w:szCs w:val="16"/>
              </w:rPr>
            </w:pPr>
            <w:r w:rsidRPr="00544B88">
              <w:rPr>
                <w:rFonts w:cstheme="majorBidi"/>
                <w:sz w:val="16"/>
                <w:szCs w:val="16"/>
              </w:rPr>
              <w:t>16.</w:t>
            </w:r>
          </w:p>
        </w:tc>
        <w:tc>
          <w:tcPr>
            <w:tcW w:w="4398" w:type="dxa"/>
          </w:tcPr>
          <w:p w14:paraId="7F7F8C9A" w14:textId="413297BC" w:rsidR="00ED72D3" w:rsidRPr="00544B88" w:rsidRDefault="00ED72D3" w:rsidP="00544B88">
            <w:pPr>
              <w:pStyle w:val="TOC1"/>
              <w:ind w:hanging="63"/>
              <w:jc w:val="left"/>
              <w:rPr>
                <w:rFonts w:cstheme="majorBidi"/>
                <w:sz w:val="16"/>
                <w:szCs w:val="16"/>
              </w:rPr>
            </w:pPr>
            <w:r w:rsidRPr="00544B88">
              <w:rPr>
                <w:rFonts w:cstheme="majorBidi"/>
                <w:sz w:val="16"/>
                <w:szCs w:val="16"/>
              </w:rPr>
              <w:t xml:space="preserve">NOTAS DE REVISIÓN DE LA VERSIÓN ESPAÑOLA </w:t>
            </w:r>
          </w:p>
        </w:tc>
        <w:tc>
          <w:tcPr>
            <w:tcW w:w="590" w:type="dxa"/>
            <w:vAlign w:val="center"/>
            <w:hideMark/>
          </w:tcPr>
          <w:p w14:paraId="5B41FB50" w14:textId="3952B558" w:rsidR="00ED72D3" w:rsidRPr="00544B88" w:rsidRDefault="00ED72D3" w:rsidP="00544B88">
            <w:pPr>
              <w:spacing w:after="0" w:line="360" w:lineRule="auto"/>
              <w:jc w:val="center"/>
              <w:rPr>
                <w:rFonts w:asciiTheme="majorBidi" w:hAnsiTheme="majorBidi" w:cstheme="majorBidi"/>
                <w:b/>
                <w:bCs/>
                <w:sz w:val="16"/>
                <w:szCs w:val="16"/>
                <w:lang w:val="pt-BR"/>
              </w:rPr>
            </w:pPr>
            <w:r w:rsidRPr="00544B88">
              <w:rPr>
                <w:rFonts w:asciiTheme="majorBidi" w:hAnsiTheme="majorBidi" w:cstheme="majorBidi"/>
                <w:b/>
                <w:bCs/>
                <w:sz w:val="16"/>
                <w:szCs w:val="16"/>
                <w:lang w:val="pt-BR"/>
              </w:rPr>
              <w:t>112</w:t>
            </w:r>
          </w:p>
        </w:tc>
      </w:tr>
    </w:tbl>
    <w:p w14:paraId="443BCA6B" w14:textId="77777777" w:rsidR="00406398" w:rsidRPr="00DF6149" w:rsidRDefault="00406398" w:rsidP="00406398">
      <w:pPr>
        <w:tabs>
          <w:tab w:val="left" w:pos="3510"/>
          <w:tab w:val="left" w:pos="4500"/>
          <w:tab w:val="left" w:pos="4770"/>
        </w:tabs>
        <w:spacing w:line="240" w:lineRule="auto"/>
        <w:ind w:left="1166" w:right="1109"/>
        <w:jc w:val="center"/>
        <w:rPr>
          <w:rFonts w:asciiTheme="majorBidi" w:hAnsiTheme="majorBidi" w:cstheme="majorBidi"/>
          <w:b/>
          <w:bCs/>
          <w:sz w:val="20"/>
          <w:szCs w:val="20"/>
        </w:rPr>
      </w:pPr>
    </w:p>
    <w:p w14:paraId="491C213E" w14:textId="77777777" w:rsidR="00406398" w:rsidRDefault="00406398" w:rsidP="00406398">
      <w:pPr>
        <w:spacing w:line="240" w:lineRule="auto"/>
        <w:ind w:left="539"/>
        <w:jc w:val="center"/>
        <w:rPr>
          <w:rFonts w:asciiTheme="majorBidi" w:hAnsiTheme="majorBidi" w:cstheme="majorBidi"/>
          <w:sz w:val="20"/>
          <w:szCs w:val="20"/>
          <w:lang w:val="es-ES"/>
        </w:rPr>
      </w:pPr>
    </w:p>
    <w:p w14:paraId="1F49EC63" w14:textId="77777777" w:rsidR="00406398" w:rsidRDefault="00406398" w:rsidP="00406398">
      <w:pPr>
        <w:spacing w:line="240" w:lineRule="auto"/>
        <w:ind w:left="539"/>
        <w:jc w:val="center"/>
        <w:rPr>
          <w:rFonts w:asciiTheme="majorBidi" w:hAnsiTheme="majorBidi" w:cstheme="majorBidi"/>
          <w:sz w:val="20"/>
          <w:szCs w:val="20"/>
          <w:lang w:val="es-ES"/>
        </w:rPr>
      </w:pPr>
    </w:p>
    <w:p w14:paraId="5EF54C3D" w14:textId="77777777" w:rsidR="00C9733A" w:rsidRDefault="00C9733A" w:rsidP="00406398">
      <w:pPr>
        <w:spacing w:line="240" w:lineRule="auto"/>
        <w:ind w:left="539"/>
        <w:jc w:val="center"/>
        <w:rPr>
          <w:rFonts w:asciiTheme="majorBidi" w:hAnsiTheme="majorBidi" w:cstheme="majorBidi"/>
          <w:sz w:val="20"/>
          <w:szCs w:val="20"/>
          <w:lang w:val="es-ES"/>
        </w:rPr>
      </w:pPr>
    </w:p>
    <w:p w14:paraId="037ABA5F" w14:textId="77777777" w:rsidR="00C9733A" w:rsidRDefault="00C9733A" w:rsidP="00406398">
      <w:pPr>
        <w:spacing w:line="240" w:lineRule="auto"/>
        <w:ind w:left="539"/>
        <w:jc w:val="center"/>
        <w:rPr>
          <w:rFonts w:asciiTheme="majorBidi" w:hAnsiTheme="majorBidi" w:cstheme="majorBidi"/>
          <w:sz w:val="20"/>
          <w:szCs w:val="20"/>
          <w:lang w:val="es-ES"/>
        </w:rPr>
      </w:pPr>
    </w:p>
    <w:p w14:paraId="164C8BCE" w14:textId="77777777" w:rsidR="00C9733A" w:rsidRDefault="00C9733A" w:rsidP="00406398">
      <w:pPr>
        <w:spacing w:line="240" w:lineRule="auto"/>
        <w:ind w:left="539"/>
        <w:jc w:val="center"/>
        <w:rPr>
          <w:rFonts w:asciiTheme="majorBidi" w:hAnsiTheme="majorBidi" w:cstheme="majorBidi"/>
          <w:sz w:val="20"/>
          <w:szCs w:val="20"/>
          <w:lang w:val="es-ES"/>
        </w:rPr>
      </w:pPr>
    </w:p>
    <w:p w14:paraId="119C27A5" w14:textId="77777777" w:rsidR="00C9733A" w:rsidRDefault="00C9733A" w:rsidP="00406398">
      <w:pPr>
        <w:spacing w:line="240" w:lineRule="auto"/>
        <w:ind w:left="539"/>
        <w:jc w:val="center"/>
        <w:rPr>
          <w:rFonts w:asciiTheme="majorBidi" w:hAnsiTheme="majorBidi" w:cstheme="majorBidi"/>
          <w:sz w:val="20"/>
          <w:szCs w:val="20"/>
          <w:lang w:val="es-ES"/>
        </w:rPr>
      </w:pPr>
    </w:p>
    <w:p w14:paraId="573432F8" w14:textId="77777777" w:rsidR="00406398" w:rsidRDefault="00406398" w:rsidP="00406398">
      <w:pPr>
        <w:spacing w:line="240" w:lineRule="auto"/>
        <w:ind w:left="539"/>
        <w:jc w:val="center"/>
        <w:rPr>
          <w:rFonts w:asciiTheme="majorBidi" w:hAnsiTheme="majorBidi" w:cstheme="majorBidi"/>
          <w:sz w:val="20"/>
          <w:szCs w:val="20"/>
          <w:lang w:val="es-ES"/>
        </w:rPr>
      </w:pPr>
    </w:p>
    <w:p w14:paraId="65F8E92D" w14:textId="0D3503CE" w:rsidR="00276D32" w:rsidRPr="007C0889" w:rsidRDefault="007C0889" w:rsidP="00AA33FB">
      <w:pPr>
        <w:pStyle w:val="Heading1"/>
        <w:numPr>
          <w:ilvl w:val="0"/>
          <w:numId w:val="36"/>
        </w:numPr>
        <w:spacing w:before="0" w:after="120" w:line="240" w:lineRule="auto"/>
        <w:ind w:hanging="630"/>
        <w:rPr>
          <w:rFonts w:ascii="Cambria" w:hAnsi="Cambria"/>
          <w:color w:val="FFFFFF" w:themeColor="background1"/>
          <w:sz w:val="50"/>
          <w:szCs w:val="50"/>
        </w:rPr>
      </w:pPr>
      <w:r w:rsidRPr="007C0889">
        <w:rPr>
          <w:noProof/>
          <w:color w:val="FFFFFF" w:themeColor="background1"/>
          <w:lang w:val="en-US"/>
        </w:rPr>
        <w:drawing>
          <wp:anchor distT="0" distB="0" distL="114300" distR="114300" simplePos="0" relativeHeight="251698176" behindDoc="1" locked="0" layoutInCell="1" allowOverlap="1" wp14:anchorId="1D392DB0" wp14:editId="7BABA08F">
            <wp:simplePos x="0" y="0"/>
            <wp:positionH relativeFrom="column">
              <wp:posOffset>-36830</wp:posOffset>
            </wp:positionH>
            <wp:positionV relativeFrom="paragraph">
              <wp:posOffset>-114300</wp:posOffset>
            </wp:positionV>
            <wp:extent cx="4166235" cy="530860"/>
            <wp:effectExtent l="0" t="0" r="5715" b="254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66235" cy="530860"/>
                    </a:xfrm>
                    <a:prstGeom prst="rect">
                      <a:avLst/>
                    </a:prstGeom>
                    <a:noFill/>
                    <a:ln>
                      <a:noFill/>
                    </a:ln>
                  </pic:spPr>
                </pic:pic>
              </a:graphicData>
            </a:graphic>
            <wp14:sizeRelH relativeFrom="page">
              <wp14:pctWidth>0</wp14:pctWidth>
            </wp14:sizeRelH>
            <wp14:sizeRelV relativeFrom="page">
              <wp14:pctHeight>0</wp14:pctHeight>
            </wp14:sizeRelV>
          </wp:anchor>
        </w:drawing>
      </w:r>
      <w:r w:rsidR="005E2100" w:rsidRPr="007C0889">
        <w:rPr>
          <w:rFonts w:ascii="Cambria" w:hAnsi="Cambria"/>
          <w:color w:val="FFFFFF" w:themeColor="background1"/>
          <w:sz w:val="50"/>
          <w:szCs w:val="50"/>
        </w:rPr>
        <w:t>I</w:t>
      </w:r>
      <w:r w:rsidR="00435D55" w:rsidRPr="007C0889">
        <w:rPr>
          <w:rFonts w:ascii="Cambria" w:hAnsi="Cambria"/>
          <w:color w:val="FFFFFF" w:themeColor="background1"/>
          <w:sz w:val="50"/>
          <w:szCs w:val="50"/>
        </w:rPr>
        <w:t>NTRODUCCIÓN</w:t>
      </w:r>
      <w:bookmarkEnd w:id="2"/>
    </w:p>
    <w:p w14:paraId="65F8E92E" w14:textId="77777777" w:rsidR="00435D55" w:rsidRPr="00DF6149" w:rsidRDefault="00435D55" w:rsidP="00D97DD9">
      <w:pPr>
        <w:spacing w:after="0" w:line="240" w:lineRule="auto"/>
        <w:ind w:firstLine="360"/>
        <w:jc w:val="both"/>
        <w:rPr>
          <w:rFonts w:asciiTheme="majorBidi" w:hAnsiTheme="majorBidi" w:cstheme="majorBidi"/>
          <w:sz w:val="20"/>
          <w:szCs w:val="20"/>
        </w:rPr>
      </w:pPr>
      <w:r w:rsidRPr="00DF6149">
        <w:rPr>
          <w:rFonts w:asciiTheme="majorBidi" w:hAnsiTheme="majorBidi" w:cstheme="majorBidi"/>
          <w:sz w:val="20"/>
          <w:szCs w:val="20"/>
        </w:rPr>
        <w:t xml:space="preserve">La creencia en un </w:t>
      </w:r>
      <w:r w:rsidR="00626C3F" w:rsidRPr="00DF6149">
        <w:rPr>
          <w:rFonts w:asciiTheme="majorBidi" w:hAnsiTheme="majorBidi" w:cstheme="majorBidi"/>
          <w:sz w:val="20"/>
          <w:szCs w:val="20"/>
        </w:rPr>
        <w:t>D</w:t>
      </w:r>
      <w:r w:rsidRPr="00DF6149">
        <w:rPr>
          <w:rFonts w:asciiTheme="majorBidi" w:hAnsiTheme="majorBidi" w:cstheme="majorBidi"/>
          <w:sz w:val="20"/>
          <w:szCs w:val="20"/>
        </w:rPr>
        <w:t>ios</w:t>
      </w:r>
      <w:r w:rsidR="00626C3F" w:rsidRPr="00DF6149">
        <w:rPr>
          <w:rFonts w:asciiTheme="majorBidi" w:hAnsiTheme="majorBidi" w:cstheme="majorBidi"/>
          <w:sz w:val="20"/>
          <w:szCs w:val="20"/>
        </w:rPr>
        <w:t xml:space="preserve"> único</w:t>
      </w:r>
      <w:r w:rsidRPr="00DF6149">
        <w:rPr>
          <w:rFonts w:asciiTheme="majorBidi" w:hAnsiTheme="majorBidi" w:cstheme="majorBidi"/>
          <w:sz w:val="20"/>
          <w:szCs w:val="20"/>
        </w:rPr>
        <w:t xml:space="preserve"> y el sometimiento a </w:t>
      </w:r>
      <w:r w:rsidR="00626C3F" w:rsidRPr="00DF6149">
        <w:rPr>
          <w:rFonts w:asciiTheme="majorBidi" w:hAnsiTheme="majorBidi" w:cstheme="majorBidi"/>
          <w:sz w:val="20"/>
          <w:szCs w:val="20"/>
        </w:rPr>
        <w:t>Él ha sido el mensaje de Dios</w:t>
      </w:r>
      <w:r w:rsidRPr="00DF6149">
        <w:rPr>
          <w:rFonts w:asciiTheme="majorBidi" w:hAnsiTheme="majorBidi" w:cstheme="majorBidi"/>
          <w:sz w:val="20"/>
          <w:szCs w:val="20"/>
        </w:rPr>
        <w:t xml:space="preserve"> para la humanidad desde </w:t>
      </w:r>
      <w:r w:rsidR="00626C3F" w:rsidRPr="00DF6149">
        <w:rPr>
          <w:rFonts w:asciiTheme="majorBidi" w:hAnsiTheme="majorBidi" w:cstheme="majorBidi"/>
          <w:sz w:val="20"/>
          <w:szCs w:val="20"/>
        </w:rPr>
        <w:t>la creación</w:t>
      </w:r>
      <w:r w:rsidRPr="00DF6149">
        <w:rPr>
          <w:rFonts w:asciiTheme="majorBidi" w:hAnsiTheme="majorBidi" w:cstheme="majorBidi"/>
          <w:sz w:val="20"/>
          <w:szCs w:val="20"/>
        </w:rPr>
        <w:t xml:space="preserve"> de Adán</w:t>
      </w:r>
      <w:r w:rsidR="00626C3F" w:rsidRPr="00DF6149">
        <w:rPr>
          <w:rFonts w:asciiTheme="majorBidi" w:hAnsiTheme="majorBidi" w:cstheme="majorBidi"/>
          <w:sz w:val="20"/>
          <w:szCs w:val="20"/>
        </w:rPr>
        <w:t xml:space="preserve"> y permanecerá invariable </w:t>
      </w:r>
      <w:r w:rsidR="00626C3F" w:rsidRPr="00DF6149">
        <w:rPr>
          <w:rFonts w:asciiTheme="majorBidi" w:hAnsiTheme="majorBidi" w:cstheme="majorBidi"/>
          <w:sz w:val="20"/>
          <w:szCs w:val="20"/>
        </w:rPr>
        <w:lastRenderedPageBreak/>
        <w:t xml:space="preserve">hasta </w:t>
      </w:r>
      <w:r w:rsidRPr="00DF6149">
        <w:rPr>
          <w:rFonts w:asciiTheme="majorBidi" w:hAnsiTheme="majorBidi" w:cstheme="majorBidi"/>
          <w:sz w:val="20"/>
          <w:szCs w:val="20"/>
        </w:rPr>
        <w:t xml:space="preserve">el Día del Juicio Final. Dios </w:t>
      </w:r>
      <w:r w:rsidR="00626C3F" w:rsidRPr="00DF6149">
        <w:rPr>
          <w:rFonts w:asciiTheme="majorBidi" w:hAnsiTheme="majorBidi" w:cstheme="majorBidi"/>
          <w:sz w:val="20"/>
          <w:szCs w:val="20"/>
        </w:rPr>
        <w:t>ha enviado una sucesión continua de profetas</w:t>
      </w:r>
      <w:r w:rsidRPr="00DF6149">
        <w:rPr>
          <w:rFonts w:asciiTheme="majorBidi" w:hAnsiTheme="majorBidi" w:cstheme="majorBidi"/>
          <w:sz w:val="20"/>
          <w:szCs w:val="20"/>
        </w:rPr>
        <w:t xml:space="preserve"> </w:t>
      </w:r>
      <w:r w:rsidR="00626C3F" w:rsidRPr="00DF6149">
        <w:rPr>
          <w:rFonts w:asciiTheme="majorBidi" w:hAnsiTheme="majorBidi" w:cstheme="majorBidi"/>
          <w:sz w:val="20"/>
          <w:szCs w:val="20"/>
        </w:rPr>
        <w:t>a fin de</w:t>
      </w:r>
      <w:r w:rsidRPr="00DF6149">
        <w:rPr>
          <w:rFonts w:asciiTheme="majorBidi" w:hAnsiTheme="majorBidi" w:cstheme="majorBidi"/>
          <w:sz w:val="20"/>
          <w:szCs w:val="20"/>
        </w:rPr>
        <w:t xml:space="preserve"> mantener a los creyentes en el camino </w:t>
      </w:r>
      <w:r w:rsidR="00626C3F" w:rsidRPr="00DF6149">
        <w:rPr>
          <w:rFonts w:asciiTheme="majorBidi" w:hAnsiTheme="majorBidi" w:cstheme="majorBidi"/>
          <w:sz w:val="20"/>
          <w:szCs w:val="20"/>
        </w:rPr>
        <w:t>cor</w:t>
      </w:r>
      <w:r w:rsidRPr="00DF6149">
        <w:rPr>
          <w:rFonts w:asciiTheme="majorBidi" w:hAnsiTheme="majorBidi" w:cstheme="majorBidi"/>
          <w:sz w:val="20"/>
          <w:szCs w:val="20"/>
        </w:rPr>
        <w:t>recto.</w:t>
      </w:r>
    </w:p>
    <w:p w14:paraId="65F8E92F" w14:textId="77777777" w:rsidR="00BD6916" w:rsidRPr="00DF6149" w:rsidRDefault="00435D55" w:rsidP="00D97DD9">
      <w:pPr>
        <w:spacing w:after="0" w:line="240" w:lineRule="auto"/>
        <w:ind w:firstLine="360"/>
        <w:jc w:val="both"/>
        <w:rPr>
          <w:rFonts w:asciiTheme="majorBidi" w:hAnsiTheme="majorBidi" w:cstheme="majorBidi"/>
          <w:sz w:val="20"/>
          <w:szCs w:val="20"/>
        </w:rPr>
      </w:pPr>
      <w:r w:rsidRPr="00DF6149">
        <w:rPr>
          <w:rFonts w:asciiTheme="majorBidi" w:hAnsiTheme="majorBidi" w:cstheme="majorBidi"/>
          <w:sz w:val="20"/>
          <w:szCs w:val="20"/>
        </w:rPr>
        <w:t>El Antiguo Testamento está lleno de pasajes fuertemente monoteístas</w:t>
      </w:r>
      <w:r w:rsidR="00BD6916" w:rsidRPr="00DF6149">
        <w:rPr>
          <w:rStyle w:val="EndnoteReference"/>
          <w:rFonts w:asciiTheme="majorBidi" w:hAnsiTheme="majorBidi" w:cstheme="majorBidi"/>
          <w:sz w:val="20"/>
          <w:szCs w:val="20"/>
        </w:rPr>
        <w:endnoteReference w:id="1"/>
      </w:r>
      <w:r w:rsidR="00BD6916" w:rsidRPr="00DF6149">
        <w:rPr>
          <w:rFonts w:asciiTheme="majorBidi" w:hAnsiTheme="majorBidi" w:cstheme="majorBidi"/>
          <w:sz w:val="20"/>
          <w:szCs w:val="20"/>
        </w:rPr>
        <w:t xml:space="preserve"> y sin ningún rastro de politeísmo</w:t>
      </w:r>
      <w:r w:rsidR="00BD6916" w:rsidRPr="00DF6149">
        <w:rPr>
          <w:rStyle w:val="EndnoteReference"/>
          <w:rFonts w:asciiTheme="majorBidi" w:hAnsiTheme="majorBidi" w:cstheme="majorBidi"/>
          <w:sz w:val="20"/>
          <w:szCs w:val="20"/>
        </w:rPr>
        <w:endnoteReference w:id="2"/>
      </w:r>
      <w:r w:rsidR="00BD6916" w:rsidRPr="00DF6149">
        <w:rPr>
          <w:rFonts w:asciiTheme="majorBidi" w:hAnsiTheme="majorBidi" w:cstheme="majorBidi"/>
          <w:sz w:val="20"/>
          <w:szCs w:val="20"/>
        </w:rPr>
        <w:t>. He aquí algunos ejemplos: “</w:t>
      </w:r>
      <w:r w:rsidR="00BD6916" w:rsidRPr="00566C32">
        <w:rPr>
          <w:rFonts w:asciiTheme="majorBidi" w:hAnsiTheme="majorBidi" w:cstheme="majorBidi"/>
          <w:b/>
          <w:bCs/>
          <w:i/>
          <w:iCs/>
          <w:color w:val="2119C5"/>
          <w:sz w:val="20"/>
          <w:szCs w:val="20"/>
        </w:rPr>
        <w:t>antes de mí no fue formado dios alguno, ni lo será después de mí</w:t>
      </w:r>
      <w:r w:rsidR="00BD6916" w:rsidRPr="00DF6149">
        <w:rPr>
          <w:rFonts w:asciiTheme="majorBidi" w:hAnsiTheme="majorBidi" w:cstheme="majorBidi"/>
          <w:sz w:val="20"/>
          <w:szCs w:val="20"/>
        </w:rPr>
        <w:t>”</w:t>
      </w:r>
      <w:r w:rsidR="00BD6916" w:rsidRPr="00D90691">
        <w:rPr>
          <w:rStyle w:val="EndnoteReference"/>
          <w:rFonts w:asciiTheme="majorBidi" w:hAnsiTheme="majorBidi" w:cstheme="majorBidi"/>
          <w:sz w:val="16"/>
          <w:szCs w:val="16"/>
        </w:rPr>
        <w:t xml:space="preserve"> </w:t>
      </w:r>
      <w:r w:rsidR="00BD6916">
        <w:rPr>
          <w:rFonts w:asciiTheme="majorBidi" w:hAnsiTheme="majorBidi" w:cstheme="majorBidi"/>
          <w:sz w:val="16"/>
          <w:szCs w:val="16"/>
        </w:rPr>
        <w:t>(</w:t>
      </w:r>
      <w:r w:rsidR="00BD6916" w:rsidRPr="00B305D1">
        <w:rPr>
          <w:rFonts w:asciiTheme="majorBidi" w:hAnsiTheme="majorBidi" w:cstheme="majorBidi"/>
          <w:sz w:val="16"/>
          <w:szCs w:val="16"/>
        </w:rPr>
        <w:t>Isaías 43:10).</w:t>
      </w:r>
      <w:r w:rsidR="00BD6916" w:rsidRPr="00DF6149">
        <w:rPr>
          <w:rFonts w:asciiTheme="majorBidi" w:hAnsiTheme="majorBidi" w:cstheme="majorBidi"/>
          <w:sz w:val="20"/>
          <w:szCs w:val="20"/>
        </w:rPr>
        <w:t>; y “</w:t>
      </w:r>
      <w:r w:rsidR="00BD6916" w:rsidRPr="00566C32">
        <w:rPr>
          <w:rFonts w:asciiTheme="majorBidi" w:hAnsiTheme="majorBidi" w:cstheme="majorBidi"/>
          <w:b/>
          <w:bCs/>
          <w:i/>
          <w:iCs/>
          <w:color w:val="2119C5"/>
          <w:sz w:val="20"/>
          <w:szCs w:val="20"/>
        </w:rPr>
        <w:t>Ciertamente Dios está contigo, y no hay otro fuera de Dios</w:t>
      </w:r>
      <w:r w:rsidR="00BD6916" w:rsidRPr="00DF6149">
        <w:rPr>
          <w:rFonts w:asciiTheme="majorBidi" w:hAnsiTheme="majorBidi" w:cstheme="majorBidi"/>
          <w:sz w:val="20"/>
          <w:szCs w:val="20"/>
        </w:rPr>
        <w:t>”</w:t>
      </w:r>
      <w:r w:rsidR="00BD6916">
        <w:rPr>
          <w:rFonts w:asciiTheme="majorBidi" w:hAnsiTheme="majorBidi" w:cstheme="majorBidi"/>
          <w:sz w:val="20"/>
          <w:szCs w:val="20"/>
        </w:rPr>
        <w:t xml:space="preserve"> (</w:t>
      </w:r>
      <w:r w:rsidR="00BD6916" w:rsidRPr="00B305D1">
        <w:rPr>
          <w:rFonts w:asciiTheme="majorBidi" w:hAnsiTheme="majorBidi" w:cstheme="majorBidi"/>
          <w:sz w:val="16"/>
          <w:szCs w:val="16"/>
        </w:rPr>
        <w:t>Isaías 45:14-18)</w:t>
      </w:r>
      <w:r w:rsidR="00BD6916">
        <w:rPr>
          <w:rFonts w:asciiTheme="majorBidi" w:hAnsiTheme="majorBidi" w:cstheme="majorBidi"/>
          <w:sz w:val="16"/>
          <w:szCs w:val="16"/>
        </w:rPr>
        <w:t>.</w:t>
      </w:r>
      <w:r w:rsidR="00BD6916" w:rsidRPr="00DF6149">
        <w:rPr>
          <w:rFonts w:asciiTheme="majorBidi" w:hAnsiTheme="majorBidi" w:cstheme="majorBidi"/>
          <w:sz w:val="20"/>
          <w:szCs w:val="20"/>
        </w:rPr>
        <w:t xml:space="preserve"> </w:t>
      </w:r>
    </w:p>
    <w:p w14:paraId="65F8E930" w14:textId="77777777" w:rsidR="00BD6916" w:rsidRPr="00DF6149" w:rsidRDefault="00BD6916" w:rsidP="00D97DD9">
      <w:pPr>
        <w:spacing w:after="0" w:line="240" w:lineRule="auto"/>
        <w:ind w:firstLine="360"/>
        <w:jc w:val="both"/>
        <w:rPr>
          <w:rFonts w:asciiTheme="majorBidi" w:hAnsiTheme="majorBidi" w:cstheme="majorBidi"/>
          <w:sz w:val="20"/>
          <w:szCs w:val="20"/>
        </w:rPr>
      </w:pPr>
      <w:r w:rsidRPr="00DF6149">
        <w:rPr>
          <w:rFonts w:asciiTheme="majorBidi" w:hAnsiTheme="majorBidi" w:cstheme="majorBidi"/>
          <w:sz w:val="20"/>
          <w:szCs w:val="20"/>
        </w:rPr>
        <w:t>Jesús (AS</w:t>
      </w:r>
      <w:r w:rsidRPr="00DF6149">
        <w:rPr>
          <w:rStyle w:val="EndnoteReference"/>
          <w:rFonts w:asciiTheme="majorBidi" w:hAnsiTheme="majorBidi" w:cstheme="majorBidi"/>
          <w:sz w:val="20"/>
          <w:szCs w:val="20"/>
        </w:rPr>
        <w:endnoteReference w:id="3"/>
      </w:r>
      <w:r w:rsidRPr="00DF6149">
        <w:rPr>
          <w:rFonts w:asciiTheme="majorBidi" w:hAnsiTheme="majorBidi" w:cstheme="majorBidi"/>
          <w:sz w:val="20"/>
          <w:szCs w:val="20"/>
        </w:rPr>
        <w:t xml:space="preserve">) </w:t>
      </w:r>
      <w:r w:rsidRPr="00566C32">
        <w:rPr>
          <w:rFonts w:asciiTheme="majorBidi" w:hAnsiTheme="majorBidi" w:cstheme="majorBidi"/>
          <w:b/>
          <w:bCs/>
          <w:i/>
          <w:iCs/>
          <w:color w:val="2119C5"/>
          <w:sz w:val="20"/>
          <w:szCs w:val="20"/>
        </w:rPr>
        <w:t>no</w:t>
      </w:r>
      <w:r w:rsidRPr="00DF6149">
        <w:rPr>
          <w:rFonts w:asciiTheme="majorBidi" w:hAnsiTheme="majorBidi" w:cstheme="majorBidi"/>
          <w:sz w:val="20"/>
          <w:szCs w:val="20"/>
        </w:rPr>
        <w:t xml:space="preserve"> fue enviado con un mensaje diferente al de los profetas anteriores, ni para </w:t>
      </w:r>
      <w:r w:rsidRPr="00566C32">
        <w:rPr>
          <w:rFonts w:asciiTheme="majorBidi" w:hAnsiTheme="majorBidi" w:cstheme="majorBidi"/>
          <w:b/>
          <w:bCs/>
          <w:i/>
          <w:iCs/>
          <w:color w:val="2119C5"/>
          <w:sz w:val="20"/>
          <w:szCs w:val="20"/>
        </w:rPr>
        <w:t>abolir</w:t>
      </w:r>
      <w:r w:rsidRPr="00DF6149">
        <w:rPr>
          <w:rFonts w:asciiTheme="majorBidi" w:hAnsiTheme="majorBidi" w:cstheme="majorBidi"/>
          <w:sz w:val="20"/>
          <w:szCs w:val="20"/>
        </w:rPr>
        <w:t xml:space="preserve"> la </w:t>
      </w:r>
      <w:r w:rsidRPr="00566C32">
        <w:rPr>
          <w:rFonts w:asciiTheme="majorBidi" w:hAnsiTheme="majorBidi" w:cstheme="majorBidi"/>
          <w:b/>
          <w:bCs/>
          <w:i/>
          <w:iCs/>
          <w:color w:val="2119C5"/>
          <w:sz w:val="20"/>
          <w:szCs w:val="20"/>
        </w:rPr>
        <w:t>Ley</w:t>
      </w:r>
      <w:r w:rsidRPr="00DF6149">
        <w:rPr>
          <w:rFonts w:asciiTheme="majorBidi" w:hAnsiTheme="majorBidi" w:cstheme="majorBidi"/>
          <w:sz w:val="20"/>
          <w:szCs w:val="20"/>
        </w:rPr>
        <w:t xml:space="preserve"> de Dios, sino para </w:t>
      </w:r>
      <w:r w:rsidRPr="00566C32">
        <w:rPr>
          <w:rFonts w:asciiTheme="majorBidi" w:hAnsiTheme="majorBidi" w:cstheme="majorBidi"/>
          <w:b/>
          <w:bCs/>
          <w:color w:val="2119C5"/>
          <w:sz w:val="20"/>
          <w:szCs w:val="20"/>
        </w:rPr>
        <w:t>cumplirla</w:t>
      </w:r>
      <w:r w:rsidRPr="00D90691">
        <w:rPr>
          <w:rFonts w:asciiTheme="majorBidi" w:hAnsiTheme="majorBidi" w:cstheme="majorBidi"/>
          <w:sz w:val="16"/>
          <w:szCs w:val="16"/>
        </w:rPr>
        <w:t xml:space="preserve"> </w:t>
      </w:r>
      <w:r>
        <w:rPr>
          <w:rFonts w:asciiTheme="majorBidi" w:hAnsiTheme="majorBidi" w:cstheme="majorBidi"/>
          <w:sz w:val="16"/>
          <w:szCs w:val="16"/>
        </w:rPr>
        <w:t>(</w:t>
      </w:r>
      <w:r w:rsidRPr="00B305D1">
        <w:rPr>
          <w:rFonts w:asciiTheme="majorBidi" w:hAnsiTheme="majorBidi" w:cstheme="majorBidi"/>
          <w:sz w:val="16"/>
          <w:szCs w:val="16"/>
        </w:rPr>
        <w:t>Mateo 5:17)</w:t>
      </w:r>
      <w:r w:rsidRPr="00DF6149">
        <w:rPr>
          <w:rFonts w:asciiTheme="majorBidi" w:hAnsiTheme="majorBidi" w:cstheme="majorBidi"/>
          <w:sz w:val="20"/>
          <w:szCs w:val="20"/>
        </w:rPr>
        <w:t>. Sin embargo, la Iglesia en su afán por aumentar sus adeptos, sumó a sus filas a filósofos y seguidores del culto solar, quienes posteriormente se convertirían en los Padres de la Iglesia, creando una mezcla de la versión paulina del Cristianismo, la adoración al sol, el politeísmo y el monoteísmo de Jesús que finalmente tomó la forma de la doctrina de la Trinidad, la cual no se encuentra mencionada en la Biblia.</w:t>
      </w:r>
    </w:p>
    <w:p w14:paraId="65F8E931" w14:textId="77777777" w:rsidR="00BD6916" w:rsidRPr="00DF6149" w:rsidRDefault="00BD6916" w:rsidP="00D97DD9">
      <w:pPr>
        <w:spacing w:after="0" w:line="240" w:lineRule="auto"/>
        <w:ind w:firstLine="360"/>
        <w:jc w:val="both"/>
        <w:rPr>
          <w:rFonts w:asciiTheme="majorBidi" w:hAnsiTheme="majorBidi" w:cstheme="majorBidi"/>
          <w:sz w:val="20"/>
          <w:szCs w:val="20"/>
        </w:rPr>
      </w:pPr>
      <w:r w:rsidRPr="00DF6149">
        <w:rPr>
          <w:rFonts w:asciiTheme="majorBidi" w:hAnsiTheme="majorBidi" w:cstheme="majorBidi"/>
          <w:sz w:val="20"/>
          <w:szCs w:val="20"/>
        </w:rPr>
        <w:t xml:space="preserve">La doctrina de la </w:t>
      </w:r>
      <w:r w:rsidRPr="00566C32">
        <w:rPr>
          <w:rFonts w:asciiTheme="majorBidi" w:hAnsiTheme="majorBidi" w:cstheme="majorBidi"/>
          <w:b/>
          <w:bCs/>
          <w:i/>
          <w:iCs/>
          <w:color w:val="2119C5"/>
          <w:sz w:val="20"/>
          <w:szCs w:val="20"/>
        </w:rPr>
        <w:t>Trinidad</w:t>
      </w:r>
      <w:r w:rsidRPr="00DF6149">
        <w:rPr>
          <w:rFonts w:asciiTheme="majorBidi" w:hAnsiTheme="majorBidi" w:cstheme="majorBidi"/>
          <w:sz w:val="20"/>
          <w:szCs w:val="20"/>
        </w:rPr>
        <w:t xml:space="preserve"> fue establecida en la ciudad de Nicea</w:t>
      </w:r>
      <w:r w:rsidRPr="00DF6149">
        <w:rPr>
          <w:rStyle w:val="EndnoteReference"/>
          <w:rFonts w:asciiTheme="majorBidi" w:hAnsiTheme="majorBidi" w:cstheme="majorBidi"/>
          <w:sz w:val="20"/>
          <w:szCs w:val="20"/>
        </w:rPr>
        <w:endnoteReference w:id="4"/>
      </w:r>
      <w:r w:rsidRPr="00DF6149">
        <w:rPr>
          <w:rFonts w:asciiTheme="majorBidi" w:hAnsiTheme="majorBidi" w:cstheme="majorBidi"/>
          <w:sz w:val="20"/>
          <w:szCs w:val="20"/>
        </w:rPr>
        <w:t xml:space="preserve"> </w:t>
      </w:r>
      <w:r w:rsidRPr="00566C32">
        <w:rPr>
          <w:rFonts w:asciiTheme="majorBidi" w:hAnsiTheme="majorBidi" w:cstheme="majorBidi"/>
          <w:b/>
          <w:bCs/>
          <w:i/>
          <w:iCs/>
          <w:color w:val="2119C5"/>
          <w:sz w:val="20"/>
          <w:szCs w:val="20"/>
        </w:rPr>
        <w:t>en el año 325</w:t>
      </w:r>
      <w:r w:rsidRPr="00DF6149">
        <w:rPr>
          <w:rFonts w:asciiTheme="majorBidi" w:hAnsiTheme="majorBidi" w:cstheme="majorBidi"/>
          <w:sz w:val="20"/>
          <w:szCs w:val="20"/>
        </w:rPr>
        <w:t xml:space="preserve"> D.C. y revisada en el Primer Concilio de Constantinopla en el 381 D.C., casi cuatro siglos después de la muerte de Jesús (AS). Esta creencia fue proclamada por el emperador romano Constantino I, quien afirmó haberse convertido al Cristianismo, aunque no fue bautizado hasta encontrarse en su lecho de muerte, después de haber continuado acuñando monedas en las que aparecía el </w:t>
      </w:r>
      <w:r w:rsidRPr="00DF6149">
        <w:rPr>
          <w:rFonts w:asciiTheme="majorBidi" w:hAnsiTheme="majorBidi" w:cstheme="majorBidi"/>
          <w:i/>
          <w:iCs/>
          <w:sz w:val="20"/>
          <w:szCs w:val="20"/>
        </w:rPr>
        <w:t>Deus Sol Invictus</w:t>
      </w:r>
      <w:r w:rsidRPr="00DF6149">
        <w:rPr>
          <w:rStyle w:val="EndnoteReference"/>
          <w:rFonts w:asciiTheme="majorBidi" w:hAnsiTheme="majorBidi" w:cstheme="majorBidi"/>
          <w:sz w:val="20"/>
          <w:szCs w:val="20"/>
        </w:rPr>
        <w:endnoteReference w:id="5"/>
      </w:r>
      <w:r w:rsidRPr="00DF6149">
        <w:rPr>
          <w:rFonts w:asciiTheme="majorBidi" w:hAnsiTheme="majorBidi" w:cstheme="majorBidi"/>
          <w:sz w:val="20"/>
          <w:szCs w:val="20"/>
        </w:rPr>
        <w:t>. Aquellos que no aceptaron el nuevo dogma de la Trinidad, fueron brutalmente torturados y asesinados.</w:t>
      </w:r>
    </w:p>
    <w:p w14:paraId="65F8E932" w14:textId="77777777" w:rsidR="00BD6916" w:rsidRDefault="00BD6916" w:rsidP="00D97DD9">
      <w:pPr>
        <w:spacing w:after="0" w:line="240" w:lineRule="auto"/>
        <w:ind w:firstLine="360"/>
        <w:jc w:val="both"/>
        <w:rPr>
          <w:rFonts w:asciiTheme="majorBidi" w:hAnsiTheme="majorBidi" w:cstheme="majorBidi"/>
          <w:sz w:val="20"/>
          <w:szCs w:val="20"/>
        </w:rPr>
      </w:pPr>
      <w:r w:rsidRPr="00DF6149">
        <w:rPr>
          <w:rFonts w:asciiTheme="majorBidi" w:hAnsiTheme="majorBidi" w:cstheme="majorBidi"/>
          <w:sz w:val="20"/>
          <w:szCs w:val="20"/>
        </w:rPr>
        <w:t xml:space="preserve">De acuerdo con esta creencia, Dios, Jesús y el Espíritu Santo son realmente individuos distintos, pero iguales entre sí, y al mismo tiempo conforman uno solo. Como los dioses solares, Jesús (AS) se convirtió en el salvador encarnado hijo de Dios, quien fue crucificado por nuestros pecados; María fue proclamada Madre de Dios y Reina del Paraíso, la cruz del pagano dios </w:t>
      </w:r>
      <w:r w:rsidRPr="00DF6149">
        <w:rPr>
          <w:rFonts w:asciiTheme="majorBidi" w:hAnsiTheme="majorBidi" w:cstheme="majorBidi"/>
          <w:i/>
          <w:iCs/>
          <w:sz w:val="20"/>
          <w:szCs w:val="20"/>
        </w:rPr>
        <w:t>Tammuz</w:t>
      </w:r>
      <w:r w:rsidRPr="00DF6149">
        <w:rPr>
          <w:rStyle w:val="EndnoteReference"/>
          <w:rFonts w:asciiTheme="majorBidi" w:hAnsiTheme="majorBidi" w:cstheme="majorBidi"/>
          <w:sz w:val="20"/>
          <w:szCs w:val="20"/>
        </w:rPr>
        <w:endnoteReference w:id="6"/>
      </w:r>
      <w:r w:rsidRPr="00DF6149">
        <w:rPr>
          <w:rFonts w:asciiTheme="majorBidi" w:hAnsiTheme="majorBidi" w:cstheme="majorBidi"/>
          <w:sz w:val="20"/>
          <w:szCs w:val="20"/>
        </w:rPr>
        <w:t xml:space="preserve"> se convirtió en símbolo de Cristianismo y el domingo</w:t>
      </w:r>
      <w:r w:rsidRPr="00DF6149">
        <w:rPr>
          <w:rStyle w:val="EndnoteReference"/>
          <w:rFonts w:asciiTheme="majorBidi" w:hAnsiTheme="majorBidi" w:cstheme="majorBidi"/>
          <w:sz w:val="20"/>
          <w:szCs w:val="20"/>
        </w:rPr>
        <w:endnoteReference w:id="7"/>
      </w:r>
      <w:r w:rsidRPr="00DF6149">
        <w:rPr>
          <w:rFonts w:asciiTheme="majorBidi" w:hAnsiTheme="majorBidi" w:cstheme="majorBidi"/>
          <w:sz w:val="20"/>
          <w:szCs w:val="20"/>
        </w:rPr>
        <w:t xml:space="preserve">, en el día festivo oficial. Paradójicamente, en lugar de destruir el paganismo, el Cristianismo lo hizo parte de sí.  </w:t>
      </w:r>
    </w:p>
    <w:p w14:paraId="65F8E933" w14:textId="77777777" w:rsidR="00566C32" w:rsidRPr="00DF6149" w:rsidRDefault="00566C32" w:rsidP="00D97DD9">
      <w:pPr>
        <w:spacing w:line="240" w:lineRule="auto"/>
        <w:ind w:firstLine="360"/>
        <w:jc w:val="both"/>
        <w:rPr>
          <w:rFonts w:asciiTheme="majorBidi" w:hAnsiTheme="majorBidi" w:cstheme="majorBidi"/>
          <w:sz w:val="20"/>
          <w:szCs w:val="20"/>
        </w:rPr>
      </w:pPr>
      <w:r w:rsidRPr="00DF6149">
        <w:rPr>
          <w:rFonts w:asciiTheme="majorBidi" w:hAnsiTheme="majorBidi" w:cstheme="majorBidi"/>
          <w:sz w:val="20"/>
          <w:szCs w:val="20"/>
        </w:rPr>
        <w:t xml:space="preserve">Cientos de manuscritos fueron confiscados y quemados. La Iglesia eligió las escrituras de Marcos, Mateos, Lucas y Juan decretándolos como los </w:t>
      </w:r>
      <w:r w:rsidRPr="00566C32">
        <w:rPr>
          <w:rFonts w:asciiTheme="majorBidi" w:hAnsiTheme="majorBidi" w:cstheme="majorBidi"/>
          <w:b/>
          <w:bCs/>
          <w:i/>
          <w:iCs/>
          <w:color w:val="2119C5"/>
          <w:sz w:val="20"/>
          <w:szCs w:val="20"/>
        </w:rPr>
        <w:t>Evangelios</w:t>
      </w:r>
      <w:r w:rsidRPr="00DF6149">
        <w:rPr>
          <w:rFonts w:asciiTheme="majorBidi" w:hAnsiTheme="majorBidi" w:cstheme="majorBidi"/>
          <w:sz w:val="20"/>
          <w:szCs w:val="20"/>
        </w:rPr>
        <w:t xml:space="preserve"> </w:t>
      </w:r>
      <w:r w:rsidRPr="00566C32">
        <w:rPr>
          <w:rFonts w:asciiTheme="majorBidi" w:hAnsiTheme="majorBidi" w:cstheme="majorBidi"/>
          <w:b/>
          <w:bCs/>
          <w:color w:val="2119C5"/>
          <w:sz w:val="20"/>
          <w:szCs w:val="20"/>
        </w:rPr>
        <w:t>canónicos</w:t>
      </w:r>
      <w:r w:rsidRPr="00DF6149">
        <w:rPr>
          <w:rFonts w:asciiTheme="majorBidi" w:hAnsiTheme="majorBidi" w:cstheme="majorBidi"/>
          <w:sz w:val="20"/>
          <w:szCs w:val="20"/>
        </w:rPr>
        <w:t>, resultando especialmente interesante que los autores elegidos no fueron testigos presenciales de la vida de Jesús (AS) y que los manuscritos disponibles de estos Evangelios estén en griego y no en arameo, la lengua materna del Mesías.</w:t>
      </w:r>
    </w:p>
    <w:tbl>
      <w:tblPr>
        <w:tblW w:w="595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955"/>
      </w:tblGrid>
      <w:tr w:rsidR="00A0091F" w14:paraId="56E3A43C" w14:textId="77777777" w:rsidTr="00A0091F">
        <w:trPr>
          <w:trHeight w:val="2169"/>
        </w:trPr>
        <w:tc>
          <w:tcPr>
            <w:tcW w:w="5955" w:type="dxa"/>
            <w:tcBorders>
              <w:top w:val="single" w:sz="4" w:space="0" w:color="auto"/>
              <w:left w:val="single" w:sz="4" w:space="0" w:color="auto"/>
              <w:bottom w:val="nil"/>
              <w:right w:val="single" w:sz="4" w:space="0" w:color="auto"/>
            </w:tcBorders>
            <w:hideMark/>
          </w:tcPr>
          <w:p w14:paraId="32CD6053" w14:textId="77777777" w:rsidR="00A0091F" w:rsidRDefault="00A0091F" w:rsidP="00A0091F">
            <w:pPr>
              <w:spacing w:before="120" w:after="0" w:line="240" w:lineRule="auto"/>
              <w:jc w:val="center"/>
              <w:rPr>
                <w:rFonts w:asciiTheme="majorBidi" w:hAnsiTheme="majorBidi" w:cstheme="majorBidi"/>
                <w:sz w:val="18"/>
                <w:szCs w:val="18"/>
                <w:lang w:val="pt-BR"/>
              </w:rPr>
            </w:pPr>
            <w:r>
              <w:rPr>
                <w:noProof/>
                <w:sz w:val="18"/>
                <w:szCs w:val="18"/>
                <w:lang w:val="en-US"/>
              </w:rPr>
              <w:lastRenderedPageBreak/>
              <w:drawing>
                <wp:inline distT="0" distB="0" distL="0" distR="0" wp14:anchorId="32D77007" wp14:editId="0DF192CA">
                  <wp:extent cx="1624330" cy="1216025"/>
                  <wp:effectExtent l="19050" t="19050" r="13970" b="22225"/>
                  <wp:docPr id="5" name="Picture 5" descr="Description: http://www.friendsofjehovahswitnesses.com/wp-content/uploads/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1" descr="Description: http://www.friendsofjehovahswitnesses.com/wp-content/uploads/Trinity.jpg"/>
                          <pic:cNvPicPr>
                            <a:picLocks noChangeAspect="1" noChangeArrowheads="1"/>
                          </pic:cNvPicPr>
                        </pic:nvPicPr>
                        <pic:blipFill>
                          <a:blip r:embed="rId14" cstate="print">
                            <a:lum bright="10000"/>
                            <a:extLst>
                              <a:ext uri="{28A0092B-C50C-407E-A947-70E740481C1C}">
                                <a14:useLocalDpi xmlns:a14="http://schemas.microsoft.com/office/drawing/2010/main" val="0"/>
                              </a:ext>
                            </a:extLst>
                          </a:blip>
                          <a:srcRect/>
                          <a:stretch>
                            <a:fillRect/>
                          </a:stretch>
                        </pic:blipFill>
                        <pic:spPr bwMode="auto">
                          <a:xfrm>
                            <a:off x="0" y="0"/>
                            <a:ext cx="1624330" cy="1216025"/>
                          </a:xfrm>
                          <a:prstGeom prst="rect">
                            <a:avLst/>
                          </a:prstGeom>
                          <a:noFill/>
                          <a:ln w="12700" cmpd="sng">
                            <a:solidFill>
                              <a:srgbClr val="000000"/>
                            </a:solidFill>
                            <a:miter lim="800000"/>
                            <a:headEnd/>
                            <a:tailEnd/>
                          </a:ln>
                          <a:effectLst/>
                        </pic:spPr>
                      </pic:pic>
                    </a:graphicData>
                  </a:graphic>
                </wp:inline>
              </w:drawing>
            </w:r>
          </w:p>
          <w:p w14:paraId="0BF526F1" w14:textId="77777777" w:rsidR="00A0091F" w:rsidRDefault="00A0091F" w:rsidP="00A0091F">
            <w:pPr>
              <w:spacing w:line="240" w:lineRule="auto"/>
              <w:jc w:val="center"/>
              <w:rPr>
                <w:rFonts w:asciiTheme="majorBidi" w:eastAsiaTheme="majorEastAsia" w:hAnsiTheme="majorBidi" w:cstheme="majorBidi"/>
                <w:b/>
                <w:bCs/>
                <w:sz w:val="18"/>
                <w:szCs w:val="18"/>
              </w:rPr>
            </w:pPr>
            <w:r>
              <w:rPr>
                <w:rFonts w:asciiTheme="majorBidi" w:eastAsiaTheme="majorEastAsia" w:hAnsiTheme="majorBidi" w:cstheme="majorBidi"/>
                <w:b/>
                <w:bCs/>
                <w:sz w:val="18"/>
                <w:szCs w:val="18"/>
              </w:rPr>
              <w:t>Representación de la Santa Trinidad.</w:t>
            </w:r>
          </w:p>
        </w:tc>
      </w:tr>
      <w:tr w:rsidR="00A0091F" w14:paraId="68DB04D6" w14:textId="77777777" w:rsidTr="00A0091F">
        <w:trPr>
          <w:trHeight w:val="882"/>
        </w:trPr>
        <w:tc>
          <w:tcPr>
            <w:tcW w:w="5955" w:type="dxa"/>
            <w:tcBorders>
              <w:top w:val="nil"/>
              <w:left w:val="single" w:sz="4" w:space="0" w:color="auto"/>
              <w:bottom w:val="nil"/>
              <w:right w:val="single" w:sz="4" w:space="0" w:color="auto"/>
            </w:tcBorders>
            <w:hideMark/>
          </w:tcPr>
          <w:p w14:paraId="76206839" w14:textId="77777777" w:rsidR="00A0091F" w:rsidRDefault="00A0091F" w:rsidP="00A0091F">
            <w:pPr>
              <w:tabs>
                <w:tab w:val="left" w:pos="5382"/>
              </w:tabs>
              <w:spacing w:before="120" w:line="240" w:lineRule="auto"/>
              <w:ind w:left="72"/>
              <w:jc w:val="center"/>
              <w:rPr>
                <w:rFonts w:asciiTheme="majorBidi" w:hAnsiTheme="majorBidi" w:cstheme="majorBidi"/>
                <w:sz w:val="20"/>
                <w:szCs w:val="20"/>
              </w:rPr>
            </w:pPr>
            <w:r>
              <w:rPr>
                <w:rFonts w:asciiTheme="majorBidi" w:eastAsiaTheme="majorEastAsia" w:hAnsiTheme="majorBidi" w:cstheme="majorBidi"/>
                <w:sz w:val="20"/>
                <w:szCs w:val="20"/>
              </w:rPr>
              <w:t xml:space="preserve">¿Es digno para la majestad del Creador del Cielo y de la Tierra que se le represente en forma de anciano?  </w:t>
            </w:r>
            <w:r>
              <w:rPr>
                <w:rFonts w:asciiTheme="majorBidi" w:hAnsiTheme="majorBidi" w:cstheme="majorBidi"/>
                <w:sz w:val="20"/>
                <w:szCs w:val="20"/>
              </w:rPr>
              <w:t xml:space="preserve">Dice el Sagrado Corán: </w:t>
            </w:r>
          </w:p>
          <w:p w14:paraId="544B53CF" w14:textId="77777777" w:rsidR="00A0091F" w:rsidRDefault="00A0091F" w:rsidP="00A0091F">
            <w:pPr>
              <w:tabs>
                <w:tab w:val="left" w:pos="5382"/>
              </w:tabs>
              <w:spacing w:line="240" w:lineRule="auto"/>
              <w:ind w:left="72"/>
              <w:jc w:val="center"/>
              <w:rPr>
                <w:rFonts w:asciiTheme="majorBidi" w:hAnsiTheme="majorBidi" w:cstheme="majorBidi"/>
                <w:i/>
                <w:iCs/>
                <w:sz w:val="18"/>
                <w:szCs w:val="18"/>
              </w:rPr>
            </w:pPr>
            <w:r>
              <w:rPr>
                <w:rFonts w:asciiTheme="majorBidi" w:hAnsiTheme="majorBidi" w:cstheme="majorBidi"/>
                <w:i/>
                <w:iCs/>
                <w:sz w:val="20"/>
                <w:szCs w:val="20"/>
              </w:rPr>
              <w:t>“Las miradas no puede abarcarle, pero Él abarca todas las miradas. Él es el Tranquilo, el Informado.”</w:t>
            </w:r>
            <w:r>
              <w:rPr>
                <w:rFonts w:asciiTheme="majorBidi" w:hAnsiTheme="majorBidi" w:cstheme="majorBidi"/>
                <w:i/>
                <w:iCs/>
                <w:sz w:val="18"/>
                <w:szCs w:val="18"/>
              </w:rPr>
              <w:t xml:space="preserve"> (Corán 6:103)</w:t>
            </w:r>
          </w:p>
        </w:tc>
      </w:tr>
      <w:tr w:rsidR="00A0091F" w14:paraId="2C510E7A" w14:textId="77777777" w:rsidTr="00A0091F">
        <w:trPr>
          <w:trHeight w:val="2319"/>
        </w:trPr>
        <w:tc>
          <w:tcPr>
            <w:tcW w:w="5955" w:type="dxa"/>
            <w:tcBorders>
              <w:top w:val="nil"/>
              <w:left w:val="single" w:sz="4" w:space="0" w:color="auto"/>
              <w:bottom w:val="nil"/>
              <w:right w:val="single" w:sz="4" w:space="0" w:color="auto"/>
            </w:tcBorders>
            <w:hideMark/>
          </w:tcPr>
          <w:p w14:paraId="35558160" w14:textId="77777777" w:rsidR="00A0091F" w:rsidRDefault="00A0091F" w:rsidP="00A0091F">
            <w:pPr>
              <w:spacing w:before="120" w:after="0" w:line="240" w:lineRule="auto"/>
              <w:jc w:val="center"/>
              <w:rPr>
                <w:rFonts w:asciiTheme="majorBidi" w:hAnsiTheme="majorBidi" w:cstheme="majorBidi"/>
                <w:sz w:val="20"/>
                <w:szCs w:val="20"/>
                <w:lang w:val="pt-BR"/>
              </w:rPr>
            </w:pPr>
            <w:r>
              <w:rPr>
                <w:rFonts w:asciiTheme="majorBidi" w:hAnsiTheme="majorBidi" w:cstheme="majorBidi"/>
                <w:noProof/>
                <w:sz w:val="20"/>
                <w:szCs w:val="20"/>
                <w:lang w:val="en-US"/>
              </w:rPr>
              <w:drawing>
                <wp:inline distT="0" distB="0" distL="0" distR="0" wp14:anchorId="0799057C" wp14:editId="14741F12">
                  <wp:extent cx="1659890" cy="1358265"/>
                  <wp:effectExtent l="19050" t="19050" r="16510" b="133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lum bright="10000" contrast="10000"/>
                            <a:extLst>
                              <a:ext uri="{28A0092B-C50C-407E-A947-70E740481C1C}">
                                <a14:useLocalDpi xmlns:a14="http://schemas.microsoft.com/office/drawing/2010/main" val="0"/>
                              </a:ext>
                            </a:extLst>
                          </a:blip>
                          <a:srcRect/>
                          <a:stretch>
                            <a:fillRect/>
                          </a:stretch>
                        </pic:blipFill>
                        <pic:spPr bwMode="auto">
                          <a:xfrm>
                            <a:off x="0" y="0"/>
                            <a:ext cx="1659890" cy="1358265"/>
                          </a:xfrm>
                          <a:prstGeom prst="rect">
                            <a:avLst/>
                          </a:prstGeom>
                          <a:noFill/>
                          <a:ln w="12700" cmpd="sng">
                            <a:solidFill>
                              <a:srgbClr val="000000"/>
                            </a:solidFill>
                            <a:miter lim="800000"/>
                            <a:headEnd/>
                            <a:tailEnd/>
                          </a:ln>
                          <a:effectLst/>
                        </pic:spPr>
                      </pic:pic>
                    </a:graphicData>
                  </a:graphic>
                </wp:inline>
              </w:drawing>
            </w:r>
          </w:p>
        </w:tc>
      </w:tr>
      <w:tr w:rsidR="00A0091F" w14:paraId="26C4CCF6" w14:textId="77777777" w:rsidTr="00A0091F">
        <w:trPr>
          <w:trHeight w:val="514"/>
        </w:trPr>
        <w:tc>
          <w:tcPr>
            <w:tcW w:w="5955" w:type="dxa"/>
            <w:tcBorders>
              <w:top w:val="nil"/>
              <w:left w:val="single" w:sz="4" w:space="0" w:color="auto"/>
              <w:bottom w:val="nil"/>
              <w:right w:val="single" w:sz="4" w:space="0" w:color="auto"/>
            </w:tcBorders>
            <w:hideMark/>
          </w:tcPr>
          <w:p w14:paraId="3CA5268D" w14:textId="77777777" w:rsidR="00A0091F" w:rsidRDefault="00A0091F" w:rsidP="00A0091F">
            <w:pPr>
              <w:spacing w:before="40" w:after="0" w:line="240" w:lineRule="auto"/>
              <w:ind w:left="259" w:right="259"/>
              <w:jc w:val="center"/>
              <w:rPr>
                <w:rFonts w:asciiTheme="majorBidi" w:hAnsiTheme="majorBidi" w:cstheme="majorBidi"/>
                <w:noProof/>
                <w:sz w:val="8"/>
                <w:szCs w:val="8"/>
                <w:lang w:val="pt-BR"/>
              </w:rPr>
            </w:pPr>
            <w:r>
              <w:rPr>
                <w:rFonts w:asciiTheme="majorBidi" w:eastAsiaTheme="majorEastAsia" w:hAnsiTheme="majorBidi" w:cstheme="majorBidi"/>
                <w:sz w:val="20"/>
                <w:szCs w:val="20"/>
              </w:rPr>
              <w:t>La supuesta visión de la cruz por Constantino que  le hizo convertirse al cristianismo.</w:t>
            </w:r>
          </w:p>
        </w:tc>
      </w:tr>
      <w:tr w:rsidR="00A0091F" w14:paraId="4804BCC0" w14:textId="77777777" w:rsidTr="00A0091F">
        <w:trPr>
          <w:trHeight w:val="1666"/>
        </w:trPr>
        <w:tc>
          <w:tcPr>
            <w:tcW w:w="5955" w:type="dxa"/>
            <w:tcBorders>
              <w:top w:val="nil"/>
              <w:left w:val="single" w:sz="4" w:space="0" w:color="auto"/>
              <w:bottom w:val="nil"/>
              <w:right w:val="single" w:sz="4" w:space="0" w:color="auto"/>
            </w:tcBorders>
            <w:hideMark/>
          </w:tcPr>
          <w:p w14:paraId="66F7B5C2" w14:textId="77777777" w:rsidR="00A0091F" w:rsidRDefault="00A0091F" w:rsidP="00A0091F">
            <w:pPr>
              <w:spacing w:before="60" w:after="0" w:line="240" w:lineRule="auto"/>
              <w:jc w:val="center"/>
              <w:rPr>
                <w:rFonts w:asciiTheme="majorBidi" w:hAnsiTheme="majorBidi" w:cstheme="majorBidi"/>
                <w:sz w:val="20"/>
                <w:szCs w:val="20"/>
                <w:lang w:val="pt-BR"/>
              </w:rPr>
            </w:pPr>
            <w:r>
              <w:rPr>
                <w:rFonts w:asciiTheme="majorBidi" w:hAnsiTheme="majorBidi" w:cstheme="majorBidi"/>
                <w:noProof/>
                <w:sz w:val="20"/>
                <w:szCs w:val="20"/>
                <w:lang w:val="en-US"/>
              </w:rPr>
              <w:drawing>
                <wp:inline distT="0" distB="0" distL="0" distR="0" wp14:anchorId="45D8B1C8" wp14:editId="252920FF">
                  <wp:extent cx="2397125" cy="1083310"/>
                  <wp:effectExtent l="0" t="0" r="3175" b="2540"/>
                  <wp:docPr id="3" name="Picture 3" descr="Description: Description: http://thenewholybible.org/Constantine_co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http://thenewholybible.org/Constantine_coi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97125" cy="1083310"/>
                          </a:xfrm>
                          <a:prstGeom prst="rect">
                            <a:avLst/>
                          </a:prstGeom>
                          <a:noFill/>
                          <a:ln>
                            <a:noFill/>
                          </a:ln>
                        </pic:spPr>
                      </pic:pic>
                    </a:graphicData>
                  </a:graphic>
                </wp:inline>
              </w:drawing>
            </w:r>
          </w:p>
        </w:tc>
      </w:tr>
      <w:tr w:rsidR="00A0091F" w14:paraId="768DA3F2" w14:textId="77777777" w:rsidTr="00DF43CD">
        <w:trPr>
          <w:trHeight w:val="937"/>
        </w:trPr>
        <w:tc>
          <w:tcPr>
            <w:tcW w:w="5955" w:type="dxa"/>
            <w:tcBorders>
              <w:top w:val="nil"/>
              <w:left w:val="single" w:sz="4" w:space="0" w:color="auto"/>
              <w:bottom w:val="single" w:sz="4" w:space="0" w:color="auto"/>
              <w:right w:val="single" w:sz="4" w:space="0" w:color="auto"/>
            </w:tcBorders>
            <w:hideMark/>
          </w:tcPr>
          <w:p w14:paraId="78C9F374" w14:textId="77777777" w:rsidR="00A0091F" w:rsidRDefault="00A0091F" w:rsidP="00A0091F">
            <w:pPr>
              <w:tabs>
                <w:tab w:val="left" w:pos="4932"/>
                <w:tab w:val="left" w:pos="5382"/>
              </w:tabs>
              <w:spacing w:line="240" w:lineRule="auto"/>
              <w:ind w:left="72" w:right="86"/>
              <w:jc w:val="both"/>
              <w:rPr>
                <w:rFonts w:asciiTheme="majorBidi" w:hAnsiTheme="majorBidi" w:cstheme="majorBidi"/>
                <w:noProof/>
                <w:sz w:val="20"/>
                <w:szCs w:val="20"/>
                <w:lang w:val="pt-BR"/>
              </w:rPr>
            </w:pPr>
            <w:r>
              <w:rPr>
                <w:rFonts w:asciiTheme="majorBidi" w:eastAsiaTheme="majorEastAsia" w:hAnsiTheme="majorBidi" w:cstheme="majorBidi"/>
                <w:sz w:val="20"/>
                <w:szCs w:val="20"/>
              </w:rPr>
              <w:t xml:space="preserve">La presencia de la imagen del </w:t>
            </w:r>
            <w:r>
              <w:rPr>
                <w:rFonts w:asciiTheme="majorBidi" w:eastAsiaTheme="majorEastAsia" w:hAnsiTheme="majorBidi" w:cstheme="majorBidi"/>
                <w:i/>
                <w:iCs/>
                <w:sz w:val="20"/>
                <w:szCs w:val="20"/>
              </w:rPr>
              <w:t>Sol Invictus</w:t>
            </w:r>
            <w:r>
              <w:rPr>
                <w:rFonts w:asciiTheme="majorBidi" w:eastAsiaTheme="majorEastAsia" w:hAnsiTheme="majorBidi" w:cstheme="majorBidi"/>
                <w:sz w:val="20"/>
                <w:szCs w:val="20"/>
              </w:rPr>
              <w:t xml:space="preserve"> (izq.) en las monedas acuñadas por Constantino I, después de su cuestionable conversión al cristianismo, demuestra su fe en esta deidad solar.</w:t>
            </w:r>
          </w:p>
        </w:tc>
      </w:tr>
    </w:tbl>
    <w:p w14:paraId="11DEFE45" w14:textId="77777777" w:rsidR="00A0091F" w:rsidRPr="00A0091F" w:rsidRDefault="00A0091F" w:rsidP="00D90691">
      <w:pPr>
        <w:spacing w:line="240" w:lineRule="auto"/>
        <w:ind w:firstLine="567"/>
        <w:jc w:val="both"/>
        <w:rPr>
          <w:rFonts w:asciiTheme="majorBidi" w:hAnsiTheme="majorBidi" w:cstheme="majorBidi"/>
          <w:sz w:val="20"/>
          <w:szCs w:val="20"/>
          <w:lang w:val="pt-BR"/>
        </w:rPr>
      </w:pPr>
    </w:p>
    <w:p w14:paraId="65F8E93E" w14:textId="77777777" w:rsidR="0008242C" w:rsidRDefault="00BD6916" w:rsidP="00D97DD9">
      <w:pPr>
        <w:spacing w:line="240" w:lineRule="auto"/>
        <w:ind w:firstLine="270"/>
        <w:jc w:val="both"/>
        <w:rPr>
          <w:rFonts w:asciiTheme="majorBidi" w:hAnsiTheme="majorBidi" w:cstheme="majorBidi"/>
          <w:sz w:val="20"/>
          <w:szCs w:val="20"/>
          <w:shd w:val="clear" w:color="auto" w:fill="FFFFFF"/>
        </w:rPr>
      </w:pPr>
      <w:r w:rsidRPr="00DF6149">
        <w:rPr>
          <w:rFonts w:asciiTheme="majorBidi" w:hAnsiTheme="majorBidi" w:cstheme="majorBidi"/>
          <w:sz w:val="20"/>
          <w:szCs w:val="20"/>
        </w:rPr>
        <w:lastRenderedPageBreak/>
        <w:t xml:space="preserve">No obstante lo expuesto anteriormente, el espíritu del mensaje de Jesús (AS) aún puede ser rastreado entre los textos de la Biblia moderna. Por lo tanto, algunos de los versículos de este libro serán tomados y discutidos, a fin de </w:t>
      </w:r>
      <w:r w:rsidRPr="0008242C">
        <w:rPr>
          <w:rFonts w:asciiTheme="majorBidi" w:hAnsiTheme="majorBidi" w:cstheme="majorBidi"/>
          <w:b/>
          <w:bCs/>
          <w:i/>
          <w:iCs/>
          <w:color w:val="2119C5"/>
          <w:sz w:val="20"/>
          <w:szCs w:val="20"/>
        </w:rPr>
        <w:t xml:space="preserve">exponer el mensaje original </w:t>
      </w:r>
      <w:r w:rsidRPr="00DF6149">
        <w:rPr>
          <w:rFonts w:asciiTheme="majorBidi" w:hAnsiTheme="majorBidi" w:cstheme="majorBidi"/>
          <w:sz w:val="20"/>
          <w:szCs w:val="20"/>
        </w:rPr>
        <w:t>de Jesús y demostrar su coherencia con el de los profetas anteriores, y el del profeta Muhammad (AS), enviado, después de él, con el Sagrado Corán</w:t>
      </w:r>
      <w:r w:rsidR="0008242C">
        <w:rPr>
          <w:rFonts w:asciiTheme="majorBidi" w:hAnsiTheme="majorBidi" w:cstheme="majorBidi"/>
          <w:sz w:val="20"/>
          <w:szCs w:val="20"/>
        </w:rPr>
        <w:t>, que es la palabra textual de Dios</w:t>
      </w:r>
      <w:r w:rsidRPr="00DF6149">
        <w:rPr>
          <w:rFonts w:asciiTheme="majorBidi" w:hAnsiTheme="majorBidi" w:cstheme="majorBidi"/>
          <w:sz w:val="20"/>
          <w:szCs w:val="20"/>
        </w:rPr>
        <w:t xml:space="preserve">. </w:t>
      </w:r>
      <w:r w:rsidRPr="00DF6149">
        <w:rPr>
          <w:rFonts w:asciiTheme="majorBidi" w:hAnsiTheme="majorBidi" w:cstheme="majorBidi"/>
          <w:sz w:val="20"/>
          <w:szCs w:val="20"/>
          <w:shd w:val="clear" w:color="auto" w:fill="FFFFFF"/>
        </w:rPr>
        <w:t xml:space="preserve"> </w:t>
      </w:r>
    </w:p>
    <w:p w14:paraId="65F8E93F" w14:textId="0CD0317F" w:rsidR="00BD6916" w:rsidRPr="00DF6149" w:rsidRDefault="00BD6916" w:rsidP="00D45CFF">
      <w:pPr>
        <w:spacing w:line="240" w:lineRule="auto"/>
        <w:ind w:firstLine="270"/>
        <w:jc w:val="both"/>
        <w:rPr>
          <w:rFonts w:asciiTheme="majorBidi" w:hAnsiTheme="majorBidi" w:cstheme="majorBidi"/>
          <w:sz w:val="20"/>
          <w:szCs w:val="20"/>
          <w:shd w:val="clear" w:color="auto" w:fill="FFFFFF"/>
        </w:rPr>
      </w:pPr>
      <w:r w:rsidRPr="00DF6149">
        <w:rPr>
          <w:rFonts w:asciiTheme="majorBidi" w:hAnsiTheme="majorBidi" w:cstheme="majorBidi"/>
          <w:sz w:val="20"/>
          <w:szCs w:val="20"/>
          <w:shd w:val="clear" w:color="auto" w:fill="FFFFFF"/>
        </w:rPr>
        <w:t>“</w:t>
      </w:r>
      <w:r w:rsidR="0008242C">
        <w:rPr>
          <w:rFonts w:asciiTheme="majorBidi" w:hAnsiTheme="majorBidi" w:cstheme="majorBidi"/>
          <w:sz w:val="20"/>
          <w:szCs w:val="20"/>
          <w:shd w:val="clear" w:color="auto" w:fill="FFFFFF"/>
        </w:rPr>
        <w:t>N</w:t>
      </w:r>
      <w:r w:rsidRPr="00DF6149">
        <w:rPr>
          <w:rFonts w:asciiTheme="majorBidi" w:hAnsiTheme="majorBidi" w:cstheme="majorBidi"/>
          <w:sz w:val="20"/>
          <w:szCs w:val="20"/>
          <w:shd w:val="clear" w:color="auto" w:fill="FFFFFF"/>
        </w:rPr>
        <w:t>o hace nuestro relato que languidezca, por el contrario, es la confirmación de aquello que estaba entre sus manos, dilucidación de todas las cosas, guía y misericordia para los pueblos que creen”</w:t>
      </w:r>
      <w:r w:rsidRPr="00B305D1">
        <w:rPr>
          <w:rFonts w:asciiTheme="majorBidi" w:hAnsiTheme="majorBidi" w:cstheme="majorBidi"/>
          <w:sz w:val="16"/>
          <w:szCs w:val="16"/>
        </w:rPr>
        <w:t xml:space="preserve"> </w:t>
      </w:r>
      <w:r w:rsidRPr="00D45CFF">
        <w:rPr>
          <w:rFonts w:asciiTheme="majorBidi" w:hAnsiTheme="majorBidi" w:cstheme="majorBidi"/>
          <w:sz w:val="20"/>
          <w:szCs w:val="20"/>
          <w:shd w:val="clear" w:color="auto" w:fill="FFFFFF"/>
        </w:rPr>
        <w:t>(Corán 12:111)</w:t>
      </w:r>
      <w:r w:rsidR="00D45CFF">
        <w:rPr>
          <w:rFonts w:asciiTheme="majorBidi" w:hAnsiTheme="majorBidi" w:cstheme="majorBidi"/>
          <w:sz w:val="20"/>
          <w:szCs w:val="20"/>
          <w:shd w:val="clear" w:color="auto" w:fill="FFFFFF"/>
        </w:rPr>
        <w:t>.</w:t>
      </w:r>
      <w:r w:rsidRPr="00D45CFF">
        <w:rPr>
          <w:rFonts w:asciiTheme="majorBidi" w:hAnsiTheme="majorBidi" w:cstheme="majorBidi"/>
          <w:sz w:val="20"/>
          <w:szCs w:val="20"/>
          <w:shd w:val="clear" w:color="auto" w:fill="FFFFFF"/>
        </w:rPr>
        <w:t xml:space="preserve">   </w:t>
      </w:r>
    </w:p>
    <w:p w14:paraId="65F8E940" w14:textId="77777777" w:rsidR="00BD6916" w:rsidRPr="00DF6149" w:rsidRDefault="00BD6916" w:rsidP="00D97DD9">
      <w:pPr>
        <w:spacing w:line="240" w:lineRule="auto"/>
        <w:ind w:firstLine="270"/>
        <w:jc w:val="both"/>
        <w:rPr>
          <w:rFonts w:asciiTheme="majorBidi" w:hAnsiTheme="majorBidi" w:cstheme="majorBidi"/>
          <w:sz w:val="20"/>
          <w:szCs w:val="20"/>
          <w:shd w:val="clear" w:color="auto" w:fill="FFFFFF"/>
        </w:rPr>
      </w:pPr>
      <w:r w:rsidRPr="00DF6149">
        <w:rPr>
          <w:rFonts w:asciiTheme="majorBidi" w:hAnsiTheme="majorBidi" w:cstheme="majorBidi"/>
          <w:sz w:val="20"/>
          <w:szCs w:val="20"/>
          <w:shd w:val="clear" w:color="auto" w:fill="FFFFFF"/>
        </w:rPr>
        <w:t>En este libro demostraremos las increíbles similitudes entre el cristianismo y los mitos, creencias, rituales y símbolos de los antiguos cultos solares paganos preexistentes en las sociedades de los primeros cristianos. Descubrirás que Jesús fue enviado como profeta y no como un hijo de Dios, para predicar la Unicidad de Dios y no la Trinidad. Encontrarás contradicciones entre lo que la Biblia ordena o prohíbe y lo que la Iglesia y los cristianos de hoy hacen. Además, te sorprenderás al encontrar, en la Biblia moderna, profecías de Abraham, Moisés y Jesús (la paz sea con ellos) que prueban que Muhammad (AS) es el profeta esperado, enviado después de Jesús para restaurar la religión de Dios.</w:t>
      </w:r>
    </w:p>
    <w:p w14:paraId="65F8E941" w14:textId="77777777" w:rsidR="00BD6916" w:rsidRPr="00DF6149" w:rsidRDefault="00BD6916" w:rsidP="00D97DD9">
      <w:pPr>
        <w:spacing w:line="240" w:lineRule="auto"/>
        <w:ind w:firstLine="270"/>
        <w:jc w:val="both"/>
        <w:rPr>
          <w:rFonts w:asciiTheme="majorBidi" w:hAnsiTheme="majorBidi" w:cstheme="majorBidi"/>
          <w:sz w:val="20"/>
          <w:szCs w:val="20"/>
          <w:shd w:val="clear" w:color="auto" w:fill="FFFFFF"/>
        </w:rPr>
      </w:pPr>
      <w:r w:rsidRPr="00DF6149">
        <w:rPr>
          <w:rFonts w:asciiTheme="majorBidi" w:hAnsiTheme="majorBidi" w:cstheme="majorBidi"/>
          <w:sz w:val="20"/>
          <w:szCs w:val="20"/>
          <w:shd w:val="clear" w:color="auto" w:fill="FFFFFF"/>
        </w:rPr>
        <w:t xml:space="preserve">Este libro no pretende comparar antiguas religiones con el Cristianismo ni ofender o herir a los cristianos, ni a la Iglesia, lo hemos escrito </w:t>
      </w:r>
      <w:r w:rsidRPr="0008242C">
        <w:rPr>
          <w:rFonts w:asciiTheme="majorBidi" w:hAnsiTheme="majorBidi" w:cstheme="majorBidi"/>
          <w:b/>
          <w:bCs/>
          <w:i/>
          <w:iCs/>
          <w:color w:val="2119C5"/>
          <w:sz w:val="20"/>
          <w:szCs w:val="20"/>
          <w:shd w:val="clear" w:color="auto" w:fill="FFFFFF"/>
        </w:rPr>
        <w:t>por amor</w:t>
      </w:r>
      <w:r w:rsidRPr="00DF6149">
        <w:rPr>
          <w:rFonts w:asciiTheme="majorBidi" w:hAnsiTheme="majorBidi" w:cstheme="majorBidi"/>
          <w:sz w:val="20"/>
          <w:szCs w:val="20"/>
          <w:shd w:val="clear" w:color="auto" w:fill="FFFFFF"/>
        </w:rPr>
        <w:t>, por lo que deseamos que los hechos estén disponibles a fin de que puedas sacar tus propias conclusiones.</w:t>
      </w:r>
    </w:p>
    <w:p w14:paraId="65F8E942" w14:textId="63C17CDC" w:rsidR="00BD6916" w:rsidRPr="00D45CFF" w:rsidRDefault="00BD6916" w:rsidP="00D97DD9">
      <w:pPr>
        <w:spacing w:line="240" w:lineRule="auto"/>
        <w:ind w:firstLine="270"/>
        <w:jc w:val="both"/>
        <w:rPr>
          <w:rFonts w:asciiTheme="majorBidi" w:hAnsiTheme="majorBidi" w:cstheme="majorBidi"/>
          <w:i/>
          <w:iCs/>
          <w:sz w:val="20"/>
          <w:szCs w:val="20"/>
          <w:shd w:val="clear" w:color="auto" w:fill="FFFFFF"/>
        </w:rPr>
      </w:pPr>
      <w:r w:rsidRPr="00DF6149">
        <w:rPr>
          <w:rFonts w:asciiTheme="majorBidi" w:hAnsiTheme="majorBidi" w:cstheme="majorBidi"/>
          <w:sz w:val="20"/>
          <w:szCs w:val="20"/>
          <w:shd w:val="clear" w:color="auto" w:fill="FFFFFF"/>
        </w:rPr>
        <w:t>Dios nos ha dado inteligencia y la habilidad innatas para discernir entre lo correcto y lo erróneo, y de reconocer y amar la verdad y detestar la falsedad. Por lo tanto, al leer este libro deja de lado tus prejuicios, abre tu mente, utiliza la razón antes que la emoción y elévate más allá de las opiniones de otros, ya que</w:t>
      </w:r>
      <w:r w:rsidRPr="00DF6149">
        <w:rPr>
          <w:rFonts w:asciiTheme="majorBidi" w:hAnsiTheme="majorBidi" w:cstheme="majorBidi"/>
          <w:sz w:val="20"/>
          <w:szCs w:val="20"/>
        </w:rPr>
        <w:t xml:space="preserve"> “</w:t>
      </w:r>
      <w:r w:rsidR="00DF43CD">
        <w:rPr>
          <w:rFonts w:asciiTheme="majorBidi" w:hAnsiTheme="majorBidi" w:cstheme="majorBidi"/>
          <w:color w:val="FF0000"/>
          <w:sz w:val="20"/>
          <w:szCs w:val="20"/>
        </w:rPr>
        <w:t>...</w:t>
      </w:r>
      <w:r w:rsidRPr="004F0985">
        <w:rPr>
          <w:rFonts w:asciiTheme="majorBidi" w:hAnsiTheme="majorBidi" w:cstheme="majorBidi"/>
          <w:color w:val="FF0000"/>
          <w:sz w:val="20"/>
          <w:szCs w:val="20"/>
        </w:rPr>
        <w:t xml:space="preserve"> </w:t>
      </w:r>
      <w:r w:rsidRPr="00DF6149">
        <w:rPr>
          <w:rFonts w:asciiTheme="majorBidi" w:hAnsiTheme="majorBidi" w:cstheme="majorBidi"/>
          <w:sz w:val="20"/>
          <w:szCs w:val="20"/>
          <w:shd w:val="clear" w:color="auto" w:fill="FFFFFF"/>
        </w:rPr>
        <w:t xml:space="preserve">es cierto que la falsedad es </w:t>
      </w:r>
      <w:r w:rsidRPr="00D45CFF">
        <w:rPr>
          <w:rFonts w:asciiTheme="majorBidi" w:hAnsiTheme="majorBidi" w:cstheme="majorBidi"/>
          <w:i/>
          <w:iCs/>
          <w:sz w:val="20"/>
          <w:szCs w:val="20"/>
          <w:shd w:val="clear" w:color="auto" w:fill="FFFFFF"/>
        </w:rPr>
        <w:t>efímera” (Corán 17:81).</w:t>
      </w:r>
    </w:p>
    <w:p w14:paraId="65F8E943" w14:textId="4DDDB11F" w:rsidR="00BD6916" w:rsidRPr="00DF6149" w:rsidRDefault="00BD6916" w:rsidP="00D97DD9">
      <w:pPr>
        <w:spacing w:line="240" w:lineRule="auto"/>
        <w:ind w:firstLine="270"/>
        <w:jc w:val="both"/>
        <w:rPr>
          <w:rFonts w:asciiTheme="majorBidi" w:hAnsiTheme="majorBidi" w:cstheme="majorBidi"/>
          <w:sz w:val="20"/>
          <w:szCs w:val="20"/>
          <w:shd w:val="clear" w:color="auto" w:fill="FFFFFF"/>
        </w:rPr>
      </w:pPr>
      <w:r w:rsidRPr="00DF6149">
        <w:rPr>
          <w:rFonts w:asciiTheme="majorBidi" w:hAnsiTheme="majorBidi" w:cstheme="majorBidi"/>
          <w:sz w:val="20"/>
          <w:szCs w:val="20"/>
          <w:shd w:val="clear" w:color="auto" w:fill="FFFFFF"/>
        </w:rPr>
        <w:t xml:space="preserve">“¿Acaso no ha llegado el momento, para quienes creen, de sometan sus corazones ante el recuerdo de Dios y aquello que ha descendido de la verdad </w:t>
      </w:r>
      <w:r w:rsidR="00DF43CD" w:rsidRPr="00D45CFF">
        <w:rPr>
          <w:rFonts w:asciiTheme="majorBidi" w:hAnsiTheme="majorBidi" w:cstheme="majorBidi"/>
          <w:sz w:val="20"/>
          <w:szCs w:val="20"/>
          <w:shd w:val="clear" w:color="auto" w:fill="FFFFFF"/>
        </w:rPr>
        <w:t>…</w:t>
      </w:r>
      <w:r w:rsidRPr="00DF6149">
        <w:rPr>
          <w:rFonts w:asciiTheme="majorBidi" w:hAnsiTheme="majorBidi" w:cstheme="majorBidi"/>
          <w:sz w:val="20"/>
          <w:szCs w:val="20"/>
          <w:shd w:val="clear" w:color="auto" w:fill="FFFFFF"/>
        </w:rPr>
        <w:t>?”</w:t>
      </w:r>
      <w:r w:rsidR="00D45CFF">
        <w:rPr>
          <w:rFonts w:asciiTheme="majorBidi" w:hAnsiTheme="majorBidi" w:cstheme="majorBidi"/>
          <w:sz w:val="20"/>
          <w:szCs w:val="20"/>
          <w:shd w:val="clear" w:color="auto" w:fill="FFFFFF"/>
        </w:rPr>
        <w:t xml:space="preserve"> </w:t>
      </w:r>
      <w:r>
        <w:rPr>
          <w:rFonts w:asciiTheme="majorBidi" w:hAnsiTheme="majorBidi" w:cstheme="majorBidi"/>
          <w:sz w:val="20"/>
          <w:szCs w:val="20"/>
          <w:shd w:val="clear" w:color="auto" w:fill="FFFFFF"/>
        </w:rPr>
        <w:t>(</w:t>
      </w:r>
      <w:r w:rsidRPr="00D45CFF">
        <w:rPr>
          <w:rFonts w:asciiTheme="majorBidi" w:hAnsiTheme="majorBidi" w:cstheme="majorBidi"/>
          <w:sz w:val="20"/>
          <w:szCs w:val="20"/>
          <w:shd w:val="clear" w:color="auto" w:fill="FFFFFF"/>
        </w:rPr>
        <w:t>Corán 57:16)</w:t>
      </w:r>
      <w:r w:rsidR="00D45CFF" w:rsidRPr="00D45CFF">
        <w:rPr>
          <w:rFonts w:asciiTheme="majorBidi" w:hAnsiTheme="majorBidi" w:cstheme="majorBidi"/>
          <w:sz w:val="20"/>
          <w:szCs w:val="20"/>
          <w:shd w:val="clear" w:color="auto" w:fill="FFFFFF"/>
        </w:rPr>
        <w:t>.</w:t>
      </w:r>
      <w:r w:rsidRPr="00DF6149">
        <w:rPr>
          <w:rFonts w:asciiTheme="majorBidi" w:hAnsiTheme="majorBidi" w:cstheme="majorBidi"/>
          <w:sz w:val="20"/>
          <w:szCs w:val="20"/>
          <w:shd w:val="clear" w:color="auto" w:fill="FFFFFF"/>
        </w:rPr>
        <w:t xml:space="preserve"> </w:t>
      </w:r>
    </w:p>
    <w:p w14:paraId="65F8E944" w14:textId="7A7719F3" w:rsidR="00BD6916" w:rsidRPr="00D45CFF" w:rsidRDefault="00BD6916" w:rsidP="00D97DD9">
      <w:pPr>
        <w:pStyle w:val="Standard"/>
        <w:spacing w:after="120" w:line="240" w:lineRule="auto"/>
        <w:ind w:firstLine="270"/>
        <w:rPr>
          <w:rFonts w:asciiTheme="majorBidi" w:eastAsiaTheme="minorHAnsi" w:hAnsiTheme="majorBidi" w:cstheme="majorBidi"/>
          <w:kern w:val="0"/>
          <w:sz w:val="20"/>
          <w:szCs w:val="20"/>
          <w:shd w:val="clear" w:color="auto" w:fill="FFFFFF"/>
          <w:lang w:val="es-MX"/>
        </w:rPr>
      </w:pPr>
      <w:r w:rsidRPr="00DF6149">
        <w:rPr>
          <w:rFonts w:asciiTheme="majorBidi" w:hAnsiTheme="majorBidi" w:cstheme="majorBidi"/>
          <w:sz w:val="20"/>
          <w:szCs w:val="20"/>
          <w:shd w:val="clear" w:color="auto" w:fill="FFFFFF"/>
          <w:lang w:val="es-MX"/>
        </w:rPr>
        <w:t xml:space="preserve">“Guíanos por el camino recto, el sendero de los que Tú has agraciado, no el de los que son motivo de ira, ni el de los </w:t>
      </w:r>
      <w:r w:rsidRPr="00D45CFF">
        <w:rPr>
          <w:rFonts w:asciiTheme="majorBidi" w:eastAsiaTheme="minorHAnsi" w:hAnsiTheme="majorBidi" w:cstheme="majorBidi"/>
          <w:kern w:val="0"/>
          <w:sz w:val="20"/>
          <w:szCs w:val="20"/>
          <w:shd w:val="clear" w:color="auto" w:fill="FFFFFF"/>
          <w:lang w:val="es-MX"/>
        </w:rPr>
        <w:t>extraviados” (Corán 1:6-7)</w:t>
      </w:r>
      <w:r w:rsidR="00D45CFF">
        <w:rPr>
          <w:rFonts w:asciiTheme="majorBidi" w:eastAsiaTheme="minorHAnsi" w:hAnsiTheme="majorBidi" w:cstheme="majorBidi"/>
          <w:kern w:val="0"/>
          <w:sz w:val="20"/>
          <w:szCs w:val="20"/>
          <w:shd w:val="clear" w:color="auto" w:fill="FFFFFF"/>
          <w:lang w:val="es-MX"/>
        </w:rPr>
        <w:t>.</w:t>
      </w:r>
      <w:r w:rsidRPr="00D45CFF">
        <w:rPr>
          <w:rFonts w:asciiTheme="majorBidi" w:eastAsiaTheme="minorHAnsi" w:hAnsiTheme="majorBidi" w:cstheme="majorBidi"/>
          <w:kern w:val="0"/>
          <w:sz w:val="20"/>
          <w:szCs w:val="20"/>
          <w:shd w:val="clear" w:color="auto" w:fill="FFFFFF"/>
          <w:lang w:val="es-MX"/>
        </w:rPr>
        <w:t xml:space="preserve"> </w:t>
      </w:r>
    </w:p>
    <w:tbl>
      <w:tblPr>
        <w:tblStyle w:val="TableGrid"/>
        <w:tblW w:w="0" w:type="auto"/>
        <w:tblLayout w:type="fixed"/>
        <w:tblLook w:val="04A0" w:firstRow="1" w:lastRow="0" w:firstColumn="1" w:lastColumn="0" w:noHBand="0" w:noVBand="1"/>
      </w:tblPr>
      <w:tblGrid>
        <w:gridCol w:w="5940"/>
      </w:tblGrid>
      <w:tr w:rsidR="00DF43CD" w14:paraId="0A4FE79B" w14:textId="77777777" w:rsidTr="00DF43CD">
        <w:trPr>
          <w:trHeight w:val="8982"/>
        </w:trPr>
        <w:tc>
          <w:tcPr>
            <w:tcW w:w="5940" w:type="dxa"/>
            <w:hideMark/>
          </w:tcPr>
          <w:p w14:paraId="4E71ACD0" w14:textId="26297C6E" w:rsidR="00DF43CD" w:rsidRDefault="00DF43CD" w:rsidP="00DF43CD">
            <w:pPr>
              <w:spacing w:before="120" w:line="240" w:lineRule="auto"/>
              <w:jc w:val="center"/>
              <w:rPr>
                <w:rFonts w:asciiTheme="majorBidi" w:hAnsiTheme="majorBidi" w:cstheme="majorBidi"/>
                <w:sz w:val="20"/>
                <w:szCs w:val="20"/>
                <w:lang w:val="pt-BR"/>
              </w:rPr>
            </w:pPr>
            <w:bookmarkStart w:id="3" w:name="_Toc448481579"/>
            <w:r>
              <w:rPr>
                <w:rFonts w:asciiTheme="majorBidi" w:hAnsiTheme="majorBidi" w:cstheme="majorBidi"/>
                <w:noProof/>
                <w:sz w:val="20"/>
                <w:szCs w:val="20"/>
                <w:lang w:val="en-US"/>
              </w:rPr>
              <w:lastRenderedPageBreak/>
              <w:drawing>
                <wp:inline distT="0" distB="0" distL="0" distR="0" wp14:anchorId="79168BD1" wp14:editId="70FED28D">
                  <wp:extent cx="1668780" cy="1624330"/>
                  <wp:effectExtent l="0" t="0" r="7620" b="0"/>
                  <wp:docPr id="8" name="Picture 8" descr="Description: http://www.sabbathcovenant.com/doctrine/goddessSaintBrig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www.sabbathcovenant.com/doctrine/goddessSaintBrigi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68780" cy="1624330"/>
                          </a:xfrm>
                          <a:prstGeom prst="rect">
                            <a:avLst/>
                          </a:prstGeom>
                          <a:noFill/>
                          <a:ln>
                            <a:noFill/>
                          </a:ln>
                        </pic:spPr>
                      </pic:pic>
                    </a:graphicData>
                  </a:graphic>
                </wp:inline>
              </w:drawing>
            </w:r>
            <w:r>
              <w:rPr>
                <w:rFonts w:asciiTheme="majorBidi" w:hAnsiTheme="majorBidi" w:cstheme="majorBidi"/>
                <w:noProof/>
                <w:sz w:val="20"/>
                <w:szCs w:val="20"/>
                <w:lang w:val="en-US"/>
              </w:rPr>
              <w:t xml:space="preserve">  </w:t>
            </w:r>
            <w:r>
              <w:rPr>
                <w:rFonts w:asciiTheme="majorBidi" w:hAnsiTheme="majorBidi" w:cstheme="majorBidi"/>
                <w:noProof/>
                <w:sz w:val="20"/>
                <w:szCs w:val="20"/>
                <w:lang w:val="en-US"/>
              </w:rPr>
              <w:drawing>
                <wp:inline distT="0" distB="0" distL="0" distR="0" wp14:anchorId="7AE04E33" wp14:editId="0A24F8C9">
                  <wp:extent cx="1784350" cy="1642110"/>
                  <wp:effectExtent l="19050" t="19050" r="25400" b="152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84350" cy="1642110"/>
                          </a:xfrm>
                          <a:prstGeom prst="rect">
                            <a:avLst/>
                          </a:prstGeom>
                          <a:noFill/>
                          <a:ln w="12700" cmpd="sng">
                            <a:solidFill>
                              <a:srgbClr val="000000"/>
                            </a:solidFill>
                            <a:miter lim="800000"/>
                            <a:headEnd/>
                            <a:tailEnd/>
                          </a:ln>
                          <a:effectLst/>
                        </pic:spPr>
                      </pic:pic>
                    </a:graphicData>
                  </a:graphic>
                </wp:inline>
              </w:drawing>
            </w:r>
          </w:p>
          <w:p w14:paraId="79FF8465" w14:textId="77777777" w:rsidR="00DF43CD" w:rsidRDefault="00DF43CD" w:rsidP="00DF43CD">
            <w:pPr>
              <w:spacing w:before="120" w:line="240" w:lineRule="auto"/>
              <w:jc w:val="center"/>
              <w:rPr>
                <w:rFonts w:ascii="Times New Roman" w:hAnsi="Times New Roman" w:cs="Times New Roman"/>
                <w:sz w:val="28"/>
                <w:szCs w:val="28"/>
              </w:rPr>
            </w:pPr>
            <w:r>
              <w:rPr>
                <w:rFonts w:asciiTheme="majorBidi" w:eastAsia="Times New Roman" w:hAnsiTheme="majorBidi" w:cstheme="majorBidi"/>
                <w:sz w:val="20"/>
                <w:szCs w:val="20"/>
              </w:rPr>
              <w:t xml:space="preserve">La similitud entre la pagana Trivia romana,  identificada con la </w:t>
            </w:r>
            <w:r>
              <w:rPr>
                <w:rFonts w:asciiTheme="majorBidi" w:eastAsia="Times New Roman" w:hAnsiTheme="majorBidi" w:cstheme="majorBidi"/>
                <w:i/>
                <w:iCs/>
                <w:sz w:val="20"/>
                <w:szCs w:val="20"/>
              </w:rPr>
              <w:t>Hécate</w:t>
            </w:r>
            <w:r>
              <w:rPr>
                <w:rStyle w:val="EndnoteReference"/>
                <w:rFonts w:asciiTheme="majorBidi" w:eastAsia="Times New Roman" w:hAnsiTheme="majorBidi" w:cstheme="majorBidi"/>
                <w:i/>
                <w:iCs/>
                <w:sz w:val="20"/>
                <w:szCs w:val="20"/>
              </w:rPr>
              <w:endnoteReference w:id="8"/>
            </w:r>
            <w:r>
              <w:rPr>
                <w:rFonts w:asciiTheme="majorBidi" w:eastAsia="Times New Roman" w:hAnsiTheme="majorBidi" w:cstheme="majorBidi"/>
                <w:sz w:val="20"/>
                <w:szCs w:val="20"/>
              </w:rPr>
              <w:t xml:space="preserve"> griega (izquierda.),  y el triángulo cristiano que simboliza la Trinidad (derecha).</w:t>
            </w:r>
          </w:p>
          <w:p w14:paraId="5A8718EA" w14:textId="77777777" w:rsidR="00DF43CD" w:rsidRDefault="00DF43CD" w:rsidP="00DF43CD">
            <w:pPr>
              <w:spacing w:before="120" w:line="240" w:lineRule="auto"/>
              <w:jc w:val="center"/>
              <w:rPr>
                <w:rFonts w:asciiTheme="majorBidi" w:hAnsiTheme="majorBidi" w:cstheme="majorBidi"/>
                <w:sz w:val="20"/>
                <w:szCs w:val="20"/>
                <w:lang w:val="pt-BR"/>
              </w:rPr>
            </w:pPr>
            <w:r>
              <w:rPr>
                <w:rFonts w:asciiTheme="majorBidi" w:hAnsiTheme="majorBidi" w:cstheme="majorBidi"/>
                <w:noProof/>
                <w:sz w:val="20"/>
                <w:szCs w:val="20"/>
                <w:lang w:val="en-US"/>
              </w:rPr>
              <w:drawing>
                <wp:inline distT="0" distB="0" distL="0" distR="0" wp14:anchorId="5514C2B9" wp14:editId="187F0B8D">
                  <wp:extent cx="1971040" cy="2468245"/>
                  <wp:effectExtent l="19050" t="19050" r="10160" b="273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lum bright="10000"/>
                            <a:extLst>
                              <a:ext uri="{28A0092B-C50C-407E-A947-70E740481C1C}">
                                <a14:useLocalDpi xmlns:a14="http://schemas.microsoft.com/office/drawing/2010/main" val="0"/>
                              </a:ext>
                            </a:extLst>
                          </a:blip>
                          <a:srcRect/>
                          <a:stretch>
                            <a:fillRect/>
                          </a:stretch>
                        </pic:blipFill>
                        <pic:spPr bwMode="auto">
                          <a:xfrm>
                            <a:off x="0" y="0"/>
                            <a:ext cx="1971040" cy="2468245"/>
                          </a:xfrm>
                          <a:prstGeom prst="rect">
                            <a:avLst/>
                          </a:prstGeom>
                          <a:noFill/>
                          <a:ln w="12700" cmpd="sng">
                            <a:solidFill>
                              <a:srgbClr val="000000"/>
                            </a:solidFill>
                            <a:miter lim="800000"/>
                            <a:headEnd/>
                            <a:tailEnd/>
                          </a:ln>
                          <a:effectLst/>
                        </pic:spPr>
                      </pic:pic>
                    </a:graphicData>
                  </a:graphic>
                </wp:inline>
              </w:drawing>
            </w:r>
          </w:p>
          <w:p w14:paraId="270873D1" w14:textId="2097612A" w:rsidR="00DF43CD" w:rsidRPr="00DF43CD" w:rsidRDefault="00DF43CD" w:rsidP="00DF43CD">
            <w:pPr>
              <w:spacing w:before="120" w:line="240" w:lineRule="auto"/>
              <w:jc w:val="center"/>
              <w:rPr>
                <w:rFonts w:ascii="Times New Roman" w:hAnsi="Times New Roman" w:cs="Times New Roman"/>
                <w:sz w:val="20"/>
                <w:szCs w:val="20"/>
              </w:rPr>
            </w:pPr>
            <w:r>
              <w:rPr>
                <w:rFonts w:asciiTheme="majorBidi" w:eastAsia="Times New Roman" w:hAnsiTheme="majorBidi" w:cstheme="majorBidi"/>
                <w:sz w:val="20"/>
                <w:szCs w:val="20"/>
              </w:rPr>
              <w:t xml:space="preserve">El Dios Padre representado como un anciano; Jesús lleva la cruz de </w:t>
            </w:r>
            <w:r>
              <w:rPr>
                <w:rFonts w:asciiTheme="majorBidi" w:eastAsia="Times New Roman" w:hAnsiTheme="majorBidi" w:cstheme="majorBidi"/>
                <w:i/>
                <w:iCs/>
                <w:sz w:val="20"/>
                <w:szCs w:val="20"/>
              </w:rPr>
              <w:t>Tammus</w:t>
            </w:r>
            <w:r>
              <w:rPr>
                <w:rFonts w:asciiTheme="majorBidi" w:eastAsia="Times New Roman" w:hAnsiTheme="majorBidi" w:cstheme="majorBidi"/>
                <w:sz w:val="20"/>
                <w:szCs w:val="20"/>
              </w:rPr>
              <w:t xml:space="preserve">; el Espíritu Santo tiene forma de paloma, sobre el fondo los destellos típicos del culto solar; y María la madre de Dios, representada como la diosa </w:t>
            </w:r>
            <w:r>
              <w:rPr>
                <w:rFonts w:asciiTheme="majorBidi" w:eastAsia="Times New Roman" w:hAnsiTheme="majorBidi" w:cstheme="majorBidi"/>
                <w:i/>
                <w:iCs/>
                <w:sz w:val="20"/>
                <w:szCs w:val="20"/>
              </w:rPr>
              <w:t>Semiramis</w:t>
            </w:r>
            <w:r>
              <w:rPr>
                <w:rStyle w:val="EndnoteReference"/>
                <w:rFonts w:asciiTheme="majorBidi" w:eastAsia="Times New Roman" w:hAnsiTheme="majorBidi" w:cstheme="majorBidi"/>
                <w:sz w:val="20"/>
                <w:szCs w:val="20"/>
              </w:rPr>
              <w:endnoteReference w:id="9"/>
            </w:r>
            <w:r>
              <w:rPr>
                <w:rFonts w:asciiTheme="majorBidi" w:eastAsia="Times New Roman" w:hAnsiTheme="majorBidi" w:cstheme="majorBidi"/>
                <w:sz w:val="20"/>
                <w:szCs w:val="20"/>
              </w:rPr>
              <w:t>, la Reina del Cielo.</w:t>
            </w:r>
          </w:p>
        </w:tc>
      </w:tr>
    </w:tbl>
    <w:p w14:paraId="65F8E94B" w14:textId="1B73BC27" w:rsidR="00BD6916" w:rsidRPr="007C0889" w:rsidRDefault="007C0889" w:rsidP="00406398">
      <w:pPr>
        <w:pStyle w:val="Heading1"/>
        <w:numPr>
          <w:ilvl w:val="0"/>
          <w:numId w:val="36"/>
        </w:numPr>
        <w:spacing w:before="0" w:after="120" w:line="240" w:lineRule="auto"/>
        <w:ind w:hanging="630"/>
        <w:rPr>
          <w:rFonts w:ascii="Cambria" w:hAnsi="Cambria"/>
          <w:color w:val="FFFFFF" w:themeColor="background1"/>
          <w:sz w:val="50"/>
          <w:szCs w:val="50"/>
        </w:rPr>
      </w:pPr>
      <w:r w:rsidRPr="007C0889">
        <w:rPr>
          <w:noProof/>
          <w:color w:val="FFFFFF" w:themeColor="background1"/>
          <w:lang w:val="en-US"/>
        </w:rPr>
        <w:lastRenderedPageBreak/>
        <w:drawing>
          <wp:anchor distT="0" distB="0" distL="114300" distR="114300" simplePos="0" relativeHeight="251700224" behindDoc="1" locked="0" layoutInCell="1" allowOverlap="1" wp14:anchorId="1BDA0BDA" wp14:editId="32D19A94">
            <wp:simplePos x="0" y="0"/>
            <wp:positionH relativeFrom="column">
              <wp:posOffset>-84455</wp:posOffset>
            </wp:positionH>
            <wp:positionV relativeFrom="paragraph">
              <wp:posOffset>-13335</wp:posOffset>
            </wp:positionV>
            <wp:extent cx="4162425" cy="450215"/>
            <wp:effectExtent l="0" t="0" r="9525" b="698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62425" cy="450215"/>
                    </a:xfrm>
                    <a:prstGeom prst="rect">
                      <a:avLst/>
                    </a:prstGeom>
                    <a:noFill/>
                    <a:ln>
                      <a:noFill/>
                    </a:ln>
                  </pic:spPr>
                </pic:pic>
              </a:graphicData>
            </a:graphic>
            <wp14:sizeRelH relativeFrom="page">
              <wp14:pctWidth>0</wp14:pctWidth>
            </wp14:sizeRelH>
            <wp14:sizeRelV relativeFrom="page">
              <wp14:pctHeight>0</wp14:pctHeight>
            </wp14:sizeRelV>
          </wp:anchor>
        </w:drawing>
      </w:r>
      <w:r w:rsidR="00BD6916" w:rsidRPr="007C0889">
        <w:rPr>
          <w:rFonts w:ascii="Cambria" w:hAnsi="Cambria"/>
          <w:color w:val="FFFFFF" w:themeColor="background1"/>
          <w:sz w:val="50"/>
          <w:szCs w:val="50"/>
        </w:rPr>
        <w:t>LA TRINIDAD</w:t>
      </w:r>
      <w:bookmarkEnd w:id="3"/>
    </w:p>
    <w:p w14:paraId="65F8E94C" w14:textId="77777777" w:rsidR="00BD6916" w:rsidRPr="0008242C" w:rsidRDefault="00BD6916" w:rsidP="00D45CFF">
      <w:pPr>
        <w:spacing w:line="240" w:lineRule="auto"/>
        <w:rPr>
          <w:rFonts w:asciiTheme="majorBidi" w:hAnsiTheme="majorBidi" w:cstheme="majorBidi"/>
          <w:b/>
          <w:bCs/>
          <w:i/>
          <w:iCs/>
          <w:sz w:val="24"/>
          <w:szCs w:val="24"/>
        </w:rPr>
      </w:pPr>
      <w:r w:rsidRPr="0008242C">
        <w:rPr>
          <w:rFonts w:asciiTheme="majorBidi" w:hAnsiTheme="majorBidi" w:cstheme="majorBidi"/>
          <w:b/>
          <w:bCs/>
          <w:i/>
          <w:iCs/>
          <w:sz w:val="24"/>
          <w:szCs w:val="24"/>
        </w:rPr>
        <w:t>Origen de la Trinidad</w:t>
      </w:r>
    </w:p>
    <w:p w14:paraId="65F8E94D" w14:textId="77777777" w:rsidR="00BD6916" w:rsidRPr="00DF6149" w:rsidRDefault="00BD6916" w:rsidP="00D45CFF">
      <w:pPr>
        <w:pStyle w:val="Standard"/>
        <w:spacing w:after="0" w:line="240" w:lineRule="auto"/>
        <w:ind w:firstLine="274"/>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Después de la muerte de su esposo, el rey </w:t>
      </w:r>
      <w:r w:rsidRPr="00DF6149">
        <w:rPr>
          <w:rFonts w:asciiTheme="majorBidi" w:hAnsiTheme="majorBidi" w:cstheme="majorBidi"/>
          <w:i/>
          <w:iCs/>
          <w:sz w:val="20"/>
          <w:szCs w:val="20"/>
          <w:lang w:val="es-MX"/>
        </w:rPr>
        <w:t>Nimrod</w:t>
      </w:r>
      <w:r w:rsidRPr="00DF6149">
        <w:rPr>
          <w:rFonts w:asciiTheme="majorBidi" w:hAnsiTheme="majorBidi" w:cstheme="majorBidi"/>
          <w:sz w:val="20"/>
          <w:szCs w:val="20"/>
          <w:lang w:val="es-MX"/>
        </w:rPr>
        <w:t xml:space="preserve">, </w:t>
      </w:r>
      <w:r w:rsidRPr="00DF6149">
        <w:rPr>
          <w:rFonts w:asciiTheme="majorBidi" w:hAnsiTheme="majorBidi" w:cstheme="majorBidi"/>
          <w:i/>
          <w:iCs/>
          <w:sz w:val="20"/>
          <w:szCs w:val="20"/>
          <w:lang w:val="es-MX"/>
        </w:rPr>
        <w:t>Semiramis</w:t>
      </w:r>
      <w:r w:rsidRPr="00DF6149">
        <w:rPr>
          <w:rFonts w:asciiTheme="majorBidi" w:hAnsiTheme="majorBidi" w:cstheme="majorBidi"/>
          <w:sz w:val="20"/>
          <w:szCs w:val="20"/>
          <w:lang w:val="es-MX"/>
        </w:rPr>
        <w:t xml:space="preserve"> anunció que había vencido a la muerte, se erguió como "el Sol" y fue conocida como el “Dios Sol” (</w:t>
      </w:r>
      <w:r w:rsidRPr="00DF6149">
        <w:rPr>
          <w:rFonts w:asciiTheme="majorBidi" w:hAnsiTheme="majorBidi" w:cstheme="majorBidi"/>
          <w:i/>
          <w:iCs/>
          <w:sz w:val="20"/>
          <w:szCs w:val="20"/>
          <w:lang w:val="es-MX"/>
        </w:rPr>
        <w:t>Baal</w:t>
      </w:r>
      <w:r w:rsidRPr="00DF6149">
        <w:rPr>
          <w:rFonts w:asciiTheme="majorBidi" w:hAnsiTheme="majorBidi" w:cstheme="majorBidi"/>
          <w:sz w:val="20"/>
          <w:szCs w:val="20"/>
          <w:lang w:val="es-MX"/>
        </w:rPr>
        <w:t xml:space="preserve">). </w:t>
      </w:r>
      <w:r w:rsidRPr="00DF6149">
        <w:rPr>
          <w:rFonts w:asciiTheme="majorBidi" w:hAnsiTheme="majorBidi" w:cstheme="majorBidi"/>
          <w:i/>
          <w:iCs/>
          <w:sz w:val="20"/>
          <w:szCs w:val="20"/>
          <w:lang w:val="es-MX"/>
        </w:rPr>
        <w:t>Semiramis</w:t>
      </w:r>
      <w:r w:rsidRPr="00DF6149">
        <w:rPr>
          <w:rFonts w:asciiTheme="majorBidi" w:hAnsiTheme="majorBidi" w:cstheme="majorBidi"/>
          <w:sz w:val="20"/>
          <w:szCs w:val="20"/>
          <w:lang w:val="es-MX"/>
        </w:rPr>
        <w:t xml:space="preserve"> anunció también que había sido fertilizada por Nimrod a través de los rayos solares y dio a luz a su hijo </w:t>
      </w:r>
      <w:r w:rsidRPr="00DF6149">
        <w:rPr>
          <w:rFonts w:asciiTheme="majorBidi" w:hAnsiTheme="majorBidi" w:cstheme="majorBidi"/>
          <w:i/>
          <w:iCs/>
          <w:sz w:val="20"/>
          <w:szCs w:val="20"/>
          <w:lang w:val="es-MX"/>
        </w:rPr>
        <w:t>Tammuz</w:t>
      </w:r>
      <w:r w:rsidRPr="00DF6149">
        <w:rPr>
          <w:rFonts w:asciiTheme="majorBidi" w:hAnsiTheme="majorBidi" w:cstheme="majorBidi"/>
          <w:sz w:val="20"/>
          <w:szCs w:val="20"/>
          <w:lang w:val="es-MX"/>
        </w:rPr>
        <w:t xml:space="preserve">, quien se convirtió en la reencarnación de </w:t>
      </w:r>
      <w:r w:rsidRPr="00DF6149">
        <w:rPr>
          <w:rFonts w:asciiTheme="majorBidi" w:hAnsiTheme="majorBidi" w:cstheme="majorBidi"/>
          <w:i/>
          <w:iCs/>
          <w:sz w:val="20"/>
          <w:szCs w:val="20"/>
          <w:lang w:val="es-MX"/>
        </w:rPr>
        <w:t>Nimrod</w:t>
      </w:r>
      <w:r w:rsidRPr="00DF6149">
        <w:rPr>
          <w:rFonts w:asciiTheme="majorBidi" w:hAnsiTheme="majorBidi" w:cstheme="majorBidi"/>
          <w:sz w:val="20"/>
          <w:szCs w:val="20"/>
          <w:lang w:val="es-MX"/>
        </w:rPr>
        <w:t xml:space="preserve"> y el "Hijo de Dios". Luego se proclamó "Madre de Dios" y " Reina del Cielo", y fue reconocida como </w:t>
      </w:r>
      <w:r w:rsidRPr="00DF6149">
        <w:rPr>
          <w:rFonts w:asciiTheme="majorBidi" w:hAnsiTheme="majorBidi" w:cstheme="majorBidi"/>
          <w:i/>
          <w:iCs/>
          <w:sz w:val="20"/>
          <w:szCs w:val="20"/>
          <w:lang w:val="es-MX"/>
        </w:rPr>
        <w:t>Ishtar</w:t>
      </w:r>
      <w:r w:rsidRPr="00DF6149">
        <w:rPr>
          <w:rFonts w:asciiTheme="majorBidi" w:hAnsiTheme="majorBidi" w:cstheme="majorBidi"/>
          <w:sz w:val="20"/>
          <w:szCs w:val="20"/>
          <w:lang w:val="es-MX"/>
        </w:rPr>
        <w:t>, la diosa de la fertilidad.</w:t>
      </w:r>
    </w:p>
    <w:p w14:paraId="65F8E94E" w14:textId="77777777" w:rsidR="00BD6916" w:rsidRPr="00DF6149" w:rsidRDefault="00BD6916" w:rsidP="00D45CFF">
      <w:pPr>
        <w:pStyle w:val="Standard"/>
        <w:spacing w:after="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Por lo tanto, </w:t>
      </w:r>
      <w:r w:rsidRPr="00DF6149">
        <w:rPr>
          <w:rFonts w:asciiTheme="majorBidi" w:hAnsiTheme="majorBidi" w:cstheme="majorBidi"/>
          <w:i/>
          <w:iCs/>
          <w:sz w:val="20"/>
          <w:szCs w:val="20"/>
          <w:lang w:val="es-MX"/>
        </w:rPr>
        <w:t>Tammuz</w:t>
      </w:r>
      <w:r w:rsidRPr="00DF6149">
        <w:rPr>
          <w:rFonts w:asciiTheme="majorBidi" w:hAnsiTheme="majorBidi" w:cstheme="majorBidi"/>
          <w:sz w:val="20"/>
          <w:szCs w:val="20"/>
          <w:lang w:val="es-MX"/>
        </w:rPr>
        <w:t xml:space="preserve"> se convirtió en una deidad solar y en </w:t>
      </w:r>
      <w:r w:rsidRPr="00DF6149">
        <w:rPr>
          <w:rFonts w:asciiTheme="majorBidi" w:hAnsiTheme="majorBidi" w:cstheme="majorBidi"/>
          <w:i/>
          <w:iCs/>
          <w:sz w:val="20"/>
          <w:szCs w:val="20"/>
          <w:lang w:val="es-MX"/>
        </w:rPr>
        <w:t>Nimrod</w:t>
      </w:r>
      <w:r w:rsidRPr="00DF6149">
        <w:rPr>
          <w:rFonts w:asciiTheme="majorBidi" w:hAnsiTheme="majorBidi" w:cstheme="majorBidi"/>
          <w:sz w:val="20"/>
          <w:szCs w:val="20"/>
          <w:lang w:val="es-MX"/>
        </w:rPr>
        <w:t xml:space="preserve"> encarnado, formando uno con su padre, que era uno con su esposa, </w:t>
      </w:r>
      <w:r w:rsidRPr="00DF6149">
        <w:rPr>
          <w:rFonts w:asciiTheme="majorBidi" w:hAnsiTheme="majorBidi" w:cstheme="majorBidi"/>
          <w:i/>
          <w:iCs/>
          <w:sz w:val="20"/>
          <w:szCs w:val="20"/>
          <w:lang w:val="es-MX"/>
        </w:rPr>
        <w:t>Semiramis</w:t>
      </w:r>
      <w:r w:rsidRPr="00DF6149">
        <w:rPr>
          <w:rFonts w:asciiTheme="majorBidi" w:hAnsiTheme="majorBidi" w:cstheme="majorBidi"/>
          <w:sz w:val="20"/>
          <w:szCs w:val="20"/>
          <w:lang w:val="es-MX"/>
        </w:rPr>
        <w:t>, creando así la primera “Trinidad de los Dioses”.</w:t>
      </w:r>
    </w:p>
    <w:p w14:paraId="65F8E94F" w14:textId="77777777" w:rsidR="00BD6916" w:rsidRPr="00DF6149" w:rsidRDefault="00BD6916" w:rsidP="00D45CFF">
      <w:pPr>
        <w:pStyle w:val="Standard"/>
        <w:spacing w:after="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El concepto de la Trinidad penetró, bajo diferentes nombres y formas, en las antiguas culturas paganas de África, Europa y Asia. Aunque muchas de ellas tenían sus deidades menores, reconocían la existencia de un Dios supremo, compuesto por tres personas o esencias.</w:t>
      </w:r>
    </w:p>
    <w:p w14:paraId="65F8E950" w14:textId="77777777" w:rsidR="00BD6916" w:rsidRPr="0008242C" w:rsidRDefault="00BD6916" w:rsidP="00BD6916">
      <w:pPr>
        <w:pStyle w:val="Standard"/>
        <w:spacing w:after="0" w:line="240" w:lineRule="auto"/>
        <w:jc w:val="both"/>
        <w:rPr>
          <w:rFonts w:asciiTheme="majorBidi" w:hAnsiTheme="majorBidi" w:cstheme="majorBidi"/>
          <w:b/>
          <w:bCs/>
          <w:i/>
          <w:iCs/>
          <w:sz w:val="24"/>
          <w:szCs w:val="24"/>
          <w:lang w:val="es-MX"/>
        </w:rPr>
      </w:pPr>
      <w:r w:rsidRPr="0008242C">
        <w:rPr>
          <w:rFonts w:asciiTheme="majorBidi" w:hAnsiTheme="majorBidi" w:cstheme="majorBidi"/>
          <w:b/>
          <w:bCs/>
          <w:i/>
          <w:iCs/>
          <w:sz w:val="24"/>
          <w:szCs w:val="24"/>
          <w:lang w:val="es-MX"/>
        </w:rPr>
        <w:t>El Trinitarismo en las Religiones Paganas Precristianas</w:t>
      </w:r>
    </w:p>
    <w:p w14:paraId="65F8E951" w14:textId="77777777" w:rsidR="00BD6916" w:rsidRPr="00DF6149" w:rsidRDefault="00BD6916" w:rsidP="00D45CFF">
      <w:pPr>
        <w:pStyle w:val="Standard"/>
        <w:numPr>
          <w:ilvl w:val="0"/>
          <w:numId w:val="5"/>
        </w:numPr>
        <w:spacing w:after="0" w:line="240" w:lineRule="auto"/>
        <w:ind w:left="274" w:hanging="274"/>
        <w:jc w:val="both"/>
        <w:rPr>
          <w:rFonts w:asciiTheme="majorBidi" w:hAnsiTheme="majorBidi" w:cstheme="majorBidi"/>
          <w:b/>
          <w:bCs/>
          <w:sz w:val="20"/>
          <w:szCs w:val="20"/>
          <w:lang w:val="es-MX"/>
        </w:rPr>
      </w:pPr>
      <w:r w:rsidRPr="00DF6149">
        <w:rPr>
          <w:rFonts w:asciiTheme="majorBidi" w:hAnsiTheme="majorBidi" w:cstheme="majorBidi"/>
          <w:sz w:val="20"/>
          <w:szCs w:val="20"/>
          <w:lang w:val="es-MX"/>
        </w:rPr>
        <w:t xml:space="preserve">La trinidad babilónica de </w:t>
      </w:r>
      <w:r w:rsidRPr="00DF6149">
        <w:rPr>
          <w:rFonts w:asciiTheme="majorBidi" w:hAnsiTheme="majorBidi" w:cstheme="majorBidi"/>
          <w:i/>
          <w:iCs/>
          <w:sz w:val="20"/>
          <w:szCs w:val="20"/>
          <w:lang w:val="es-MX"/>
        </w:rPr>
        <w:t>Nimrod</w:t>
      </w:r>
      <w:r w:rsidRPr="00DF6149">
        <w:rPr>
          <w:rFonts w:asciiTheme="majorBidi" w:hAnsiTheme="majorBidi" w:cstheme="majorBidi"/>
          <w:sz w:val="20"/>
          <w:szCs w:val="20"/>
          <w:lang w:val="es-MX"/>
        </w:rPr>
        <w:t xml:space="preserve"> el padre, </w:t>
      </w:r>
      <w:r w:rsidRPr="00DF6149">
        <w:rPr>
          <w:rFonts w:asciiTheme="majorBidi" w:hAnsiTheme="majorBidi" w:cstheme="majorBidi"/>
          <w:i/>
          <w:iCs/>
          <w:sz w:val="20"/>
          <w:szCs w:val="20"/>
          <w:lang w:val="es-MX"/>
        </w:rPr>
        <w:t>Tammuz</w:t>
      </w:r>
      <w:r w:rsidRPr="00DF6149">
        <w:rPr>
          <w:rFonts w:asciiTheme="majorBidi" w:hAnsiTheme="majorBidi" w:cstheme="majorBidi"/>
          <w:sz w:val="20"/>
          <w:szCs w:val="20"/>
          <w:lang w:val="es-MX"/>
        </w:rPr>
        <w:t xml:space="preserve"> el hijo y la reencarnación de </w:t>
      </w:r>
      <w:r w:rsidRPr="00DF6149">
        <w:rPr>
          <w:rFonts w:asciiTheme="majorBidi" w:hAnsiTheme="majorBidi" w:cstheme="majorBidi"/>
          <w:i/>
          <w:iCs/>
          <w:sz w:val="20"/>
          <w:szCs w:val="20"/>
          <w:lang w:val="es-MX"/>
        </w:rPr>
        <w:t>Nimrod</w:t>
      </w:r>
      <w:r w:rsidRPr="00DF6149">
        <w:rPr>
          <w:rFonts w:asciiTheme="majorBidi" w:hAnsiTheme="majorBidi" w:cstheme="majorBidi"/>
          <w:sz w:val="20"/>
          <w:szCs w:val="20"/>
          <w:lang w:val="es-MX"/>
        </w:rPr>
        <w:t xml:space="preserve"> y </w:t>
      </w:r>
      <w:r w:rsidRPr="00DF6149">
        <w:rPr>
          <w:rFonts w:asciiTheme="majorBidi" w:hAnsiTheme="majorBidi" w:cstheme="majorBidi"/>
          <w:i/>
          <w:iCs/>
          <w:sz w:val="20"/>
          <w:szCs w:val="20"/>
          <w:lang w:val="es-MX"/>
        </w:rPr>
        <w:t>Semiramis</w:t>
      </w:r>
      <w:r w:rsidRPr="00DF6149">
        <w:rPr>
          <w:rFonts w:asciiTheme="majorBidi" w:hAnsiTheme="majorBidi" w:cstheme="majorBidi"/>
          <w:sz w:val="20"/>
          <w:szCs w:val="20"/>
          <w:lang w:val="es-MX"/>
        </w:rPr>
        <w:t>.</w:t>
      </w:r>
    </w:p>
    <w:p w14:paraId="65F8E952" w14:textId="77777777" w:rsidR="00BD6916" w:rsidRPr="00DF6149" w:rsidRDefault="00BD6916" w:rsidP="00D45CFF">
      <w:pPr>
        <w:pStyle w:val="Standard"/>
        <w:numPr>
          <w:ilvl w:val="0"/>
          <w:numId w:val="5"/>
        </w:numPr>
        <w:spacing w:after="0" w:line="240" w:lineRule="auto"/>
        <w:ind w:left="274" w:hanging="274"/>
        <w:jc w:val="both"/>
        <w:rPr>
          <w:rFonts w:asciiTheme="majorBidi" w:hAnsiTheme="majorBidi" w:cstheme="majorBidi"/>
          <w:b/>
          <w:bCs/>
          <w:sz w:val="20"/>
          <w:szCs w:val="20"/>
          <w:lang w:val="es-MX"/>
        </w:rPr>
      </w:pPr>
      <w:r w:rsidRPr="00DF6149">
        <w:rPr>
          <w:rFonts w:asciiTheme="majorBidi" w:hAnsiTheme="majorBidi" w:cstheme="majorBidi"/>
          <w:sz w:val="20"/>
          <w:szCs w:val="20"/>
          <w:lang w:val="es-MX"/>
        </w:rPr>
        <w:t xml:space="preserve">La antigua trinidad egipcia: el dios </w:t>
      </w:r>
      <w:r w:rsidRPr="00DF6149">
        <w:rPr>
          <w:rFonts w:asciiTheme="majorBidi" w:hAnsiTheme="majorBidi" w:cstheme="majorBidi"/>
          <w:i/>
          <w:iCs/>
          <w:sz w:val="20"/>
          <w:szCs w:val="20"/>
          <w:lang w:val="es-MX"/>
        </w:rPr>
        <w:t>Serapis</w:t>
      </w:r>
      <w:r w:rsidRPr="00DF6149">
        <w:rPr>
          <w:rStyle w:val="EndnoteReference"/>
          <w:rFonts w:asciiTheme="majorBidi" w:hAnsiTheme="majorBidi" w:cstheme="majorBidi"/>
          <w:i/>
          <w:iCs/>
          <w:sz w:val="20"/>
          <w:szCs w:val="20"/>
          <w:lang w:val="es-MX"/>
        </w:rPr>
        <w:endnoteReference w:id="10"/>
      </w:r>
      <w:r w:rsidRPr="00DF6149">
        <w:rPr>
          <w:rFonts w:asciiTheme="majorBidi" w:hAnsiTheme="majorBidi" w:cstheme="majorBidi"/>
          <w:sz w:val="20"/>
          <w:szCs w:val="20"/>
          <w:lang w:val="es-MX"/>
        </w:rPr>
        <w:t xml:space="preserve">, la diosa </w:t>
      </w:r>
      <w:r w:rsidRPr="00DF6149">
        <w:rPr>
          <w:rFonts w:asciiTheme="majorBidi" w:hAnsiTheme="majorBidi" w:cstheme="majorBidi"/>
          <w:i/>
          <w:iCs/>
          <w:sz w:val="20"/>
          <w:szCs w:val="20"/>
          <w:lang w:val="es-MX"/>
        </w:rPr>
        <w:t>Isi</w:t>
      </w:r>
      <w:r w:rsidRPr="00DF6149">
        <w:rPr>
          <w:rStyle w:val="EndnoteReference"/>
          <w:rFonts w:asciiTheme="majorBidi" w:hAnsiTheme="majorBidi" w:cstheme="majorBidi"/>
          <w:i/>
          <w:iCs/>
          <w:sz w:val="20"/>
          <w:szCs w:val="20"/>
          <w:lang w:val="es-MX"/>
        </w:rPr>
        <w:endnoteReference w:id="11"/>
      </w:r>
      <w:r w:rsidRPr="00DF6149">
        <w:rPr>
          <w:rFonts w:asciiTheme="majorBidi" w:hAnsiTheme="majorBidi" w:cstheme="majorBidi"/>
          <w:i/>
          <w:iCs/>
          <w:sz w:val="20"/>
          <w:szCs w:val="20"/>
          <w:lang w:val="es-MX"/>
        </w:rPr>
        <w:t>s</w:t>
      </w:r>
      <w:r w:rsidRPr="00DF6149">
        <w:rPr>
          <w:rFonts w:asciiTheme="majorBidi" w:hAnsiTheme="majorBidi" w:cstheme="majorBidi"/>
          <w:sz w:val="20"/>
          <w:szCs w:val="20"/>
          <w:lang w:val="es-MX"/>
        </w:rPr>
        <w:t xml:space="preserve"> y </w:t>
      </w:r>
      <w:r w:rsidRPr="00DF6149">
        <w:rPr>
          <w:rFonts w:asciiTheme="majorBidi" w:hAnsiTheme="majorBidi" w:cstheme="majorBidi"/>
          <w:i/>
          <w:iCs/>
          <w:sz w:val="20"/>
          <w:szCs w:val="20"/>
          <w:lang w:val="es-MX"/>
        </w:rPr>
        <w:t>Horus</w:t>
      </w:r>
      <w:r w:rsidRPr="00DF6149">
        <w:rPr>
          <w:rFonts w:asciiTheme="majorBidi" w:hAnsiTheme="majorBidi" w:cstheme="majorBidi"/>
          <w:sz w:val="20"/>
          <w:szCs w:val="20"/>
          <w:lang w:val="es-MX"/>
        </w:rPr>
        <w:t xml:space="preserve"> (el dios-niño)</w:t>
      </w:r>
      <w:r w:rsidRPr="00DF6149">
        <w:rPr>
          <w:rStyle w:val="EndnoteReference"/>
          <w:rFonts w:asciiTheme="majorBidi" w:hAnsiTheme="majorBidi" w:cstheme="majorBidi"/>
          <w:sz w:val="20"/>
          <w:szCs w:val="20"/>
          <w:lang w:val="es-MX"/>
        </w:rPr>
        <w:endnoteReference w:id="12"/>
      </w:r>
      <w:r w:rsidRPr="00DF6149">
        <w:rPr>
          <w:rFonts w:asciiTheme="majorBidi" w:hAnsiTheme="majorBidi" w:cstheme="majorBidi"/>
          <w:sz w:val="20"/>
          <w:szCs w:val="20"/>
          <w:lang w:val="es-MX"/>
        </w:rPr>
        <w:t xml:space="preserve">; el dios </w:t>
      </w:r>
      <w:r w:rsidRPr="00DF6149">
        <w:rPr>
          <w:rFonts w:asciiTheme="majorBidi" w:hAnsiTheme="majorBidi" w:cstheme="majorBidi"/>
          <w:i/>
          <w:iCs/>
          <w:sz w:val="20"/>
          <w:szCs w:val="20"/>
          <w:lang w:val="es-MX"/>
        </w:rPr>
        <w:t>Osiris</w:t>
      </w:r>
      <w:r w:rsidRPr="00DF6149">
        <w:rPr>
          <w:rStyle w:val="EndnoteReference"/>
          <w:rFonts w:asciiTheme="majorBidi" w:hAnsiTheme="majorBidi" w:cstheme="majorBidi"/>
          <w:i/>
          <w:iCs/>
          <w:sz w:val="20"/>
          <w:szCs w:val="20"/>
          <w:lang w:val="es-MX"/>
        </w:rPr>
        <w:endnoteReference w:id="13"/>
      </w:r>
      <w:r w:rsidRPr="00DF6149">
        <w:rPr>
          <w:rFonts w:asciiTheme="majorBidi" w:hAnsiTheme="majorBidi" w:cstheme="majorBidi"/>
          <w:sz w:val="20"/>
          <w:szCs w:val="20"/>
          <w:lang w:val="es-MX"/>
        </w:rPr>
        <w:t xml:space="preserve">; además de la diosa </w:t>
      </w:r>
      <w:r w:rsidRPr="00DF6149">
        <w:rPr>
          <w:rFonts w:asciiTheme="majorBidi" w:hAnsiTheme="majorBidi" w:cstheme="majorBidi"/>
          <w:i/>
          <w:iCs/>
          <w:sz w:val="20"/>
          <w:szCs w:val="20"/>
          <w:lang w:val="es-MX"/>
        </w:rPr>
        <w:t>Isis</w:t>
      </w:r>
      <w:r w:rsidRPr="00DF6149">
        <w:rPr>
          <w:rFonts w:asciiTheme="majorBidi" w:hAnsiTheme="majorBidi" w:cstheme="majorBidi"/>
          <w:sz w:val="20"/>
          <w:szCs w:val="20"/>
          <w:lang w:val="es-MX"/>
        </w:rPr>
        <w:t xml:space="preserve"> y </w:t>
      </w:r>
      <w:r w:rsidRPr="00DF6149">
        <w:rPr>
          <w:rFonts w:asciiTheme="majorBidi" w:hAnsiTheme="majorBidi" w:cstheme="majorBidi"/>
          <w:i/>
          <w:iCs/>
          <w:sz w:val="20"/>
          <w:szCs w:val="20"/>
          <w:lang w:val="es-MX"/>
        </w:rPr>
        <w:t>Horus</w:t>
      </w:r>
      <w:r w:rsidRPr="00DF6149">
        <w:rPr>
          <w:rFonts w:asciiTheme="majorBidi" w:hAnsiTheme="majorBidi" w:cstheme="majorBidi"/>
          <w:sz w:val="20"/>
          <w:szCs w:val="20"/>
          <w:lang w:val="es-MX"/>
        </w:rPr>
        <w:t xml:space="preserve">; </w:t>
      </w:r>
      <w:r w:rsidRPr="00DF6149">
        <w:rPr>
          <w:rFonts w:asciiTheme="majorBidi" w:hAnsiTheme="majorBidi" w:cstheme="majorBidi"/>
          <w:i/>
          <w:iCs/>
          <w:sz w:val="20"/>
          <w:szCs w:val="20"/>
          <w:lang w:val="es-MX"/>
        </w:rPr>
        <w:t>Ra</w:t>
      </w:r>
      <w:r w:rsidRPr="00DF6149">
        <w:rPr>
          <w:rStyle w:val="EndnoteReference"/>
          <w:rFonts w:asciiTheme="majorBidi" w:hAnsiTheme="majorBidi" w:cstheme="majorBidi"/>
          <w:i/>
          <w:iCs/>
          <w:sz w:val="20"/>
          <w:szCs w:val="20"/>
          <w:lang w:val="es-MX"/>
        </w:rPr>
        <w:endnoteReference w:id="14"/>
      </w:r>
      <w:r w:rsidRPr="00DF6149">
        <w:rPr>
          <w:rFonts w:asciiTheme="majorBidi" w:hAnsiTheme="majorBidi" w:cstheme="majorBidi"/>
          <w:sz w:val="20"/>
          <w:szCs w:val="20"/>
          <w:lang w:val="es-MX"/>
        </w:rPr>
        <w:t xml:space="preserve">, </w:t>
      </w:r>
      <w:r w:rsidRPr="00DF6149">
        <w:rPr>
          <w:rFonts w:asciiTheme="majorBidi" w:hAnsiTheme="majorBidi" w:cstheme="majorBidi"/>
          <w:i/>
          <w:iCs/>
          <w:sz w:val="20"/>
          <w:szCs w:val="20"/>
          <w:lang w:val="es-MX"/>
        </w:rPr>
        <w:t>Amón</w:t>
      </w:r>
      <w:r w:rsidRPr="00DF6149">
        <w:rPr>
          <w:rStyle w:val="EndnoteReference"/>
          <w:rFonts w:asciiTheme="majorBidi" w:hAnsiTheme="majorBidi" w:cstheme="majorBidi"/>
          <w:i/>
          <w:iCs/>
          <w:sz w:val="20"/>
          <w:szCs w:val="20"/>
          <w:lang w:val="es-MX"/>
        </w:rPr>
        <w:endnoteReference w:id="15"/>
      </w:r>
      <w:r w:rsidRPr="00DF6149">
        <w:rPr>
          <w:rFonts w:asciiTheme="majorBidi" w:hAnsiTheme="majorBidi" w:cstheme="majorBidi"/>
          <w:sz w:val="20"/>
          <w:szCs w:val="20"/>
          <w:lang w:val="es-MX"/>
        </w:rPr>
        <w:t xml:space="preserve"> y </w:t>
      </w:r>
      <w:r w:rsidRPr="00DF6149">
        <w:rPr>
          <w:rFonts w:asciiTheme="majorBidi" w:hAnsiTheme="majorBidi" w:cstheme="majorBidi"/>
          <w:i/>
          <w:iCs/>
          <w:sz w:val="20"/>
          <w:szCs w:val="20"/>
          <w:lang w:val="es-MX"/>
        </w:rPr>
        <w:t>Ptah</w:t>
      </w:r>
      <w:r w:rsidRPr="00DF6149">
        <w:rPr>
          <w:rStyle w:val="EndnoteReference"/>
          <w:rFonts w:asciiTheme="majorBidi" w:hAnsiTheme="majorBidi" w:cstheme="majorBidi"/>
          <w:i/>
          <w:iCs/>
          <w:sz w:val="20"/>
          <w:szCs w:val="20"/>
          <w:lang w:val="es-MX"/>
        </w:rPr>
        <w:endnoteReference w:id="16"/>
      </w:r>
      <w:r w:rsidRPr="00DF6149">
        <w:rPr>
          <w:rFonts w:asciiTheme="majorBidi" w:hAnsiTheme="majorBidi" w:cstheme="majorBidi"/>
          <w:sz w:val="20"/>
          <w:szCs w:val="20"/>
          <w:lang w:val="es-MX"/>
        </w:rPr>
        <w:t xml:space="preserve">. </w:t>
      </w:r>
    </w:p>
    <w:p w14:paraId="65F8E953" w14:textId="77777777" w:rsidR="00BD6916" w:rsidRPr="00DF6149" w:rsidRDefault="00BD6916" w:rsidP="00D45CFF">
      <w:pPr>
        <w:pStyle w:val="Standard"/>
        <w:numPr>
          <w:ilvl w:val="0"/>
          <w:numId w:val="5"/>
        </w:numPr>
        <w:spacing w:after="0" w:line="240" w:lineRule="auto"/>
        <w:ind w:left="274" w:hanging="274"/>
        <w:jc w:val="both"/>
        <w:rPr>
          <w:rFonts w:asciiTheme="majorBidi" w:hAnsiTheme="majorBidi" w:cstheme="majorBidi"/>
          <w:sz w:val="20"/>
          <w:szCs w:val="20"/>
          <w:lang w:val="es-MX"/>
        </w:rPr>
      </w:pPr>
      <w:r w:rsidRPr="00DF6149">
        <w:rPr>
          <w:rFonts w:asciiTheme="majorBidi" w:hAnsiTheme="majorBidi" w:cstheme="majorBidi"/>
          <w:sz w:val="20"/>
          <w:szCs w:val="20"/>
          <w:lang w:val="es-MX"/>
        </w:rPr>
        <w:t>Trinidad asiria: la unidad del Padre y la madre en el paraíso, con el rey asirio, el cual era su representante en la tierra.</w:t>
      </w:r>
    </w:p>
    <w:p w14:paraId="65F8E954" w14:textId="77777777" w:rsidR="00BD6916" w:rsidRPr="00DF6149" w:rsidRDefault="00BD6916" w:rsidP="00D45CFF">
      <w:pPr>
        <w:pStyle w:val="Standard"/>
        <w:numPr>
          <w:ilvl w:val="0"/>
          <w:numId w:val="5"/>
        </w:numPr>
        <w:spacing w:after="0" w:line="240" w:lineRule="auto"/>
        <w:ind w:left="274" w:hanging="274"/>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Trinidad cananea: </w:t>
      </w:r>
      <w:r w:rsidRPr="00DF6149">
        <w:rPr>
          <w:rFonts w:asciiTheme="majorBidi" w:hAnsiTheme="majorBidi" w:cstheme="majorBidi"/>
          <w:i/>
          <w:iCs/>
          <w:sz w:val="20"/>
          <w:szCs w:val="20"/>
          <w:lang w:val="es-MX"/>
        </w:rPr>
        <w:t>Baa</w:t>
      </w:r>
      <w:r w:rsidRPr="00DF6149">
        <w:rPr>
          <w:rStyle w:val="EndnoteReference"/>
          <w:rFonts w:asciiTheme="majorBidi" w:hAnsiTheme="majorBidi" w:cstheme="majorBidi"/>
          <w:i/>
          <w:iCs/>
          <w:sz w:val="20"/>
          <w:szCs w:val="20"/>
          <w:lang w:val="es-MX"/>
        </w:rPr>
        <w:endnoteReference w:id="17"/>
      </w:r>
      <w:r w:rsidRPr="00DF6149">
        <w:rPr>
          <w:rFonts w:asciiTheme="majorBidi" w:hAnsiTheme="majorBidi" w:cstheme="majorBidi"/>
          <w:i/>
          <w:iCs/>
          <w:sz w:val="20"/>
          <w:szCs w:val="20"/>
          <w:lang w:val="es-MX"/>
        </w:rPr>
        <w:t>l</w:t>
      </w:r>
      <w:r w:rsidRPr="00DF6149">
        <w:rPr>
          <w:rFonts w:asciiTheme="majorBidi" w:hAnsiTheme="majorBidi" w:cstheme="majorBidi"/>
          <w:sz w:val="20"/>
          <w:szCs w:val="20"/>
          <w:lang w:val="es-MX"/>
        </w:rPr>
        <w:t xml:space="preserve">, su hermana, la diosa </w:t>
      </w:r>
      <w:r w:rsidRPr="00DF6149">
        <w:rPr>
          <w:rFonts w:asciiTheme="majorBidi" w:hAnsiTheme="majorBidi" w:cstheme="majorBidi"/>
          <w:i/>
          <w:iCs/>
          <w:sz w:val="20"/>
          <w:szCs w:val="20"/>
          <w:lang w:val="es-MX"/>
        </w:rPr>
        <w:t>Anat</w:t>
      </w:r>
      <w:r w:rsidRPr="00DF6149">
        <w:rPr>
          <w:rStyle w:val="EndnoteReference"/>
          <w:rFonts w:asciiTheme="majorBidi" w:hAnsiTheme="majorBidi" w:cstheme="majorBidi"/>
          <w:i/>
          <w:iCs/>
          <w:sz w:val="20"/>
          <w:szCs w:val="20"/>
          <w:lang w:val="es-MX"/>
        </w:rPr>
        <w:endnoteReference w:id="18"/>
      </w:r>
      <w:r w:rsidRPr="00DF6149">
        <w:rPr>
          <w:rFonts w:asciiTheme="majorBidi" w:hAnsiTheme="majorBidi" w:cstheme="majorBidi"/>
          <w:sz w:val="20"/>
          <w:szCs w:val="20"/>
          <w:lang w:val="es-MX"/>
        </w:rPr>
        <w:t xml:space="preserve">, y su padre </w:t>
      </w:r>
      <w:r w:rsidRPr="00DF6149">
        <w:rPr>
          <w:rFonts w:asciiTheme="majorBidi" w:hAnsiTheme="majorBidi" w:cstheme="majorBidi"/>
          <w:i/>
          <w:iCs/>
          <w:sz w:val="20"/>
          <w:szCs w:val="20"/>
          <w:lang w:val="es-MX"/>
        </w:rPr>
        <w:t>Il</w:t>
      </w:r>
      <w:r w:rsidRPr="00DF6149">
        <w:rPr>
          <w:rStyle w:val="EndnoteReference"/>
          <w:rFonts w:asciiTheme="majorBidi" w:hAnsiTheme="majorBidi" w:cstheme="majorBidi"/>
          <w:i/>
          <w:iCs/>
          <w:sz w:val="20"/>
          <w:szCs w:val="20"/>
          <w:lang w:val="es-MX"/>
        </w:rPr>
        <w:endnoteReference w:id="19"/>
      </w:r>
      <w:r w:rsidRPr="00DF6149">
        <w:rPr>
          <w:rFonts w:asciiTheme="majorBidi" w:hAnsiTheme="majorBidi" w:cstheme="majorBidi"/>
          <w:sz w:val="20"/>
          <w:szCs w:val="20"/>
          <w:lang w:val="es-MX"/>
        </w:rPr>
        <w:t>.</w:t>
      </w:r>
    </w:p>
    <w:p w14:paraId="65F8E955" w14:textId="77777777" w:rsidR="00BD6916" w:rsidRDefault="00BD6916" w:rsidP="00D45CFF">
      <w:pPr>
        <w:pStyle w:val="Standard"/>
        <w:numPr>
          <w:ilvl w:val="0"/>
          <w:numId w:val="5"/>
        </w:numPr>
        <w:spacing w:after="0" w:line="240" w:lineRule="auto"/>
        <w:ind w:left="274" w:hanging="274"/>
        <w:jc w:val="both"/>
        <w:rPr>
          <w:rFonts w:asciiTheme="majorBidi" w:hAnsiTheme="majorBidi" w:cstheme="majorBidi"/>
          <w:sz w:val="20"/>
          <w:szCs w:val="20"/>
          <w:lang w:val="es-MX"/>
        </w:rPr>
      </w:pPr>
      <w:r w:rsidRPr="00BD6916">
        <w:rPr>
          <w:rFonts w:asciiTheme="majorBidi" w:hAnsiTheme="majorBidi" w:cstheme="majorBidi"/>
          <w:sz w:val="20"/>
          <w:szCs w:val="20"/>
          <w:lang w:val="es-MX"/>
        </w:rPr>
        <w:t xml:space="preserve">Trinidad sumeria: </w:t>
      </w:r>
      <w:r w:rsidRPr="00BD6916">
        <w:rPr>
          <w:rFonts w:asciiTheme="majorBidi" w:hAnsiTheme="majorBidi" w:cstheme="majorBidi"/>
          <w:i/>
          <w:iCs/>
          <w:sz w:val="20"/>
          <w:szCs w:val="20"/>
          <w:lang w:val="es-MX"/>
        </w:rPr>
        <w:t>Anu</w:t>
      </w:r>
      <w:r w:rsidRPr="00BD6916">
        <w:rPr>
          <w:rFonts w:asciiTheme="majorBidi" w:hAnsiTheme="majorBidi" w:cstheme="majorBidi"/>
          <w:sz w:val="20"/>
          <w:szCs w:val="20"/>
          <w:lang w:val="es-MX"/>
        </w:rPr>
        <w:t xml:space="preserve"> (dios del Cielo), </w:t>
      </w:r>
      <w:r w:rsidRPr="00BD6916">
        <w:rPr>
          <w:rFonts w:asciiTheme="majorBidi" w:hAnsiTheme="majorBidi" w:cstheme="majorBidi"/>
          <w:i/>
          <w:iCs/>
          <w:sz w:val="20"/>
          <w:szCs w:val="20"/>
          <w:lang w:val="es-MX"/>
        </w:rPr>
        <w:t>Enlil</w:t>
      </w:r>
      <w:r w:rsidRPr="00BD6916">
        <w:rPr>
          <w:rFonts w:asciiTheme="majorBidi" w:hAnsiTheme="majorBidi" w:cstheme="majorBidi"/>
          <w:sz w:val="20"/>
          <w:szCs w:val="20"/>
          <w:lang w:val="es-MX"/>
        </w:rPr>
        <w:t xml:space="preserve"> (dios del Aire) y </w:t>
      </w:r>
      <w:r w:rsidRPr="00BD6916">
        <w:rPr>
          <w:rFonts w:asciiTheme="majorBidi" w:hAnsiTheme="majorBidi" w:cstheme="majorBidi"/>
          <w:i/>
          <w:iCs/>
          <w:sz w:val="20"/>
          <w:szCs w:val="20"/>
          <w:lang w:val="es-MX"/>
        </w:rPr>
        <w:t>Enki</w:t>
      </w:r>
      <w:r w:rsidRPr="00BD6916">
        <w:rPr>
          <w:rFonts w:asciiTheme="majorBidi" w:hAnsiTheme="majorBidi" w:cstheme="majorBidi"/>
          <w:sz w:val="20"/>
          <w:szCs w:val="20"/>
          <w:lang w:val="es-MX"/>
        </w:rPr>
        <w:t xml:space="preserve"> (dios de la Tierra).</w:t>
      </w:r>
    </w:p>
    <w:p w14:paraId="65F8E956" w14:textId="77777777" w:rsidR="00BD6916" w:rsidRPr="00BD6916" w:rsidRDefault="00BD6916" w:rsidP="00D45CFF">
      <w:pPr>
        <w:pStyle w:val="Standard"/>
        <w:numPr>
          <w:ilvl w:val="0"/>
          <w:numId w:val="5"/>
        </w:numPr>
        <w:spacing w:after="0" w:line="240" w:lineRule="auto"/>
        <w:ind w:left="274" w:hanging="274"/>
        <w:jc w:val="both"/>
        <w:rPr>
          <w:rFonts w:asciiTheme="majorBidi" w:hAnsiTheme="majorBidi" w:cstheme="majorBidi"/>
          <w:sz w:val="20"/>
          <w:szCs w:val="20"/>
          <w:lang w:val="es-MX"/>
        </w:rPr>
      </w:pPr>
      <w:r w:rsidRPr="00BD6916">
        <w:rPr>
          <w:rFonts w:asciiTheme="majorBidi" w:hAnsiTheme="majorBidi" w:cstheme="majorBidi"/>
          <w:sz w:val="20"/>
          <w:szCs w:val="20"/>
          <w:lang w:val="es-MX"/>
        </w:rPr>
        <w:t xml:space="preserve">Trinidad caldea: </w:t>
      </w:r>
      <w:r w:rsidRPr="00BD6916">
        <w:rPr>
          <w:rFonts w:asciiTheme="majorBidi" w:hAnsiTheme="majorBidi" w:cstheme="majorBidi"/>
          <w:i/>
          <w:iCs/>
          <w:sz w:val="20"/>
          <w:szCs w:val="20"/>
          <w:lang w:val="es-MX"/>
        </w:rPr>
        <w:t>Bel-Saturno</w:t>
      </w:r>
      <w:r w:rsidRPr="00BD6916">
        <w:rPr>
          <w:rFonts w:asciiTheme="majorBidi" w:hAnsiTheme="majorBidi" w:cstheme="majorBidi"/>
          <w:sz w:val="20"/>
          <w:szCs w:val="20"/>
          <w:lang w:val="es-MX"/>
        </w:rPr>
        <w:t>,</w:t>
      </w:r>
      <w:r w:rsidRPr="00BD6916">
        <w:rPr>
          <w:rFonts w:asciiTheme="majorBidi" w:hAnsiTheme="majorBidi" w:cstheme="majorBidi"/>
          <w:i/>
          <w:iCs/>
          <w:sz w:val="20"/>
          <w:szCs w:val="20"/>
          <w:lang w:val="es-MX"/>
        </w:rPr>
        <w:t xml:space="preserve"> Bel-Júpiter </w:t>
      </w:r>
      <w:r w:rsidRPr="00BD6916">
        <w:rPr>
          <w:rFonts w:asciiTheme="majorBidi" w:hAnsiTheme="majorBidi" w:cstheme="majorBidi"/>
          <w:sz w:val="20"/>
          <w:szCs w:val="20"/>
          <w:lang w:val="es-MX"/>
        </w:rPr>
        <w:t xml:space="preserve">y </w:t>
      </w:r>
      <w:r w:rsidRPr="00BD6916">
        <w:rPr>
          <w:rFonts w:asciiTheme="majorBidi" w:hAnsiTheme="majorBidi" w:cstheme="majorBidi"/>
          <w:i/>
          <w:iCs/>
          <w:sz w:val="20"/>
          <w:szCs w:val="20"/>
          <w:lang w:val="es-MX"/>
        </w:rPr>
        <w:t>Bel-Chom</w:t>
      </w:r>
      <w:r w:rsidRPr="00BD6916">
        <w:rPr>
          <w:rFonts w:asciiTheme="majorBidi" w:hAnsiTheme="majorBidi" w:cstheme="majorBidi"/>
          <w:sz w:val="20"/>
          <w:szCs w:val="20"/>
          <w:lang w:val="es-MX"/>
        </w:rPr>
        <w:t xml:space="preserve">, tres manifestaciones de </w:t>
      </w:r>
      <w:r w:rsidRPr="00BD6916">
        <w:rPr>
          <w:rFonts w:asciiTheme="majorBidi" w:hAnsiTheme="majorBidi" w:cstheme="majorBidi"/>
          <w:i/>
          <w:iCs/>
          <w:sz w:val="20"/>
          <w:szCs w:val="20"/>
          <w:lang w:val="es-MX"/>
        </w:rPr>
        <w:t>Bel</w:t>
      </w:r>
      <w:r w:rsidRPr="00BD6916">
        <w:rPr>
          <w:rFonts w:asciiTheme="majorBidi" w:hAnsiTheme="majorBidi" w:cstheme="majorBidi"/>
          <w:sz w:val="20"/>
          <w:szCs w:val="20"/>
          <w:lang w:val="es-MX"/>
        </w:rPr>
        <w:t xml:space="preserve"> o el Sol, uno y trino.</w:t>
      </w:r>
    </w:p>
    <w:p w14:paraId="65F8E957" w14:textId="77777777" w:rsidR="00BD6916" w:rsidRPr="00DF6149" w:rsidRDefault="00BD6916" w:rsidP="00D45CFF">
      <w:pPr>
        <w:pStyle w:val="Standard"/>
        <w:numPr>
          <w:ilvl w:val="0"/>
          <w:numId w:val="5"/>
        </w:numPr>
        <w:spacing w:after="0" w:line="240" w:lineRule="auto"/>
        <w:ind w:left="274" w:hanging="274"/>
        <w:jc w:val="both"/>
        <w:rPr>
          <w:rFonts w:asciiTheme="majorBidi" w:hAnsiTheme="majorBidi" w:cstheme="majorBidi"/>
          <w:sz w:val="20"/>
          <w:szCs w:val="20"/>
          <w:lang w:val="es-MX"/>
        </w:rPr>
      </w:pPr>
      <w:r w:rsidRPr="00DF6149">
        <w:rPr>
          <w:rFonts w:asciiTheme="majorBidi" w:hAnsiTheme="majorBidi" w:cstheme="majorBidi"/>
          <w:sz w:val="20"/>
          <w:szCs w:val="20"/>
          <w:lang w:val="es-MX"/>
        </w:rPr>
        <w:t>La trinidad hindú (</w:t>
      </w:r>
      <w:r w:rsidRPr="00DF6149">
        <w:rPr>
          <w:rFonts w:asciiTheme="majorBidi" w:hAnsiTheme="majorBidi" w:cstheme="majorBidi"/>
          <w:i/>
          <w:iCs/>
          <w:sz w:val="20"/>
          <w:szCs w:val="20"/>
          <w:lang w:val="es-MX"/>
        </w:rPr>
        <w:t>Trimurti</w:t>
      </w:r>
      <w:r w:rsidRPr="00DF6149">
        <w:rPr>
          <w:rFonts w:asciiTheme="majorBidi" w:hAnsiTheme="majorBidi" w:cstheme="majorBidi"/>
          <w:sz w:val="20"/>
          <w:szCs w:val="20"/>
          <w:lang w:val="es-MX"/>
        </w:rPr>
        <w:t xml:space="preserve"> en el hinduismo): </w:t>
      </w:r>
      <w:r w:rsidRPr="00DF6149">
        <w:rPr>
          <w:rFonts w:asciiTheme="majorBidi" w:hAnsiTheme="majorBidi" w:cstheme="majorBidi"/>
          <w:i/>
          <w:iCs/>
          <w:sz w:val="20"/>
          <w:szCs w:val="20"/>
          <w:lang w:val="es-MX"/>
        </w:rPr>
        <w:t>Brahma</w:t>
      </w:r>
      <w:r w:rsidRPr="00DF6149">
        <w:rPr>
          <w:rStyle w:val="EndnoteReference"/>
          <w:rFonts w:asciiTheme="majorBidi" w:hAnsiTheme="majorBidi" w:cstheme="majorBidi"/>
          <w:i/>
          <w:iCs/>
          <w:sz w:val="20"/>
          <w:szCs w:val="20"/>
          <w:lang w:val="es-MX"/>
        </w:rPr>
        <w:endnoteReference w:id="20"/>
      </w:r>
      <w:r w:rsidRPr="00DF6149">
        <w:rPr>
          <w:rFonts w:asciiTheme="majorBidi" w:hAnsiTheme="majorBidi" w:cstheme="majorBidi"/>
          <w:sz w:val="20"/>
          <w:szCs w:val="20"/>
          <w:lang w:val="es-MX"/>
        </w:rPr>
        <w:t xml:space="preserve">, </w:t>
      </w:r>
      <w:r w:rsidRPr="00DF6149">
        <w:rPr>
          <w:rFonts w:asciiTheme="majorBidi" w:hAnsiTheme="majorBidi" w:cstheme="majorBidi"/>
          <w:i/>
          <w:iCs/>
          <w:sz w:val="20"/>
          <w:szCs w:val="20"/>
          <w:lang w:val="es-MX"/>
        </w:rPr>
        <w:t>Visnú</w:t>
      </w:r>
      <w:r w:rsidRPr="00DF6149">
        <w:rPr>
          <w:rStyle w:val="EndnoteReference"/>
          <w:rFonts w:asciiTheme="majorBidi" w:hAnsiTheme="majorBidi" w:cstheme="majorBidi"/>
          <w:i/>
          <w:iCs/>
          <w:sz w:val="20"/>
          <w:szCs w:val="20"/>
          <w:lang w:val="es-MX"/>
        </w:rPr>
        <w:endnoteReference w:id="21"/>
      </w:r>
      <w:r w:rsidRPr="00DF6149">
        <w:rPr>
          <w:rFonts w:asciiTheme="majorBidi" w:hAnsiTheme="majorBidi" w:cstheme="majorBidi"/>
          <w:sz w:val="20"/>
          <w:szCs w:val="20"/>
          <w:lang w:val="es-MX"/>
        </w:rPr>
        <w:t xml:space="preserve"> y </w:t>
      </w:r>
      <w:r w:rsidRPr="00DF6149">
        <w:rPr>
          <w:rFonts w:asciiTheme="majorBidi" w:hAnsiTheme="majorBidi" w:cstheme="majorBidi"/>
          <w:i/>
          <w:iCs/>
          <w:sz w:val="20"/>
          <w:szCs w:val="20"/>
          <w:lang w:val="es-MX"/>
        </w:rPr>
        <w:t>Shiva</w:t>
      </w:r>
      <w:r w:rsidRPr="00DF6149">
        <w:rPr>
          <w:rStyle w:val="EndnoteReference"/>
          <w:rFonts w:asciiTheme="majorBidi" w:hAnsiTheme="majorBidi" w:cstheme="majorBidi"/>
          <w:i/>
          <w:iCs/>
          <w:sz w:val="20"/>
          <w:szCs w:val="20"/>
          <w:lang w:val="es-MX"/>
        </w:rPr>
        <w:endnoteReference w:id="22"/>
      </w:r>
      <w:r w:rsidRPr="00DF6149">
        <w:rPr>
          <w:rFonts w:asciiTheme="majorBidi" w:hAnsiTheme="majorBidi" w:cstheme="majorBidi"/>
          <w:sz w:val="20"/>
          <w:szCs w:val="20"/>
          <w:lang w:val="es-MX"/>
        </w:rPr>
        <w:t xml:space="preserve">; también el dios </w:t>
      </w:r>
      <w:r w:rsidRPr="00DF6149">
        <w:rPr>
          <w:rFonts w:asciiTheme="majorBidi" w:hAnsiTheme="majorBidi" w:cstheme="majorBidi"/>
          <w:i/>
          <w:iCs/>
          <w:sz w:val="20"/>
          <w:szCs w:val="20"/>
          <w:lang w:val="es-MX"/>
        </w:rPr>
        <w:t>Visnú</w:t>
      </w:r>
      <w:r w:rsidRPr="00DF6149">
        <w:rPr>
          <w:rFonts w:asciiTheme="majorBidi" w:hAnsiTheme="majorBidi" w:cstheme="majorBidi"/>
          <w:sz w:val="20"/>
          <w:szCs w:val="20"/>
          <w:lang w:val="es-MX"/>
        </w:rPr>
        <w:t xml:space="preserve">, </w:t>
      </w:r>
      <w:r w:rsidRPr="00DF6149">
        <w:rPr>
          <w:rFonts w:asciiTheme="majorBidi" w:hAnsiTheme="majorBidi" w:cstheme="majorBidi"/>
          <w:i/>
          <w:iCs/>
          <w:sz w:val="20"/>
          <w:szCs w:val="20"/>
          <w:lang w:val="es-MX"/>
        </w:rPr>
        <w:t>Krishna</w:t>
      </w:r>
      <w:r w:rsidRPr="00DF6149">
        <w:rPr>
          <w:rStyle w:val="EndnoteReference"/>
          <w:rFonts w:asciiTheme="majorBidi" w:hAnsiTheme="majorBidi" w:cstheme="majorBidi"/>
          <w:i/>
          <w:iCs/>
          <w:sz w:val="20"/>
          <w:szCs w:val="20"/>
          <w:lang w:val="es-MX"/>
        </w:rPr>
        <w:endnoteReference w:id="23"/>
      </w:r>
      <w:r w:rsidRPr="00DF6149">
        <w:rPr>
          <w:rFonts w:asciiTheme="majorBidi" w:hAnsiTheme="majorBidi" w:cstheme="majorBidi"/>
          <w:sz w:val="20"/>
          <w:szCs w:val="20"/>
          <w:lang w:val="es-MX"/>
        </w:rPr>
        <w:t xml:space="preserve"> y su madre </w:t>
      </w:r>
      <w:r w:rsidRPr="00DF6149">
        <w:rPr>
          <w:rFonts w:asciiTheme="majorBidi" w:hAnsiTheme="majorBidi" w:cstheme="majorBidi"/>
          <w:i/>
          <w:iCs/>
          <w:sz w:val="20"/>
          <w:szCs w:val="20"/>
          <w:lang w:val="es-MX"/>
        </w:rPr>
        <w:t>Devaki</w:t>
      </w:r>
      <w:r w:rsidRPr="00DF6149">
        <w:rPr>
          <w:rFonts w:asciiTheme="majorBidi" w:hAnsiTheme="majorBidi" w:cstheme="majorBidi"/>
          <w:sz w:val="20"/>
          <w:szCs w:val="20"/>
          <w:lang w:val="es-MX"/>
        </w:rPr>
        <w:t>.</w:t>
      </w:r>
    </w:p>
    <w:tbl>
      <w:tblPr>
        <w:tblW w:w="6300" w:type="dxa"/>
        <w:tblInd w:w="19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00"/>
        <w:gridCol w:w="1050"/>
        <w:gridCol w:w="1050"/>
        <w:gridCol w:w="2100"/>
      </w:tblGrid>
      <w:tr w:rsidR="00230D74" w14:paraId="25F5163F" w14:textId="77777777" w:rsidTr="00230D74">
        <w:trPr>
          <w:trHeight w:val="2043"/>
        </w:trPr>
        <w:tc>
          <w:tcPr>
            <w:tcW w:w="2100" w:type="dxa"/>
            <w:tcBorders>
              <w:top w:val="single" w:sz="4" w:space="0" w:color="auto"/>
              <w:left w:val="single" w:sz="4" w:space="0" w:color="auto"/>
              <w:bottom w:val="nil"/>
              <w:right w:val="nil"/>
            </w:tcBorders>
            <w:hideMark/>
          </w:tcPr>
          <w:p w14:paraId="34438B03" w14:textId="63DE6087" w:rsidR="00230D74" w:rsidRDefault="00230D74">
            <w:pPr>
              <w:spacing w:before="60" w:after="0" w:line="240" w:lineRule="auto"/>
              <w:jc w:val="center"/>
              <w:rPr>
                <w:rFonts w:asciiTheme="majorBidi" w:hAnsiTheme="majorBidi" w:cstheme="majorBidi"/>
                <w:sz w:val="20"/>
                <w:szCs w:val="20"/>
                <w:lang w:val="en-GB"/>
              </w:rPr>
            </w:pPr>
            <w:r>
              <w:rPr>
                <w:rFonts w:asciiTheme="majorBidi" w:hAnsiTheme="majorBidi" w:cstheme="majorBidi"/>
                <w:sz w:val="2"/>
                <w:szCs w:val="2"/>
                <w:lang w:val="en-GB"/>
              </w:rPr>
              <w:lastRenderedPageBreak/>
              <w:t>[</w:t>
            </w:r>
            <w:r>
              <w:rPr>
                <w:rFonts w:asciiTheme="majorBidi" w:hAnsiTheme="majorBidi" w:cstheme="majorBidi"/>
                <w:noProof/>
                <w:sz w:val="20"/>
                <w:szCs w:val="20"/>
                <w:lang w:val="en-US"/>
              </w:rPr>
              <w:drawing>
                <wp:inline distT="0" distB="0" distL="0" distR="0" wp14:anchorId="65756D1B" wp14:editId="6020C2CF">
                  <wp:extent cx="1045210" cy="1235710"/>
                  <wp:effectExtent l="19050" t="19050" r="21590" b="215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45210" cy="1235710"/>
                          </a:xfrm>
                          <a:prstGeom prst="rect">
                            <a:avLst/>
                          </a:prstGeom>
                          <a:noFill/>
                          <a:ln w="12700" cmpd="sng">
                            <a:solidFill>
                              <a:srgbClr val="000000"/>
                            </a:solidFill>
                            <a:miter lim="800000"/>
                            <a:headEnd/>
                            <a:tailEnd/>
                          </a:ln>
                          <a:effectLst/>
                        </pic:spPr>
                      </pic:pic>
                    </a:graphicData>
                  </a:graphic>
                </wp:inline>
              </w:drawing>
            </w:r>
          </w:p>
        </w:tc>
        <w:tc>
          <w:tcPr>
            <w:tcW w:w="2100" w:type="dxa"/>
            <w:gridSpan w:val="2"/>
            <w:tcBorders>
              <w:top w:val="single" w:sz="4" w:space="0" w:color="auto"/>
              <w:left w:val="nil"/>
              <w:bottom w:val="nil"/>
              <w:right w:val="nil"/>
            </w:tcBorders>
            <w:hideMark/>
          </w:tcPr>
          <w:p w14:paraId="1E38D320" w14:textId="2A436E0E" w:rsidR="00230D74" w:rsidRDefault="00230D74">
            <w:pPr>
              <w:spacing w:before="60" w:after="0" w:line="240" w:lineRule="auto"/>
              <w:jc w:val="center"/>
              <w:rPr>
                <w:rFonts w:asciiTheme="majorBidi" w:hAnsiTheme="majorBidi" w:cstheme="majorBidi"/>
                <w:sz w:val="20"/>
                <w:szCs w:val="20"/>
                <w:lang w:val="en-GB"/>
              </w:rPr>
            </w:pPr>
            <w:r>
              <w:rPr>
                <w:rFonts w:asciiTheme="majorBidi" w:hAnsiTheme="majorBidi" w:cstheme="majorBidi"/>
                <w:noProof/>
                <w:sz w:val="20"/>
                <w:szCs w:val="20"/>
                <w:lang w:val="en-US"/>
              </w:rPr>
              <w:drawing>
                <wp:inline distT="0" distB="0" distL="0" distR="0" wp14:anchorId="64E784CA" wp14:editId="7AAF1848">
                  <wp:extent cx="1135380" cy="1245870"/>
                  <wp:effectExtent l="19050" t="19050" r="26670" b="11430"/>
                  <wp:docPr id="15" name="Picture 15" descr="Description: http://www.discerningthetimesonline.net/tammu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www.discerningthetimesonline.net/tammuz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35380" cy="1245870"/>
                          </a:xfrm>
                          <a:prstGeom prst="rect">
                            <a:avLst/>
                          </a:prstGeom>
                          <a:noFill/>
                          <a:ln w="12700" cmpd="sng">
                            <a:solidFill>
                              <a:srgbClr val="000000"/>
                            </a:solidFill>
                            <a:miter lim="800000"/>
                            <a:headEnd/>
                            <a:tailEnd/>
                          </a:ln>
                          <a:effectLst/>
                        </pic:spPr>
                      </pic:pic>
                    </a:graphicData>
                  </a:graphic>
                </wp:inline>
              </w:drawing>
            </w:r>
          </w:p>
        </w:tc>
        <w:tc>
          <w:tcPr>
            <w:tcW w:w="2100" w:type="dxa"/>
            <w:tcBorders>
              <w:top w:val="single" w:sz="4" w:space="0" w:color="auto"/>
              <w:left w:val="nil"/>
              <w:bottom w:val="nil"/>
              <w:right w:val="single" w:sz="4" w:space="0" w:color="auto"/>
            </w:tcBorders>
            <w:hideMark/>
          </w:tcPr>
          <w:p w14:paraId="05082EB9" w14:textId="06D15C31" w:rsidR="00230D74" w:rsidRDefault="00230D74">
            <w:pPr>
              <w:spacing w:before="60" w:after="0" w:line="240" w:lineRule="auto"/>
              <w:jc w:val="center"/>
              <w:rPr>
                <w:rFonts w:asciiTheme="majorBidi" w:hAnsiTheme="majorBidi" w:cstheme="majorBidi"/>
                <w:sz w:val="20"/>
                <w:szCs w:val="20"/>
                <w:lang w:val="en-GB"/>
              </w:rPr>
            </w:pPr>
            <w:r>
              <w:rPr>
                <w:rFonts w:asciiTheme="majorBidi" w:hAnsiTheme="majorBidi" w:cstheme="majorBidi"/>
                <w:noProof/>
                <w:sz w:val="20"/>
                <w:szCs w:val="20"/>
                <w:lang w:val="en-US"/>
              </w:rPr>
              <w:drawing>
                <wp:inline distT="0" distB="0" distL="0" distR="0" wp14:anchorId="20DE2D60" wp14:editId="28C7749C">
                  <wp:extent cx="1105535" cy="1235710"/>
                  <wp:effectExtent l="19050" t="19050" r="18415" b="21590"/>
                  <wp:docPr id="14" name="Picture 14" descr="Description: aphrodite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aphroditecros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05535" cy="1235710"/>
                          </a:xfrm>
                          <a:prstGeom prst="rect">
                            <a:avLst/>
                          </a:prstGeom>
                          <a:noFill/>
                          <a:ln w="12700" cmpd="sng">
                            <a:solidFill>
                              <a:srgbClr val="000000"/>
                            </a:solidFill>
                            <a:miter lim="800000"/>
                            <a:headEnd/>
                            <a:tailEnd/>
                          </a:ln>
                          <a:effectLst/>
                        </pic:spPr>
                      </pic:pic>
                    </a:graphicData>
                  </a:graphic>
                </wp:inline>
              </w:drawing>
            </w:r>
          </w:p>
        </w:tc>
      </w:tr>
      <w:tr w:rsidR="00230D74" w14:paraId="67D0516D" w14:textId="77777777" w:rsidTr="00230D74">
        <w:trPr>
          <w:trHeight w:val="800"/>
        </w:trPr>
        <w:tc>
          <w:tcPr>
            <w:tcW w:w="6300" w:type="dxa"/>
            <w:gridSpan w:val="4"/>
            <w:tcBorders>
              <w:top w:val="nil"/>
              <w:left w:val="single" w:sz="4" w:space="0" w:color="auto"/>
              <w:bottom w:val="nil"/>
              <w:right w:val="single" w:sz="4" w:space="0" w:color="auto"/>
            </w:tcBorders>
            <w:hideMark/>
          </w:tcPr>
          <w:p w14:paraId="46633AB7" w14:textId="77777777" w:rsidR="00230D74" w:rsidRDefault="00230D74">
            <w:pPr>
              <w:spacing w:after="60" w:line="240" w:lineRule="auto"/>
              <w:ind w:right="72"/>
              <w:jc w:val="center"/>
              <w:rPr>
                <w:rFonts w:asciiTheme="majorBidi" w:hAnsiTheme="majorBidi" w:cstheme="majorBidi"/>
                <w:noProof/>
                <w:sz w:val="20"/>
                <w:szCs w:val="20"/>
                <w:lang w:val="en-GB"/>
              </w:rPr>
            </w:pPr>
            <w:r>
              <w:rPr>
                <w:rFonts w:asciiTheme="majorBidi" w:hAnsiTheme="majorBidi" w:cstheme="majorBidi"/>
                <w:sz w:val="20"/>
                <w:szCs w:val="20"/>
              </w:rPr>
              <w:t>Trinidad asiria: cabeza y cuerpo de un anciano con un círculo representando la “semilla” en el simbolismo pagano y una paloma extendida sobre el anciano. La unidad de las tres personas representa la trinidad pagana.</w:t>
            </w:r>
          </w:p>
        </w:tc>
      </w:tr>
      <w:tr w:rsidR="00230D74" w14:paraId="077E6152" w14:textId="77777777" w:rsidTr="00230D74">
        <w:trPr>
          <w:trHeight w:val="1909"/>
        </w:trPr>
        <w:tc>
          <w:tcPr>
            <w:tcW w:w="6300" w:type="dxa"/>
            <w:gridSpan w:val="4"/>
            <w:tcBorders>
              <w:top w:val="nil"/>
              <w:left w:val="single" w:sz="4" w:space="0" w:color="auto"/>
              <w:bottom w:val="nil"/>
              <w:right w:val="single" w:sz="4" w:space="0" w:color="auto"/>
            </w:tcBorders>
            <w:hideMark/>
          </w:tcPr>
          <w:p w14:paraId="3DD09F5C" w14:textId="2F23D922" w:rsidR="00230D74" w:rsidRDefault="00230D74">
            <w:pPr>
              <w:spacing w:before="120" w:after="40" w:line="240" w:lineRule="auto"/>
              <w:jc w:val="center"/>
              <w:rPr>
                <w:rFonts w:asciiTheme="majorBidi" w:hAnsiTheme="majorBidi" w:cstheme="majorBidi"/>
                <w:noProof/>
                <w:sz w:val="20"/>
                <w:szCs w:val="20"/>
                <w:lang w:val="en-GB"/>
              </w:rPr>
            </w:pPr>
            <w:r>
              <w:rPr>
                <w:rFonts w:asciiTheme="majorBidi" w:hAnsiTheme="majorBidi" w:cstheme="majorBidi"/>
                <w:noProof/>
                <w:sz w:val="20"/>
                <w:szCs w:val="20"/>
                <w:lang w:val="en-US"/>
              </w:rPr>
              <w:drawing>
                <wp:inline distT="0" distB="0" distL="0" distR="0" wp14:anchorId="067F763F" wp14:editId="09A8E347">
                  <wp:extent cx="1738630" cy="11855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lum contrast="20000"/>
                            <a:extLst>
                              <a:ext uri="{28A0092B-C50C-407E-A947-70E740481C1C}">
                                <a14:useLocalDpi xmlns:a14="http://schemas.microsoft.com/office/drawing/2010/main" val="0"/>
                              </a:ext>
                            </a:extLst>
                          </a:blip>
                          <a:srcRect/>
                          <a:stretch>
                            <a:fillRect/>
                          </a:stretch>
                        </pic:blipFill>
                        <pic:spPr bwMode="auto">
                          <a:xfrm>
                            <a:off x="0" y="0"/>
                            <a:ext cx="1738630" cy="1185545"/>
                          </a:xfrm>
                          <a:prstGeom prst="rect">
                            <a:avLst/>
                          </a:prstGeom>
                          <a:noFill/>
                          <a:ln>
                            <a:noFill/>
                          </a:ln>
                        </pic:spPr>
                      </pic:pic>
                    </a:graphicData>
                  </a:graphic>
                </wp:inline>
              </w:drawing>
            </w:r>
          </w:p>
        </w:tc>
      </w:tr>
      <w:tr w:rsidR="00230D74" w14:paraId="366801B2" w14:textId="77777777" w:rsidTr="00230D74">
        <w:trPr>
          <w:trHeight w:val="946"/>
        </w:trPr>
        <w:tc>
          <w:tcPr>
            <w:tcW w:w="6300" w:type="dxa"/>
            <w:gridSpan w:val="4"/>
            <w:tcBorders>
              <w:top w:val="nil"/>
              <w:left w:val="single" w:sz="4" w:space="0" w:color="auto"/>
              <w:bottom w:val="nil"/>
              <w:right w:val="single" w:sz="4" w:space="0" w:color="auto"/>
            </w:tcBorders>
            <w:hideMark/>
          </w:tcPr>
          <w:p w14:paraId="1668328D" w14:textId="77777777" w:rsidR="00230D74" w:rsidRDefault="00230D74">
            <w:pPr>
              <w:spacing w:after="60" w:line="240" w:lineRule="auto"/>
              <w:ind w:left="158" w:right="158"/>
              <w:jc w:val="both"/>
              <w:rPr>
                <w:rFonts w:asciiTheme="majorBidi" w:hAnsiTheme="majorBidi" w:cstheme="majorBidi"/>
                <w:noProof/>
                <w:sz w:val="20"/>
                <w:szCs w:val="20"/>
                <w:lang w:val="en-GB"/>
              </w:rPr>
            </w:pPr>
            <w:r>
              <w:rPr>
                <w:rFonts w:asciiTheme="majorBidi" w:hAnsiTheme="majorBidi" w:cstheme="majorBidi"/>
                <w:sz w:val="20"/>
                <w:szCs w:val="20"/>
              </w:rPr>
              <w:t>Trinidad asiria: cabeza y cuerpo de un anciano con un círculo representando la “semilla” en el simbolismo pagano y una paloma extendida sobre el anciano. La unidad de las tres personas representa la trinidad pagana.</w:t>
            </w:r>
          </w:p>
        </w:tc>
      </w:tr>
      <w:tr w:rsidR="00230D74" w14:paraId="7AA69534" w14:textId="77777777" w:rsidTr="00230D74">
        <w:trPr>
          <w:trHeight w:val="2467"/>
        </w:trPr>
        <w:tc>
          <w:tcPr>
            <w:tcW w:w="3150" w:type="dxa"/>
            <w:gridSpan w:val="2"/>
            <w:tcBorders>
              <w:top w:val="nil"/>
              <w:left w:val="single" w:sz="4" w:space="0" w:color="auto"/>
              <w:bottom w:val="nil"/>
              <w:right w:val="nil"/>
            </w:tcBorders>
            <w:hideMark/>
          </w:tcPr>
          <w:p w14:paraId="4F15E587" w14:textId="77692588" w:rsidR="00230D74" w:rsidRDefault="00230D74">
            <w:pPr>
              <w:spacing w:before="120" w:after="40" w:line="240" w:lineRule="auto"/>
              <w:jc w:val="center"/>
              <w:rPr>
                <w:rFonts w:asciiTheme="majorBidi" w:hAnsiTheme="majorBidi" w:cstheme="majorBidi"/>
                <w:sz w:val="20"/>
                <w:szCs w:val="20"/>
                <w:lang w:val="en-GB"/>
              </w:rPr>
            </w:pPr>
            <w:r>
              <w:rPr>
                <w:noProof/>
                <w:lang w:val="en-US"/>
              </w:rPr>
              <w:drawing>
                <wp:inline distT="0" distB="0" distL="0" distR="0" wp14:anchorId="62E81578" wp14:editId="6CDD0DD9">
                  <wp:extent cx="1708150" cy="1647825"/>
                  <wp:effectExtent l="19050" t="19050" r="25400" b="28575"/>
                  <wp:docPr id="11" name="Picture 11" descr="Description: https://upload.wikimedia.org/wikipedia/commons/thumb/3/31/Nicaea_icon.jpg/220px-Nicaea_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descr="Description: https://upload.wikimedia.org/wikipedia/commons/thumb/3/31/Nicaea_icon.jpg/220px-Nicaea_ico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08150" cy="1647825"/>
                          </a:xfrm>
                          <a:prstGeom prst="rect">
                            <a:avLst/>
                          </a:prstGeom>
                          <a:noFill/>
                          <a:ln w="9525" cmpd="sng">
                            <a:solidFill>
                              <a:srgbClr val="000000"/>
                            </a:solidFill>
                            <a:miter lim="800000"/>
                            <a:headEnd/>
                            <a:tailEnd/>
                          </a:ln>
                          <a:effectLst/>
                        </pic:spPr>
                      </pic:pic>
                    </a:graphicData>
                  </a:graphic>
                </wp:inline>
              </w:drawing>
            </w:r>
          </w:p>
        </w:tc>
        <w:tc>
          <w:tcPr>
            <w:tcW w:w="3150" w:type="dxa"/>
            <w:gridSpan w:val="2"/>
            <w:tcBorders>
              <w:top w:val="nil"/>
              <w:left w:val="nil"/>
              <w:bottom w:val="nil"/>
              <w:right w:val="single" w:sz="4" w:space="0" w:color="auto"/>
            </w:tcBorders>
            <w:hideMark/>
          </w:tcPr>
          <w:p w14:paraId="16133A0C" w14:textId="7CAB1102" w:rsidR="00230D74" w:rsidRDefault="00230D74">
            <w:pPr>
              <w:spacing w:before="120" w:after="40" w:line="240" w:lineRule="auto"/>
              <w:jc w:val="center"/>
              <w:rPr>
                <w:rFonts w:asciiTheme="majorBidi" w:hAnsiTheme="majorBidi" w:cstheme="majorBidi"/>
                <w:sz w:val="20"/>
                <w:szCs w:val="20"/>
                <w:lang w:val="en-GB"/>
              </w:rPr>
            </w:pPr>
            <w:r>
              <w:rPr>
                <w:noProof/>
                <w:lang w:val="en-US"/>
              </w:rPr>
              <w:drawing>
                <wp:inline distT="0" distB="0" distL="0" distR="0" wp14:anchorId="7C8C7A7A" wp14:editId="7BC2D67A">
                  <wp:extent cx="1607820" cy="1647825"/>
                  <wp:effectExtent l="19050" t="19050" r="11430" b="28575"/>
                  <wp:docPr id="9" name="Picture 9" descr="Description: https://upload.wikimedia.org/wikipedia/commons/thumb/e/ec/Rylands_Nicene_Creed_papyrus.jpg/220px-Rylands_Nicene_Creed_papy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Description: https://upload.wikimedia.org/wikipedia/commons/thumb/e/ec/Rylands_Nicene_Creed_papyrus.jpg/220px-Rylands_Nicene_Creed_papyrus.jpg"/>
                          <pic:cNvPicPr>
                            <a:picLocks noChangeAspect="1" noChangeArrowheads="1"/>
                          </pic:cNvPicPr>
                        </pic:nvPicPr>
                        <pic:blipFill>
                          <a:blip r:embed="rId26">
                            <a:lum bright="10000" contrast="40000"/>
                            <a:extLst>
                              <a:ext uri="{28A0092B-C50C-407E-A947-70E740481C1C}">
                                <a14:useLocalDpi xmlns:a14="http://schemas.microsoft.com/office/drawing/2010/main" val="0"/>
                              </a:ext>
                            </a:extLst>
                          </a:blip>
                          <a:srcRect/>
                          <a:stretch>
                            <a:fillRect/>
                          </a:stretch>
                        </pic:blipFill>
                        <pic:spPr bwMode="auto">
                          <a:xfrm>
                            <a:off x="0" y="0"/>
                            <a:ext cx="1607820" cy="1647825"/>
                          </a:xfrm>
                          <a:prstGeom prst="rect">
                            <a:avLst/>
                          </a:prstGeom>
                          <a:noFill/>
                          <a:ln w="9525" cmpd="sng">
                            <a:solidFill>
                              <a:srgbClr val="000000"/>
                            </a:solidFill>
                            <a:miter lim="800000"/>
                            <a:headEnd/>
                            <a:tailEnd/>
                          </a:ln>
                          <a:effectLst/>
                        </pic:spPr>
                      </pic:pic>
                    </a:graphicData>
                  </a:graphic>
                </wp:inline>
              </w:drawing>
            </w:r>
          </w:p>
        </w:tc>
      </w:tr>
      <w:tr w:rsidR="00230D74" w14:paraId="2D2C3DC7" w14:textId="77777777" w:rsidTr="00230D74">
        <w:trPr>
          <w:trHeight w:val="667"/>
        </w:trPr>
        <w:tc>
          <w:tcPr>
            <w:tcW w:w="3150" w:type="dxa"/>
            <w:gridSpan w:val="2"/>
            <w:tcBorders>
              <w:top w:val="nil"/>
              <w:left w:val="single" w:sz="4" w:space="0" w:color="auto"/>
              <w:bottom w:val="single" w:sz="4" w:space="0" w:color="auto"/>
              <w:right w:val="nil"/>
            </w:tcBorders>
            <w:hideMark/>
          </w:tcPr>
          <w:p w14:paraId="63B6EA98" w14:textId="77777777" w:rsidR="00230D74" w:rsidRDefault="00230D74">
            <w:pPr>
              <w:tabs>
                <w:tab w:val="left" w:pos="5112"/>
              </w:tabs>
              <w:spacing w:after="180" w:line="240" w:lineRule="auto"/>
              <w:ind w:left="72"/>
              <w:jc w:val="center"/>
              <w:rPr>
                <w:rFonts w:asciiTheme="majorBidi" w:hAnsiTheme="majorBidi" w:cstheme="majorBidi"/>
                <w:sz w:val="20"/>
                <w:szCs w:val="20"/>
                <w:lang w:val="en-GB"/>
              </w:rPr>
            </w:pPr>
            <w:r>
              <w:rPr>
                <w:rFonts w:asciiTheme="majorBidi" w:hAnsiTheme="majorBidi" w:cstheme="majorBidi"/>
                <w:sz w:val="20"/>
                <w:szCs w:val="20"/>
              </w:rPr>
              <w:t>Constantino y los obispos del Concilio de Nicea.</w:t>
            </w:r>
          </w:p>
        </w:tc>
        <w:tc>
          <w:tcPr>
            <w:tcW w:w="3150" w:type="dxa"/>
            <w:gridSpan w:val="2"/>
            <w:tcBorders>
              <w:top w:val="nil"/>
              <w:left w:val="nil"/>
              <w:bottom w:val="single" w:sz="4" w:space="0" w:color="auto"/>
              <w:right w:val="single" w:sz="4" w:space="0" w:color="auto"/>
            </w:tcBorders>
            <w:hideMark/>
          </w:tcPr>
          <w:p w14:paraId="7B52A90C" w14:textId="77777777" w:rsidR="00230D74" w:rsidRDefault="00230D74">
            <w:pPr>
              <w:tabs>
                <w:tab w:val="left" w:pos="5112"/>
              </w:tabs>
              <w:spacing w:after="180" w:line="240" w:lineRule="auto"/>
              <w:jc w:val="center"/>
              <w:rPr>
                <w:rStyle w:val="Hyperlink"/>
                <w:rFonts w:asciiTheme="majorBidi" w:hAnsiTheme="majorBidi" w:cstheme="majorBidi"/>
                <w:lang w:val="en-GB"/>
              </w:rPr>
            </w:pPr>
            <w:r>
              <w:rPr>
                <w:rFonts w:asciiTheme="majorBidi" w:hAnsiTheme="majorBidi" w:cstheme="majorBidi"/>
                <w:sz w:val="20"/>
                <w:szCs w:val="20"/>
              </w:rPr>
              <w:t>Antiguo manuscrito del Concilio de Nicea, SV. D.C.</w:t>
            </w:r>
          </w:p>
        </w:tc>
      </w:tr>
    </w:tbl>
    <w:p w14:paraId="65F8E962" w14:textId="77777777" w:rsidR="00906CE1" w:rsidRPr="00906CE1" w:rsidRDefault="00906CE1" w:rsidP="00D97DD9">
      <w:pPr>
        <w:pStyle w:val="Standard"/>
        <w:numPr>
          <w:ilvl w:val="0"/>
          <w:numId w:val="5"/>
        </w:numPr>
        <w:spacing w:line="240" w:lineRule="auto"/>
        <w:ind w:left="270" w:hanging="270"/>
        <w:jc w:val="both"/>
        <w:rPr>
          <w:rFonts w:asciiTheme="majorBidi" w:hAnsiTheme="majorBidi" w:cstheme="majorBidi"/>
          <w:sz w:val="20"/>
          <w:szCs w:val="20"/>
          <w:lang w:val="es-MX"/>
        </w:rPr>
      </w:pPr>
      <w:r w:rsidRPr="00906CE1">
        <w:rPr>
          <w:rFonts w:asciiTheme="majorBidi" w:hAnsiTheme="majorBidi" w:cstheme="majorBidi"/>
          <w:sz w:val="20"/>
          <w:szCs w:val="20"/>
          <w:lang w:val="es-MX"/>
        </w:rPr>
        <w:lastRenderedPageBreak/>
        <w:t>Los budistas en Japón veneran a Buda con tres cabezas, bajo el nombre de “</w:t>
      </w:r>
      <w:r w:rsidRPr="00906CE1">
        <w:rPr>
          <w:rFonts w:asciiTheme="majorBidi" w:hAnsiTheme="majorBidi" w:cstheme="majorBidi"/>
          <w:i/>
          <w:iCs/>
          <w:sz w:val="20"/>
          <w:szCs w:val="20"/>
          <w:lang w:val="es-MX"/>
        </w:rPr>
        <w:t>San Pao Fuh</w:t>
      </w:r>
      <w:r w:rsidRPr="00906CE1">
        <w:rPr>
          <w:rFonts w:asciiTheme="majorBidi" w:hAnsiTheme="majorBidi" w:cstheme="majorBidi"/>
          <w:sz w:val="20"/>
          <w:szCs w:val="20"/>
          <w:lang w:val="es-MX"/>
        </w:rPr>
        <w:t>”</w:t>
      </w:r>
      <w:r w:rsidRPr="00906CE1">
        <w:rPr>
          <w:rStyle w:val="EndnoteReference"/>
          <w:rFonts w:asciiTheme="majorBidi" w:hAnsiTheme="majorBidi" w:cstheme="majorBidi"/>
          <w:sz w:val="20"/>
          <w:szCs w:val="20"/>
          <w:lang w:val="es-MX"/>
        </w:rPr>
        <w:endnoteReference w:id="24"/>
      </w:r>
      <w:r w:rsidRPr="00906CE1">
        <w:rPr>
          <w:rFonts w:asciiTheme="majorBidi" w:hAnsiTheme="majorBidi" w:cstheme="majorBidi"/>
          <w:sz w:val="20"/>
          <w:szCs w:val="20"/>
          <w:lang w:val="es-MX"/>
        </w:rPr>
        <w:t>.</w:t>
      </w:r>
    </w:p>
    <w:p w14:paraId="65F8E963" w14:textId="77777777" w:rsidR="00906CE1" w:rsidRPr="00906CE1" w:rsidRDefault="00906CE1" w:rsidP="00D97DD9">
      <w:pPr>
        <w:pStyle w:val="Standard"/>
        <w:numPr>
          <w:ilvl w:val="0"/>
          <w:numId w:val="5"/>
        </w:numPr>
        <w:spacing w:line="240" w:lineRule="auto"/>
        <w:ind w:left="270" w:hanging="270"/>
        <w:jc w:val="both"/>
        <w:rPr>
          <w:rFonts w:asciiTheme="majorBidi" w:hAnsiTheme="majorBidi" w:cstheme="majorBidi"/>
          <w:sz w:val="20"/>
          <w:szCs w:val="20"/>
          <w:lang w:val="es-MX"/>
        </w:rPr>
      </w:pPr>
      <w:r w:rsidRPr="00906CE1">
        <w:rPr>
          <w:rFonts w:asciiTheme="majorBidi" w:hAnsiTheme="majorBidi" w:cstheme="majorBidi"/>
          <w:sz w:val="20"/>
          <w:szCs w:val="20"/>
          <w:lang w:val="es-MX"/>
        </w:rPr>
        <w:t xml:space="preserve">Antiguas trinidades griegas: </w:t>
      </w:r>
      <w:r w:rsidRPr="00906CE1">
        <w:rPr>
          <w:rFonts w:asciiTheme="majorBidi" w:hAnsiTheme="majorBidi" w:cstheme="majorBidi"/>
          <w:i/>
          <w:iCs/>
          <w:sz w:val="20"/>
          <w:szCs w:val="20"/>
          <w:lang w:val="es-MX"/>
        </w:rPr>
        <w:t>Zeus</w:t>
      </w:r>
      <w:r w:rsidRPr="00906CE1">
        <w:rPr>
          <w:rStyle w:val="EndnoteReference"/>
          <w:rFonts w:asciiTheme="majorBidi" w:hAnsiTheme="majorBidi" w:cstheme="majorBidi"/>
          <w:i/>
          <w:iCs/>
          <w:sz w:val="20"/>
          <w:szCs w:val="20"/>
          <w:lang w:val="es-MX"/>
        </w:rPr>
        <w:endnoteReference w:id="25"/>
      </w:r>
      <w:r w:rsidRPr="00906CE1">
        <w:rPr>
          <w:rFonts w:asciiTheme="majorBidi" w:hAnsiTheme="majorBidi" w:cstheme="majorBidi"/>
          <w:sz w:val="20"/>
          <w:szCs w:val="20"/>
          <w:lang w:val="es-MX"/>
        </w:rPr>
        <w:t xml:space="preserve">, </w:t>
      </w:r>
      <w:r w:rsidRPr="00906CE1">
        <w:rPr>
          <w:rFonts w:asciiTheme="majorBidi" w:hAnsiTheme="majorBidi" w:cstheme="majorBidi"/>
          <w:i/>
          <w:iCs/>
          <w:sz w:val="20"/>
          <w:szCs w:val="20"/>
          <w:lang w:val="es-MX"/>
        </w:rPr>
        <w:t>Atenea</w:t>
      </w:r>
      <w:r w:rsidRPr="00906CE1">
        <w:rPr>
          <w:rStyle w:val="EndnoteReference"/>
          <w:rFonts w:asciiTheme="majorBidi" w:hAnsiTheme="majorBidi" w:cstheme="majorBidi"/>
          <w:i/>
          <w:iCs/>
          <w:sz w:val="20"/>
          <w:szCs w:val="20"/>
          <w:lang w:val="es-MX"/>
        </w:rPr>
        <w:endnoteReference w:id="26"/>
      </w:r>
      <w:r w:rsidRPr="00906CE1">
        <w:rPr>
          <w:rFonts w:asciiTheme="majorBidi" w:hAnsiTheme="majorBidi" w:cstheme="majorBidi"/>
          <w:sz w:val="20"/>
          <w:szCs w:val="20"/>
          <w:lang w:val="es-MX"/>
        </w:rPr>
        <w:t xml:space="preserve"> y </w:t>
      </w:r>
      <w:r w:rsidRPr="00906CE1">
        <w:rPr>
          <w:rFonts w:asciiTheme="majorBidi" w:hAnsiTheme="majorBidi" w:cstheme="majorBidi"/>
          <w:i/>
          <w:iCs/>
          <w:sz w:val="20"/>
          <w:szCs w:val="20"/>
          <w:lang w:val="es-MX"/>
        </w:rPr>
        <w:t>Apolo</w:t>
      </w:r>
      <w:r w:rsidRPr="00906CE1">
        <w:rPr>
          <w:rStyle w:val="EndnoteReference"/>
          <w:rFonts w:asciiTheme="majorBidi" w:hAnsiTheme="majorBidi" w:cstheme="majorBidi"/>
          <w:sz w:val="20"/>
          <w:szCs w:val="20"/>
          <w:lang w:val="es-MX"/>
        </w:rPr>
        <w:endnoteReference w:id="27"/>
      </w:r>
      <w:r w:rsidRPr="00906CE1">
        <w:rPr>
          <w:rFonts w:asciiTheme="majorBidi" w:hAnsiTheme="majorBidi" w:cstheme="majorBidi"/>
          <w:sz w:val="20"/>
          <w:szCs w:val="20"/>
          <w:lang w:val="es-MX"/>
        </w:rPr>
        <w:t xml:space="preserve">; también </w:t>
      </w:r>
      <w:r w:rsidRPr="00906CE1">
        <w:rPr>
          <w:rFonts w:asciiTheme="majorBidi" w:hAnsiTheme="majorBidi" w:cstheme="majorBidi"/>
          <w:i/>
          <w:iCs/>
          <w:sz w:val="20"/>
          <w:szCs w:val="20"/>
          <w:lang w:val="es-MX"/>
        </w:rPr>
        <w:t>Zeus</w:t>
      </w:r>
      <w:r w:rsidRPr="00906CE1">
        <w:rPr>
          <w:rFonts w:asciiTheme="majorBidi" w:hAnsiTheme="majorBidi" w:cstheme="majorBidi"/>
          <w:sz w:val="20"/>
          <w:szCs w:val="20"/>
          <w:lang w:val="es-MX"/>
        </w:rPr>
        <w:t xml:space="preserve">, </w:t>
      </w:r>
      <w:r w:rsidRPr="00906CE1">
        <w:rPr>
          <w:rFonts w:asciiTheme="majorBidi" w:hAnsiTheme="majorBidi" w:cstheme="majorBidi"/>
          <w:i/>
          <w:iCs/>
          <w:sz w:val="20"/>
          <w:szCs w:val="20"/>
          <w:lang w:val="es-MX"/>
        </w:rPr>
        <w:t>Dionisio</w:t>
      </w:r>
      <w:r w:rsidRPr="00906CE1">
        <w:rPr>
          <w:rStyle w:val="EndnoteReference"/>
          <w:rFonts w:asciiTheme="majorBidi" w:hAnsiTheme="majorBidi" w:cstheme="majorBidi"/>
          <w:sz w:val="20"/>
          <w:szCs w:val="20"/>
          <w:lang w:val="es-MX"/>
        </w:rPr>
        <w:endnoteReference w:id="28"/>
      </w:r>
      <w:r w:rsidRPr="00906CE1">
        <w:rPr>
          <w:rFonts w:asciiTheme="majorBidi" w:hAnsiTheme="majorBidi" w:cstheme="majorBidi"/>
          <w:sz w:val="20"/>
          <w:szCs w:val="20"/>
          <w:lang w:val="es-MX"/>
        </w:rPr>
        <w:t xml:space="preserve"> y </w:t>
      </w:r>
      <w:r w:rsidRPr="00906CE1">
        <w:rPr>
          <w:rFonts w:asciiTheme="majorBidi" w:hAnsiTheme="majorBidi" w:cstheme="majorBidi"/>
          <w:i/>
          <w:iCs/>
          <w:sz w:val="20"/>
          <w:szCs w:val="20"/>
          <w:lang w:val="es-MX"/>
        </w:rPr>
        <w:t>Sémele</w:t>
      </w:r>
      <w:r w:rsidRPr="00906CE1">
        <w:rPr>
          <w:rStyle w:val="EndnoteReference"/>
          <w:rFonts w:asciiTheme="majorBidi" w:hAnsiTheme="majorBidi" w:cstheme="majorBidi"/>
          <w:sz w:val="20"/>
          <w:szCs w:val="20"/>
          <w:lang w:val="es-MX"/>
        </w:rPr>
        <w:endnoteReference w:id="29"/>
      </w:r>
      <w:r w:rsidRPr="00906CE1">
        <w:rPr>
          <w:rFonts w:asciiTheme="majorBidi" w:hAnsiTheme="majorBidi" w:cstheme="majorBidi"/>
          <w:sz w:val="20"/>
          <w:szCs w:val="20"/>
          <w:lang w:val="es-MX"/>
        </w:rPr>
        <w:t>.</w:t>
      </w:r>
    </w:p>
    <w:p w14:paraId="65F8E964" w14:textId="77777777" w:rsidR="00906CE1" w:rsidRPr="00906CE1" w:rsidRDefault="00906CE1" w:rsidP="00D97DD9">
      <w:pPr>
        <w:pStyle w:val="Standard"/>
        <w:numPr>
          <w:ilvl w:val="0"/>
          <w:numId w:val="5"/>
        </w:numPr>
        <w:spacing w:line="240" w:lineRule="auto"/>
        <w:ind w:left="270" w:hanging="270"/>
        <w:jc w:val="both"/>
        <w:rPr>
          <w:rFonts w:asciiTheme="majorBidi" w:hAnsiTheme="majorBidi" w:cstheme="majorBidi"/>
          <w:sz w:val="20"/>
          <w:szCs w:val="20"/>
          <w:lang w:val="es-MX"/>
        </w:rPr>
      </w:pPr>
      <w:r w:rsidRPr="00906CE1">
        <w:rPr>
          <w:rFonts w:asciiTheme="majorBidi" w:hAnsiTheme="majorBidi" w:cstheme="majorBidi"/>
          <w:sz w:val="20"/>
          <w:szCs w:val="20"/>
          <w:lang w:val="es-MX"/>
        </w:rPr>
        <w:t xml:space="preserve">La trinidad romana de los dioses </w:t>
      </w:r>
      <w:r w:rsidRPr="00906CE1">
        <w:rPr>
          <w:rFonts w:asciiTheme="majorBidi" w:hAnsiTheme="majorBidi" w:cstheme="majorBidi"/>
          <w:i/>
          <w:iCs/>
          <w:sz w:val="20"/>
          <w:szCs w:val="20"/>
          <w:lang w:val="es-MX"/>
        </w:rPr>
        <w:t>Júpiter</w:t>
      </w:r>
      <w:r w:rsidRPr="00906CE1">
        <w:rPr>
          <w:rStyle w:val="EndnoteReference"/>
          <w:rFonts w:asciiTheme="majorBidi" w:hAnsiTheme="majorBidi" w:cstheme="majorBidi"/>
          <w:sz w:val="20"/>
          <w:szCs w:val="20"/>
          <w:lang w:val="es-MX"/>
        </w:rPr>
        <w:endnoteReference w:id="30"/>
      </w:r>
      <w:r w:rsidRPr="00906CE1">
        <w:rPr>
          <w:rFonts w:asciiTheme="majorBidi" w:hAnsiTheme="majorBidi" w:cstheme="majorBidi"/>
          <w:sz w:val="20"/>
          <w:szCs w:val="20"/>
          <w:lang w:val="es-MX"/>
        </w:rPr>
        <w:t xml:space="preserve">, </w:t>
      </w:r>
      <w:r w:rsidRPr="00906CE1">
        <w:rPr>
          <w:rFonts w:asciiTheme="majorBidi" w:hAnsiTheme="majorBidi" w:cstheme="majorBidi"/>
          <w:i/>
          <w:iCs/>
          <w:sz w:val="20"/>
          <w:szCs w:val="20"/>
          <w:lang w:val="es-MX"/>
        </w:rPr>
        <w:t>Juno</w:t>
      </w:r>
      <w:r w:rsidRPr="00906CE1">
        <w:rPr>
          <w:rStyle w:val="EndnoteReference"/>
          <w:rFonts w:asciiTheme="majorBidi" w:hAnsiTheme="majorBidi" w:cstheme="majorBidi"/>
          <w:sz w:val="20"/>
          <w:szCs w:val="20"/>
          <w:lang w:val="es-MX"/>
        </w:rPr>
        <w:endnoteReference w:id="31"/>
      </w:r>
      <w:r w:rsidRPr="00906CE1">
        <w:rPr>
          <w:rFonts w:asciiTheme="majorBidi" w:hAnsiTheme="majorBidi" w:cstheme="majorBidi"/>
          <w:sz w:val="20"/>
          <w:szCs w:val="20"/>
          <w:lang w:val="es-MX"/>
        </w:rPr>
        <w:t xml:space="preserve"> y Minerva</w:t>
      </w:r>
      <w:r w:rsidRPr="00906CE1">
        <w:rPr>
          <w:rStyle w:val="EndnoteReference"/>
          <w:rFonts w:asciiTheme="majorBidi" w:hAnsiTheme="majorBidi" w:cstheme="majorBidi"/>
          <w:sz w:val="20"/>
          <w:szCs w:val="20"/>
          <w:lang w:val="es-MX"/>
        </w:rPr>
        <w:endnoteReference w:id="32"/>
      </w:r>
      <w:r w:rsidRPr="00906CE1">
        <w:rPr>
          <w:rFonts w:asciiTheme="majorBidi" w:hAnsiTheme="majorBidi" w:cstheme="majorBidi"/>
          <w:sz w:val="20"/>
          <w:szCs w:val="20"/>
          <w:lang w:val="es-MX"/>
        </w:rPr>
        <w:t>; es conocida comúnmente como la “Triada Capitolina”.</w:t>
      </w:r>
    </w:p>
    <w:p w14:paraId="65F8E965" w14:textId="77777777" w:rsidR="00BD6916" w:rsidRPr="00906CE1" w:rsidRDefault="00BD6916" w:rsidP="00D97DD9">
      <w:pPr>
        <w:pStyle w:val="Standard"/>
        <w:spacing w:line="240" w:lineRule="auto"/>
        <w:jc w:val="both"/>
        <w:rPr>
          <w:rFonts w:asciiTheme="majorBidi" w:hAnsiTheme="majorBidi" w:cstheme="majorBidi"/>
          <w:b/>
          <w:bCs/>
          <w:i/>
          <w:iCs/>
          <w:sz w:val="24"/>
          <w:szCs w:val="24"/>
          <w:lang w:val="es-MX"/>
        </w:rPr>
      </w:pPr>
      <w:r w:rsidRPr="00906CE1">
        <w:rPr>
          <w:rFonts w:asciiTheme="majorBidi" w:hAnsiTheme="majorBidi" w:cstheme="majorBidi"/>
          <w:b/>
          <w:bCs/>
          <w:i/>
          <w:iCs/>
          <w:sz w:val="24"/>
          <w:szCs w:val="24"/>
          <w:lang w:val="es-MX"/>
        </w:rPr>
        <w:t>¿Se Encuentra la Trinidad en la Biblia?</w:t>
      </w:r>
    </w:p>
    <w:p w14:paraId="65F8E966" w14:textId="77777777" w:rsidR="00BD6916" w:rsidRPr="00906CE1" w:rsidRDefault="00BD6916" w:rsidP="00D97DD9">
      <w:pPr>
        <w:pStyle w:val="Standard"/>
        <w:spacing w:line="240" w:lineRule="auto"/>
        <w:ind w:firstLine="270"/>
        <w:jc w:val="both"/>
        <w:rPr>
          <w:rFonts w:asciiTheme="majorBidi" w:hAnsiTheme="majorBidi" w:cstheme="majorBidi"/>
          <w:sz w:val="20"/>
          <w:szCs w:val="20"/>
          <w:lang w:val="es-MX"/>
        </w:rPr>
      </w:pPr>
      <w:r w:rsidRPr="00906CE1">
        <w:rPr>
          <w:rFonts w:asciiTheme="majorBidi" w:hAnsiTheme="majorBidi" w:cstheme="majorBidi"/>
          <w:sz w:val="20"/>
          <w:szCs w:val="20"/>
          <w:lang w:val="es-MX"/>
        </w:rPr>
        <w:t>Los términos “Deidad”, “Dios Padre”, “Hijo de Dios”, “Dios Espíritu Santo” no vienen de la Biblia, y son, de hecho, anti-bíblicos. Ni la palabra “Trinidad” ni el concepto de “Trinidad” aparecen en el Nuevo o el Antiguo Testamento. Los doce apóstoles nunca predicaron esta doctrina ni recibieron ningún mensaje al respecto.</w:t>
      </w:r>
    </w:p>
    <w:p w14:paraId="65F8E967" w14:textId="77777777" w:rsidR="00BD6916" w:rsidRPr="00906CE1" w:rsidRDefault="00BD6916" w:rsidP="00D97DD9">
      <w:pPr>
        <w:pStyle w:val="Standard"/>
        <w:spacing w:line="240" w:lineRule="auto"/>
        <w:ind w:firstLine="270"/>
        <w:jc w:val="both"/>
        <w:rPr>
          <w:rFonts w:asciiTheme="majorBidi" w:hAnsiTheme="majorBidi" w:cstheme="majorBidi"/>
          <w:sz w:val="20"/>
          <w:szCs w:val="20"/>
          <w:lang w:val="es-MX"/>
        </w:rPr>
      </w:pPr>
      <w:r w:rsidRPr="00906CE1">
        <w:rPr>
          <w:rFonts w:asciiTheme="majorBidi" w:hAnsiTheme="majorBidi" w:cstheme="majorBidi"/>
          <w:sz w:val="20"/>
          <w:szCs w:val="20"/>
          <w:lang w:val="es-MX"/>
        </w:rPr>
        <w:t>La ‘Trinidad’ es sencillamente una continuación de las triadas paganas que contradice abiertamente la Unidad de Dios proclamada por Jesús (AS):</w:t>
      </w:r>
    </w:p>
    <w:p w14:paraId="65F8E968" w14:textId="77777777" w:rsidR="00BD6916" w:rsidRPr="00906CE1" w:rsidRDefault="00BD6916" w:rsidP="00D97DD9">
      <w:pPr>
        <w:pStyle w:val="Standard"/>
        <w:spacing w:line="240" w:lineRule="auto"/>
        <w:ind w:firstLine="270"/>
        <w:jc w:val="both"/>
        <w:rPr>
          <w:rFonts w:asciiTheme="majorBidi" w:hAnsiTheme="majorBidi" w:cstheme="majorBidi"/>
          <w:sz w:val="20"/>
          <w:szCs w:val="20"/>
          <w:lang w:val="es-MX"/>
        </w:rPr>
      </w:pPr>
      <w:r w:rsidRPr="00906CE1">
        <w:rPr>
          <w:rFonts w:asciiTheme="majorBidi" w:hAnsiTheme="majorBidi" w:cstheme="majorBidi"/>
          <w:sz w:val="20"/>
          <w:szCs w:val="20"/>
          <w:lang w:val="es-MX"/>
        </w:rPr>
        <w:t>“Escucha, oh Israel: Jehová nuestro Dios, Jehová uno es.”</w:t>
      </w:r>
      <w:r w:rsidRPr="00906CE1">
        <w:rPr>
          <w:rFonts w:asciiTheme="majorBidi" w:hAnsiTheme="majorBidi" w:cstheme="majorBidi"/>
          <w:sz w:val="16"/>
          <w:szCs w:val="16"/>
        </w:rPr>
        <w:t xml:space="preserve"> (Deuteronomio 6:4)</w:t>
      </w:r>
      <w:r w:rsidRPr="00906CE1">
        <w:rPr>
          <w:rFonts w:asciiTheme="majorBidi" w:hAnsiTheme="majorBidi" w:cstheme="majorBidi"/>
          <w:sz w:val="20"/>
          <w:szCs w:val="20"/>
          <w:lang w:val="es-MX"/>
        </w:rPr>
        <w:t>.</w:t>
      </w:r>
    </w:p>
    <w:p w14:paraId="65F8E969" w14:textId="32E43AD0" w:rsidR="00BD6916" w:rsidRPr="00906CE1" w:rsidRDefault="00BD6916" w:rsidP="00D45CFF">
      <w:pPr>
        <w:pStyle w:val="Standard"/>
        <w:spacing w:line="240" w:lineRule="auto"/>
        <w:ind w:firstLine="270"/>
        <w:jc w:val="both"/>
        <w:rPr>
          <w:rFonts w:asciiTheme="majorBidi" w:hAnsiTheme="majorBidi" w:cstheme="majorBidi"/>
          <w:sz w:val="20"/>
          <w:szCs w:val="20"/>
          <w:lang w:val="es-MX"/>
        </w:rPr>
      </w:pPr>
      <w:r w:rsidRPr="00906CE1">
        <w:rPr>
          <w:rFonts w:asciiTheme="majorBidi" w:hAnsiTheme="majorBidi" w:cstheme="majorBidi"/>
          <w:sz w:val="20"/>
          <w:szCs w:val="20"/>
          <w:lang w:val="es-MX"/>
        </w:rPr>
        <w:t>“Y Jesús le respondió: El primer mandamiento de todos es: “Oye, Israel: el Señor nuestro Dios, el Señor uno es.”</w:t>
      </w:r>
      <w:r w:rsidRPr="00D45CFF">
        <w:rPr>
          <w:rFonts w:asciiTheme="majorBidi" w:hAnsiTheme="majorBidi" w:cstheme="majorBidi"/>
          <w:sz w:val="20"/>
          <w:szCs w:val="20"/>
          <w:lang w:val="es-MX"/>
        </w:rPr>
        <w:t xml:space="preserve"> (</w:t>
      </w:r>
      <w:r w:rsidR="00365238" w:rsidRPr="00D45CFF">
        <w:rPr>
          <w:rFonts w:asciiTheme="majorBidi" w:hAnsiTheme="majorBidi" w:cstheme="majorBidi"/>
          <w:sz w:val="20"/>
          <w:szCs w:val="20"/>
          <w:lang w:val="es-MX"/>
        </w:rPr>
        <w:t>Marcos</w:t>
      </w:r>
      <w:r w:rsidRPr="00D45CFF">
        <w:rPr>
          <w:rFonts w:asciiTheme="majorBidi" w:hAnsiTheme="majorBidi" w:cstheme="majorBidi"/>
          <w:sz w:val="20"/>
          <w:szCs w:val="20"/>
          <w:lang w:val="es-MX"/>
        </w:rPr>
        <w:t xml:space="preserve"> 12:29)</w:t>
      </w:r>
      <w:r w:rsidR="00D45CFF" w:rsidRPr="00D45CFF">
        <w:rPr>
          <w:rFonts w:asciiTheme="majorBidi" w:hAnsiTheme="majorBidi" w:cstheme="majorBidi"/>
          <w:sz w:val="20"/>
          <w:szCs w:val="20"/>
          <w:lang w:val="es-MX"/>
        </w:rPr>
        <w:t>.</w:t>
      </w:r>
    </w:p>
    <w:p w14:paraId="65F8E96A" w14:textId="77777777" w:rsidR="00BD6916" w:rsidRPr="00906CE1" w:rsidRDefault="00BD6916" w:rsidP="00D97DD9">
      <w:pPr>
        <w:pStyle w:val="Standard"/>
        <w:spacing w:line="240" w:lineRule="auto"/>
        <w:jc w:val="both"/>
        <w:rPr>
          <w:rFonts w:asciiTheme="majorBidi" w:hAnsiTheme="majorBidi" w:cstheme="majorBidi"/>
          <w:b/>
          <w:bCs/>
          <w:i/>
          <w:iCs/>
          <w:sz w:val="24"/>
          <w:szCs w:val="24"/>
          <w:lang w:val="es-MX"/>
        </w:rPr>
      </w:pPr>
      <w:r w:rsidRPr="00906CE1">
        <w:rPr>
          <w:rFonts w:asciiTheme="majorBidi" w:hAnsiTheme="majorBidi" w:cstheme="majorBidi"/>
          <w:b/>
          <w:bCs/>
          <w:i/>
          <w:iCs/>
          <w:sz w:val="24"/>
          <w:szCs w:val="24"/>
          <w:lang w:val="es-MX"/>
        </w:rPr>
        <w:t>La Adopción de la Trinidad por parte del Cristianismo:</w:t>
      </w:r>
    </w:p>
    <w:p w14:paraId="65F8E96B" w14:textId="77777777" w:rsidR="00BD6916" w:rsidRPr="00906CE1" w:rsidRDefault="00BD6916" w:rsidP="00D97DD9">
      <w:pPr>
        <w:pStyle w:val="Standard"/>
        <w:spacing w:line="240" w:lineRule="auto"/>
        <w:ind w:firstLine="270"/>
        <w:jc w:val="both"/>
        <w:rPr>
          <w:rFonts w:asciiTheme="majorBidi" w:hAnsiTheme="majorBidi" w:cstheme="majorBidi"/>
          <w:sz w:val="20"/>
          <w:szCs w:val="20"/>
          <w:lang w:val="es-MX"/>
        </w:rPr>
      </w:pPr>
      <w:r w:rsidRPr="00906CE1">
        <w:rPr>
          <w:rFonts w:asciiTheme="majorBidi" w:hAnsiTheme="majorBidi" w:cstheme="majorBidi"/>
          <w:sz w:val="20"/>
          <w:szCs w:val="20"/>
          <w:lang w:val="es-MX"/>
        </w:rPr>
        <w:t>Los paganos que se convirtieron al cristianismo introdujeron sus antiguas creencias y prácticas. Siendo muchos de los primeros Padres de la Iglesia filósofos paganos que contribuyeron con la Iglesia para armonizar el monoteísmo predicado por Jesús (AS) con los pensamientos de Pablo (ver capítulo 9) y su antiguo politeísmo, creando así la Trinidad.</w:t>
      </w:r>
    </w:p>
    <w:p w14:paraId="65F8E96C" w14:textId="77777777" w:rsidR="00BD6916" w:rsidRPr="00906CE1" w:rsidRDefault="00BD6916" w:rsidP="00D97DD9">
      <w:pPr>
        <w:pStyle w:val="Standard"/>
        <w:spacing w:line="240" w:lineRule="auto"/>
        <w:ind w:firstLine="270"/>
        <w:jc w:val="both"/>
        <w:rPr>
          <w:rFonts w:asciiTheme="majorBidi" w:hAnsiTheme="majorBidi" w:cstheme="majorBidi"/>
          <w:sz w:val="20"/>
          <w:szCs w:val="20"/>
          <w:lang w:val="es-MX"/>
        </w:rPr>
      </w:pPr>
      <w:r w:rsidRPr="00906CE1">
        <w:rPr>
          <w:rFonts w:asciiTheme="majorBidi" w:hAnsiTheme="majorBidi" w:cstheme="majorBidi"/>
          <w:sz w:val="20"/>
          <w:szCs w:val="20"/>
          <w:lang w:val="es-MX"/>
        </w:rPr>
        <w:t xml:space="preserve">Cuando el emperador romano Constantino I anunció su adopción del cristianismo forzó la adición, a este, del dogma de la trinidad, durante el Primer </w:t>
      </w:r>
      <w:r w:rsidRPr="00906CE1">
        <w:rPr>
          <w:rFonts w:asciiTheme="majorBidi" w:hAnsiTheme="majorBidi" w:cstheme="majorBidi"/>
          <w:b/>
          <w:bCs/>
          <w:i/>
          <w:iCs/>
          <w:color w:val="2119C5"/>
          <w:sz w:val="20"/>
          <w:szCs w:val="20"/>
          <w:lang w:val="es-MX"/>
        </w:rPr>
        <w:t>Concilio de Nicea (325 D.C)</w:t>
      </w:r>
      <w:r w:rsidRPr="00906CE1">
        <w:rPr>
          <w:rFonts w:asciiTheme="majorBidi" w:hAnsiTheme="majorBidi" w:cstheme="majorBidi"/>
          <w:sz w:val="20"/>
          <w:szCs w:val="20"/>
          <w:lang w:val="es-MX"/>
        </w:rPr>
        <w:t xml:space="preserve">,  por lo que los verdaderos seguidores del mensaje de Jesús (AS) fueron inclementemente perseguidos, torturados y asesinados. </w:t>
      </w:r>
    </w:p>
    <w:p w14:paraId="65F8E96D" w14:textId="77777777" w:rsidR="00BD6916" w:rsidRDefault="00BD6916" w:rsidP="00D97DD9">
      <w:pPr>
        <w:pStyle w:val="Standard"/>
        <w:spacing w:line="240" w:lineRule="auto"/>
        <w:ind w:firstLine="270"/>
        <w:jc w:val="both"/>
        <w:rPr>
          <w:rFonts w:asciiTheme="majorBidi" w:hAnsiTheme="majorBidi" w:cstheme="majorBidi"/>
          <w:sz w:val="20"/>
          <w:szCs w:val="20"/>
          <w:lang w:val="es-MX"/>
        </w:rPr>
      </w:pPr>
      <w:r w:rsidRPr="00906CE1">
        <w:rPr>
          <w:rFonts w:asciiTheme="majorBidi" w:hAnsiTheme="majorBidi" w:cstheme="majorBidi"/>
          <w:sz w:val="20"/>
          <w:szCs w:val="20"/>
          <w:lang w:val="es-MX"/>
        </w:rPr>
        <w:t xml:space="preserve">Posteriormente, el concepto de la Trinidad fue </w:t>
      </w:r>
      <w:r w:rsidRPr="00906CE1">
        <w:rPr>
          <w:rFonts w:asciiTheme="majorBidi" w:hAnsiTheme="majorBidi" w:cstheme="majorBidi"/>
          <w:b/>
          <w:bCs/>
          <w:i/>
          <w:iCs/>
          <w:color w:val="2119C5"/>
          <w:sz w:val="20"/>
          <w:szCs w:val="20"/>
          <w:lang w:val="es-MX"/>
        </w:rPr>
        <w:t>ratificado en el Concilio de Constantinopla (381 D.C)</w:t>
      </w:r>
      <w:r w:rsidRPr="00906CE1">
        <w:rPr>
          <w:rFonts w:asciiTheme="majorBidi" w:hAnsiTheme="majorBidi" w:cstheme="majorBidi"/>
          <w:sz w:val="20"/>
          <w:szCs w:val="20"/>
          <w:lang w:val="es-MX"/>
        </w:rPr>
        <w:t>. ¿No es extraño que tuvieron que pasar casi cuatro siglos para que un dogma de fe se convirtiese en doctrina religiosa?</w:t>
      </w:r>
    </w:p>
    <w:tbl>
      <w:tblPr>
        <w:tblW w:w="5000" w:type="pct"/>
        <w:tblLook w:val="04A0" w:firstRow="1" w:lastRow="0" w:firstColumn="1" w:lastColumn="0" w:noHBand="0" w:noVBand="1"/>
      </w:tblPr>
      <w:tblGrid>
        <w:gridCol w:w="3307"/>
        <w:gridCol w:w="3464"/>
      </w:tblGrid>
      <w:tr w:rsidR="00BD6916" w:rsidRPr="00DF6149" w14:paraId="65F8E97B" w14:textId="77777777" w:rsidTr="002A3E9C">
        <w:trPr>
          <w:trHeight w:val="20"/>
        </w:trPr>
        <w:tc>
          <w:tcPr>
            <w:tcW w:w="5000" w:type="pct"/>
            <w:gridSpan w:val="2"/>
            <w:tcBorders>
              <w:top w:val="single" w:sz="4" w:space="0" w:color="auto"/>
              <w:left w:val="single" w:sz="4" w:space="0" w:color="auto"/>
              <w:right w:val="single" w:sz="4" w:space="0" w:color="auto"/>
            </w:tcBorders>
            <w:shd w:val="clear" w:color="auto" w:fill="auto"/>
          </w:tcPr>
          <w:p w14:paraId="65F8E96E" w14:textId="605B520E" w:rsidR="001908E3" w:rsidRDefault="00944D06" w:rsidP="00B65728">
            <w:pPr>
              <w:spacing w:line="240" w:lineRule="auto"/>
            </w:pPr>
            <w:r>
              <w:rPr>
                <w:rFonts w:asciiTheme="majorBidi" w:hAnsiTheme="majorBidi" w:cstheme="majorBidi"/>
                <w:b/>
                <w:bCs/>
                <w:noProof/>
                <w:sz w:val="16"/>
                <w:szCs w:val="16"/>
                <w:lang w:val="en-US"/>
              </w:rPr>
              <w:lastRenderedPageBreak/>
              <mc:AlternateContent>
                <mc:Choice Requires="wps">
                  <w:drawing>
                    <wp:anchor distT="0" distB="0" distL="114300" distR="114300" simplePos="0" relativeHeight="251686912" behindDoc="0" locked="0" layoutInCell="1" allowOverlap="1" wp14:anchorId="65F8EF26" wp14:editId="722C28F2">
                      <wp:simplePos x="0" y="0"/>
                      <wp:positionH relativeFrom="column">
                        <wp:posOffset>69215</wp:posOffset>
                      </wp:positionH>
                      <wp:positionV relativeFrom="paragraph">
                        <wp:posOffset>70485</wp:posOffset>
                      </wp:positionV>
                      <wp:extent cx="4075430" cy="1930400"/>
                      <wp:effectExtent l="0" t="0" r="39370" b="50800"/>
                      <wp:wrapNone/>
                      <wp:docPr id="1130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5430" cy="1930400"/>
                              </a:xfrm>
                              <a:prstGeom prst="rect">
                                <a:avLst/>
                              </a:prstGeom>
                              <a:solidFill>
                                <a:srgbClr val="FEF8E2"/>
                              </a:solidFill>
                              <a:ln w="19050">
                                <a:solidFill>
                                  <a:schemeClr val="accent2">
                                    <a:lumMod val="50000"/>
                                    <a:lumOff val="0"/>
                                  </a:schemeClr>
                                </a:solidFill>
                                <a:miter lim="800000"/>
                                <a:headEnd/>
                                <a:tailEnd/>
                              </a:ln>
                              <a:effectLst>
                                <a:outerShdw dist="28398" dir="3806097" algn="ctr" rotWithShape="0">
                                  <a:schemeClr val="accent2">
                                    <a:lumMod val="50000"/>
                                    <a:lumOff val="0"/>
                                    <a:alpha val="50000"/>
                                  </a:schemeClr>
                                </a:outerShdw>
                              </a:effectLst>
                            </wps:spPr>
                            <wps:txbx>
                              <w:txbxContent>
                                <w:p w14:paraId="65F8F1A2" w14:textId="77777777" w:rsidR="007C0889" w:rsidRPr="00D94583" w:rsidRDefault="007C0889" w:rsidP="001908E3">
                                  <w:pPr>
                                    <w:shd w:val="clear" w:color="auto" w:fill="FEFAE8"/>
                                    <w:autoSpaceDE w:val="0"/>
                                    <w:autoSpaceDN w:val="0"/>
                                    <w:adjustRightInd w:val="0"/>
                                    <w:spacing w:after="0" w:line="192" w:lineRule="auto"/>
                                    <w:jc w:val="both"/>
                                    <w:rPr>
                                      <w:rFonts w:ascii="Andalus" w:hAnsi="Andalus" w:cs="Andalus"/>
                                      <w:b/>
                                      <w:bCs/>
                                      <w:color w:val="9A0000"/>
                                      <w:sz w:val="8"/>
                                      <w:szCs w:val="8"/>
                                    </w:rPr>
                                  </w:pPr>
                                </w:p>
                                <w:p w14:paraId="65F8F1A3" w14:textId="77777777" w:rsidR="007C0889" w:rsidRPr="001908E3" w:rsidRDefault="007C0889" w:rsidP="001908E3">
                                  <w:pPr>
                                    <w:shd w:val="clear" w:color="auto" w:fill="FEFAE8"/>
                                    <w:autoSpaceDE w:val="0"/>
                                    <w:autoSpaceDN w:val="0"/>
                                    <w:adjustRightInd w:val="0"/>
                                    <w:spacing w:after="0" w:line="240" w:lineRule="auto"/>
                                    <w:jc w:val="center"/>
                                    <w:rPr>
                                      <w:rFonts w:ascii="Cooper Black" w:hAnsi="Cooper Black" w:cs="Andalus"/>
                                      <w:color w:val="2A21DD"/>
                                      <w:sz w:val="16"/>
                                      <w:szCs w:val="16"/>
                                      <w:lang w:val="pt-BR"/>
                                    </w:rPr>
                                  </w:pPr>
                                  <w:r w:rsidRPr="001908E3">
                                    <w:rPr>
                                      <w:rFonts w:ascii="Cooper Black" w:hAnsi="Cooper Black" w:cs="Andalus"/>
                                      <w:color w:val="2A21DD"/>
                                      <w:sz w:val="16"/>
                                      <w:szCs w:val="16"/>
                                      <w:lang w:val="pt-BR"/>
                                    </w:rPr>
                                    <w:t>CREDO DE LA TRINIDAD (CONCILIO DE NICEA, 325 D.C.)</w:t>
                                  </w:r>
                                </w:p>
                                <w:p w14:paraId="65F8F1A4" w14:textId="77777777" w:rsidR="007C0889" w:rsidRPr="005B423F" w:rsidRDefault="007C0889" w:rsidP="001908E3">
                                  <w:pPr>
                                    <w:shd w:val="clear" w:color="auto" w:fill="FEFAE8"/>
                                    <w:autoSpaceDE w:val="0"/>
                                    <w:autoSpaceDN w:val="0"/>
                                    <w:adjustRightInd w:val="0"/>
                                    <w:spacing w:after="80" w:line="240" w:lineRule="auto"/>
                                    <w:jc w:val="both"/>
                                    <w:rPr>
                                      <w:rFonts w:ascii="Footlight MT Light" w:hAnsi="Footlight MT Light" w:cs="Andalus"/>
                                      <w:sz w:val="18"/>
                                      <w:szCs w:val="18"/>
                                    </w:rPr>
                                  </w:pPr>
                                  <w:r w:rsidRPr="005B423F">
                                    <w:rPr>
                                      <w:rFonts w:asciiTheme="majorBidi" w:hAnsiTheme="majorBidi" w:cstheme="majorBidi"/>
                                      <w:b/>
                                      <w:bCs/>
                                      <w:color w:val="FF0000"/>
                                      <w:sz w:val="20"/>
                                      <w:szCs w:val="20"/>
                                    </w:rPr>
                                    <w:t>Creemos en un solo Dios</w:t>
                                  </w:r>
                                  <w:r w:rsidRPr="005B423F">
                                    <w:rPr>
                                      <w:rFonts w:ascii="Footlight MT Light" w:hAnsi="Footlight MT Light" w:cs="Andalus"/>
                                      <w:sz w:val="18"/>
                                      <w:szCs w:val="18"/>
                                    </w:rPr>
                                    <w:t xml:space="preserve"> Padre todopoderoso, Creador de cielo y tierra, de todo lo visible e invisible. </w:t>
                                  </w:r>
                                </w:p>
                                <w:p w14:paraId="65F8F1A5" w14:textId="77777777" w:rsidR="007C0889" w:rsidRPr="005B423F" w:rsidRDefault="007C0889" w:rsidP="008467B8">
                                  <w:pPr>
                                    <w:shd w:val="clear" w:color="auto" w:fill="FEFAE8"/>
                                    <w:autoSpaceDE w:val="0"/>
                                    <w:autoSpaceDN w:val="0"/>
                                    <w:adjustRightInd w:val="0"/>
                                    <w:spacing w:before="80" w:after="40" w:line="240" w:lineRule="auto"/>
                                    <w:jc w:val="both"/>
                                    <w:rPr>
                                      <w:rFonts w:ascii="Footlight MT Light" w:hAnsi="Footlight MT Light" w:cs="Andalus"/>
                                      <w:sz w:val="18"/>
                                      <w:szCs w:val="18"/>
                                    </w:rPr>
                                  </w:pPr>
                                  <w:r w:rsidRPr="005B423F">
                                    <w:rPr>
                                      <w:rFonts w:asciiTheme="majorBidi" w:hAnsiTheme="majorBidi" w:cstheme="majorBidi"/>
                                      <w:b/>
                                      <w:bCs/>
                                      <w:color w:val="FF0000"/>
                                      <w:sz w:val="20"/>
                                      <w:szCs w:val="20"/>
                                    </w:rPr>
                                    <w:t>Creemos en un solo Señor, Jesús El Mesías</w:t>
                                  </w:r>
                                  <w:r w:rsidRPr="005B423F">
                                    <w:rPr>
                                      <w:rFonts w:ascii="Footlight MT Light" w:hAnsi="Footlight MT Light" w:cs="Andalus"/>
                                      <w:sz w:val="18"/>
                                      <w:szCs w:val="18"/>
                                    </w:rPr>
                                    <w:t xml:space="preserve">, Hijo único de Dios, nacido del Padre antes de todos los siglos: Dios de Dios, Luz de Luz, Dios verdadero de Dios verdadero, engendrado, no creado, de la misma naturaleza que el Padre, por quien todo fue hecho; que por nosotros y por nuestra salvación bajó del cielo; por obra del Espíritu Santo se encarnó de María, la virgen, y se hizo hombre. Por nuestra causa fue crucificado en tiempos de Poncio Pilatos, padeció y fue sepultado. Resucitó al tercer día, según las Escrituras, subió al cielo y está sentado a la derecha del Padre y nuevamente vendrá con gloria para juzgar a vivos y muertos, y su reino no tendrá fin. </w:t>
                                  </w:r>
                                </w:p>
                                <w:p w14:paraId="65F8F1A6" w14:textId="77777777" w:rsidR="007C0889" w:rsidRPr="005B423F" w:rsidRDefault="007C0889" w:rsidP="001908E3">
                                  <w:pPr>
                                    <w:shd w:val="clear" w:color="auto" w:fill="FEFAE8"/>
                                    <w:autoSpaceDE w:val="0"/>
                                    <w:autoSpaceDN w:val="0"/>
                                    <w:adjustRightInd w:val="0"/>
                                    <w:spacing w:after="80" w:line="240" w:lineRule="auto"/>
                                    <w:jc w:val="both"/>
                                    <w:rPr>
                                      <w:rFonts w:ascii="Footlight MT Light" w:hAnsi="Footlight MT Light" w:cs="Lucida Calligraphy"/>
                                      <w:b/>
                                      <w:bCs/>
                                      <w:sz w:val="10"/>
                                      <w:szCs w:val="10"/>
                                    </w:rPr>
                                  </w:pPr>
                                  <w:r w:rsidRPr="005B423F">
                                    <w:rPr>
                                      <w:rFonts w:asciiTheme="majorBidi" w:hAnsiTheme="majorBidi" w:cstheme="majorBidi"/>
                                      <w:b/>
                                      <w:bCs/>
                                      <w:color w:val="FF0000"/>
                                      <w:sz w:val="20"/>
                                      <w:szCs w:val="20"/>
                                    </w:rPr>
                                    <w:t>Creemos en el Espíritu Santo</w:t>
                                  </w:r>
                                  <w:r w:rsidRPr="005B423F">
                                    <w:rPr>
                                      <w:rFonts w:ascii="Footlight MT Light" w:hAnsi="Footlight MT Light" w:cs="Andalus"/>
                                      <w:sz w:val="18"/>
                                      <w:szCs w:val="18"/>
                                    </w:rPr>
                                    <w:t>.</w:t>
                                  </w:r>
                                </w:p>
                                <w:p w14:paraId="65F8F1A7" w14:textId="77777777" w:rsidR="007C0889" w:rsidRPr="00D94583" w:rsidRDefault="007C0889" w:rsidP="001908E3">
                                  <w:pPr>
                                    <w:shd w:val="clear" w:color="auto" w:fill="FEFAE8"/>
                                    <w:autoSpaceDE w:val="0"/>
                                    <w:autoSpaceDN w:val="0"/>
                                    <w:adjustRightInd w:val="0"/>
                                    <w:spacing w:after="80" w:line="240" w:lineRule="auto"/>
                                    <w:jc w:val="both"/>
                                    <w:rPr>
                                      <w:rFonts w:asciiTheme="majorHAnsi" w:hAnsiTheme="majorHAnsi" w:cs="Lucida Calligraphy"/>
                                      <w:b/>
                                      <w:bCs/>
                                      <w:color w:val="A40000"/>
                                      <w:sz w:val="10"/>
                                      <w:szCs w:val="10"/>
                                    </w:rPr>
                                  </w:pPr>
                                </w:p>
                                <w:p w14:paraId="65F8F1A8" w14:textId="77777777" w:rsidR="007C0889" w:rsidRPr="005D2796" w:rsidRDefault="007C0889" w:rsidP="001908E3">
                                  <w:pPr>
                                    <w:shd w:val="clear" w:color="auto" w:fill="FEFAE8"/>
                                    <w:rPr>
                                      <w:sz w:val="6"/>
                                      <w:szCs w:val="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F8EF26" id="Text Box 16" o:spid="_x0000_s1028" type="#_x0000_t202" style="position:absolute;margin-left:5.45pt;margin-top:5.55pt;width:320.9pt;height:15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" fillcolor="#fef8e2" strokecolor="#823b0b [1605]" strokeweight="1.5pt">
                      <v:shadow on="t" color="#823b0b [1605]" opacity=".5" offset="1pt"/>
                      <v:textbox>
                        <w:txbxContent>
                          <w:p w14:paraId="65F8F1A2" w14:textId="77777777" w:rsidR="007C0889" w:rsidRPr="00D94583" w:rsidRDefault="007C0889" w:rsidP="001908E3">
                            <w:pPr>
                              <w:shd w:val="clear" w:color="auto" w:fill="FEFAE8"/>
                              <w:autoSpaceDE w:val="0"/>
                              <w:autoSpaceDN w:val="0"/>
                              <w:adjustRightInd w:val="0"/>
                              <w:spacing w:after="0" w:line="192" w:lineRule="auto"/>
                              <w:jc w:val="both"/>
                              <w:rPr>
                                <w:rFonts w:ascii="Andalus" w:hAnsi="Andalus" w:cs="Andalus"/>
                                <w:b/>
                                <w:bCs/>
                                <w:color w:val="9A0000"/>
                                <w:sz w:val="8"/>
                                <w:szCs w:val="8"/>
                              </w:rPr>
                            </w:pPr>
                          </w:p>
                          <w:p w14:paraId="65F8F1A3" w14:textId="77777777" w:rsidR="007C0889" w:rsidRPr="001908E3" w:rsidRDefault="007C0889" w:rsidP="001908E3">
                            <w:pPr>
                              <w:shd w:val="clear" w:color="auto" w:fill="FEFAE8"/>
                              <w:autoSpaceDE w:val="0"/>
                              <w:autoSpaceDN w:val="0"/>
                              <w:adjustRightInd w:val="0"/>
                              <w:spacing w:after="0" w:line="240" w:lineRule="auto"/>
                              <w:jc w:val="center"/>
                              <w:rPr>
                                <w:rFonts w:ascii="Cooper Black" w:hAnsi="Cooper Black" w:cs="Andalus"/>
                                <w:color w:val="2A21DD"/>
                                <w:sz w:val="16"/>
                                <w:szCs w:val="16"/>
                                <w:lang w:val="pt-BR"/>
                              </w:rPr>
                            </w:pPr>
                            <w:r w:rsidRPr="001908E3">
                              <w:rPr>
                                <w:rFonts w:ascii="Cooper Black" w:hAnsi="Cooper Black" w:cs="Andalus"/>
                                <w:color w:val="2A21DD"/>
                                <w:sz w:val="16"/>
                                <w:szCs w:val="16"/>
                                <w:lang w:val="pt-BR"/>
                              </w:rPr>
                              <w:t>CREDO DE LA TRINIDAD (CONCILIO DE NICEA, 325 D.C.)</w:t>
                            </w:r>
                          </w:p>
                          <w:p w14:paraId="65F8F1A4" w14:textId="77777777" w:rsidR="007C0889" w:rsidRPr="005B423F" w:rsidRDefault="007C0889" w:rsidP="001908E3">
                            <w:pPr>
                              <w:shd w:val="clear" w:color="auto" w:fill="FEFAE8"/>
                              <w:autoSpaceDE w:val="0"/>
                              <w:autoSpaceDN w:val="0"/>
                              <w:adjustRightInd w:val="0"/>
                              <w:spacing w:after="80" w:line="240" w:lineRule="auto"/>
                              <w:jc w:val="both"/>
                              <w:rPr>
                                <w:rFonts w:ascii="Footlight MT Light" w:hAnsi="Footlight MT Light" w:cs="Andalus"/>
                                <w:sz w:val="18"/>
                                <w:szCs w:val="18"/>
                              </w:rPr>
                            </w:pPr>
                            <w:r w:rsidRPr="005B423F">
                              <w:rPr>
                                <w:rFonts w:asciiTheme="majorBidi" w:hAnsiTheme="majorBidi" w:cstheme="majorBidi"/>
                                <w:b/>
                                <w:bCs/>
                                <w:color w:val="FF0000"/>
                                <w:sz w:val="20"/>
                                <w:szCs w:val="20"/>
                              </w:rPr>
                              <w:t>Creemos en un solo Dios</w:t>
                            </w:r>
                            <w:r w:rsidRPr="005B423F">
                              <w:rPr>
                                <w:rFonts w:ascii="Footlight MT Light" w:hAnsi="Footlight MT Light" w:cs="Andalus"/>
                                <w:sz w:val="18"/>
                                <w:szCs w:val="18"/>
                              </w:rPr>
                              <w:t xml:space="preserve"> Padre todopoderoso, Creador de cielo y tierra, de todo lo visible e invisible. </w:t>
                            </w:r>
                          </w:p>
                          <w:p w14:paraId="65F8F1A5" w14:textId="77777777" w:rsidR="007C0889" w:rsidRPr="005B423F" w:rsidRDefault="007C0889" w:rsidP="008467B8">
                            <w:pPr>
                              <w:shd w:val="clear" w:color="auto" w:fill="FEFAE8"/>
                              <w:autoSpaceDE w:val="0"/>
                              <w:autoSpaceDN w:val="0"/>
                              <w:adjustRightInd w:val="0"/>
                              <w:spacing w:before="80" w:after="40" w:line="240" w:lineRule="auto"/>
                              <w:jc w:val="both"/>
                              <w:rPr>
                                <w:rFonts w:ascii="Footlight MT Light" w:hAnsi="Footlight MT Light" w:cs="Andalus"/>
                                <w:sz w:val="18"/>
                                <w:szCs w:val="18"/>
                              </w:rPr>
                            </w:pPr>
                            <w:r w:rsidRPr="005B423F">
                              <w:rPr>
                                <w:rFonts w:asciiTheme="majorBidi" w:hAnsiTheme="majorBidi" w:cstheme="majorBidi"/>
                                <w:b/>
                                <w:bCs/>
                                <w:color w:val="FF0000"/>
                                <w:sz w:val="20"/>
                                <w:szCs w:val="20"/>
                              </w:rPr>
                              <w:t>Creemos en un solo Señor, Jesús El Mesías</w:t>
                            </w:r>
                            <w:r w:rsidRPr="005B423F">
                              <w:rPr>
                                <w:rFonts w:ascii="Footlight MT Light" w:hAnsi="Footlight MT Light" w:cs="Andalus"/>
                                <w:sz w:val="18"/>
                                <w:szCs w:val="18"/>
                              </w:rPr>
                              <w:t xml:space="preserve">, Hijo único de Dios, nacido del Padre antes de todos los siglos: Dios de Dios, Luz de Luz, Dios verdadero de Dios verdadero, engendrado, no creado, de la misma naturaleza que el Padre, por quien todo fue hecho; que por nosotros y por nuestra salvación bajó del cielo; por obra del Espíritu Santo se encarnó de María, la virgen, y se hizo hombre. Por nuestra causa fue crucificado en tiempos de Poncio Pilatos, padeció y fue sepultado. Resucitó al tercer día, según las Escrituras, subió al cielo y está sentado a la derecha del Padre y nuevamente vendrá con gloria para juzgar a vivos y muertos, y su reino no tendrá fin. </w:t>
                            </w:r>
                          </w:p>
                          <w:p w14:paraId="65F8F1A6" w14:textId="77777777" w:rsidR="007C0889" w:rsidRPr="005B423F" w:rsidRDefault="007C0889" w:rsidP="001908E3">
                            <w:pPr>
                              <w:shd w:val="clear" w:color="auto" w:fill="FEFAE8"/>
                              <w:autoSpaceDE w:val="0"/>
                              <w:autoSpaceDN w:val="0"/>
                              <w:adjustRightInd w:val="0"/>
                              <w:spacing w:after="80" w:line="240" w:lineRule="auto"/>
                              <w:jc w:val="both"/>
                              <w:rPr>
                                <w:rFonts w:ascii="Footlight MT Light" w:hAnsi="Footlight MT Light" w:cs="Lucida Calligraphy"/>
                                <w:b/>
                                <w:bCs/>
                                <w:sz w:val="10"/>
                                <w:szCs w:val="10"/>
                              </w:rPr>
                            </w:pPr>
                            <w:r w:rsidRPr="005B423F">
                              <w:rPr>
                                <w:rFonts w:asciiTheme="majorBidi" w:hAnsiTheme="majorBidi" w:cstheme="majorBidi"/>
                                <w:b/>
                                <w:bCs/>
                                <w:color w:val="FF0000"/>
                                <w:sz w:val="20"/>
                                <w:szCs w:val="20"/>
                              </w:rPr>
                              <w:t>Creemos en el Espíritu Santo</w:t>
                            </w:r>
                            <w:r w:rsidRPr="005B423F">
                              <w:rPr>
                                <w:rFonts w:ascii="Footlight MT Light" w:hAnsi="Footlight MT Light" w:cs="Andalus"/>
                                <w:sz w:val="18"/>
                                <w:szCs w:val="18"/>
                              </w:rPr>
                              <w:t>.</w:t>
                            </w:r>
                          </w:p>
                          <w:p w14:paraId="65F8F1A7" w14:textId="77777777" w:rsidR="007C0889" w:rsidRPr="00D94583" w:rsidRDefault="007C0889" w:rsidP="001908E3">
                            <w:pPr>
                              <w:shd w:val="clear" w:color="auto" w:fill="FEFAE8"/>
                              <w:autoSpaceDE w:val="0"/>
                              <w:autoSpaceDN w:val="0"/>
                              <w:adjustRightInd w:val="0"/>
                              <w:spacing w:after="80" w:line="240" w:lineRule="auto"/>
                              <w:jc w:val="both"/>
                              <w:rPr>
                                <w:rFonts w:asciiTheme="majorHAnsi" w:hAnsiTheme="majorHAnsi" w:cs="Lucida Calligraphy"/>
                                <w:b/>
                                <w:bCs/>
                                <w:color w:val="A40000"/>
                                <w:sz w:val="10"/>
                                <w:szCs w:val="10"/>
                              </w:rPr>
                            </w:pPr>
                          </w:p>
                          <w:p w14:paraId="65F8F1A8" w14:textId="77777777" w:rsidR="007C0889" w:rsidRPr="005D2796" w:rsidRDefault="007C0889" w:rsidP="001908E3">
                            <w:pPr>
                              <w:shd w:val="clear" w:color="auto" w:fill="FEFAE8"/>
                              <w:rPr>
                                <w:sz w:val="6"/>
                                <w:szCs w:val="6"/>
                              </w:rPr>
                            </w:pPr>
                          </w:p>
                        </w:txbxContent>
                      </v:textbox>
                    </v:shape>
                  </w:pict>
                </mc:Fallback>
              </mc:AlternateContent>
            </w:r>
          </w:p>
          <w:p w14:paraId="65F8E96F" w14:textId="77777777" w:rsidR="001908E3" w:rsidRDefault="001908E3" w:rsidP="00B65728">
            <w:pPr>
              <w:spacing w:line="240" w:lineRule="auto"/>
            </w:pPr>
          </w:p>
          <w:p w14:paraId="65F8E970" w14:textId="77777777" w:rsidR="001908E3" w:rsidRDefault="001908E3" w:rsidP="00B65728">
            <w:pPr>
              <w:spacing w:line="240" w:lineRule="auto"/>
            </w:pPr>
          </w:p>
          <w:p w14:paraId="65F8E971" w14:textId="77777777" w:rsidR="00B65728" w:rsidRDefault="00B65728" w:rsidP="00B65728">
            <w:pPr>
              <w:spacing w:line="240" w:lineRule="auto"/>
            </w:pPr>
          </w:p>
          <w:p w14:paraId="65F8E972" w14:textId="77777777" w:rsidR="001908E3" w:rsidRDefault="001908E3" w:rsidP="00B65728">
            <w:pPr>
              <w:spacing w:line="240" w:lineRule="auto"/>
            </w:pPr>
          </w:p>
          <w:p w14:paraId="65F8E973" w14:textId="77777777" w:rsidR="001908E3" w:rsidRDefault="001908E3" w:rsidP="00B65728">
            <w:pPr>
              <w:spacing w:line="240" w:lineRule="auto"/>
            </w:pPr>
          </w:p>
          <w:p w14:paraId="65F8E974" w14:textId="77777777" w:rsidR="001908E3" w:rsidRDefault="001908E3" w:rsidP="00B65728">
            <w:pPr>
              <w:spacing w:line="240" w:lineRule="auto"/>
            </w:pPr>
          </w:p>
          <w:p w14:paraId="65F8E975" w14:textId="77777777" w:rsidR="001908E3" w:rsidRDefault="001908E3" w:rsidP="00B65728">
            <w:pPr>
              <w:spacing w:line="240" w:lineRule="auto"/>
            </w:pPr>
          </w:p>
          <w:tbl>
            <w:tblPr>
              <w:tblStyle w:val="TableGrid"/>
              <w:tblW w:w="0" w:type="auto"/>
              <w:tblLook w:val="04A0" w:firstRow="1" w:lastRow="0" w:firstColumn="1" w:lastColumn="0" w:noHBand="0" w:noVBand="1"/>
            </w:tblPr>
            <w:tblGrid>
              <w:gridCol w:w="6449"/>
            </w:tblGrid>
            <w:tr w:rsidR="001908E3" w:rsidRPr="00DF6149" w14:paraId="65F8E977" w14:textId="77777777" w:rsidTr="001908E3">
              <w:tc>
                <w:tcPr>
                  <w:tcW w:w="6449" w:type="dxa"/>
                  <w:tcBorders>
                    <w:top w:val="nil"/>
                    <w:left w:val="nil"/>
                    <w:bottom w:val="nil"/>
                    <w:right w:val="nil"/>
                  </w:tcBorders>
                </w:tcPr>
                <w:p w14:paraId="65F8E976" w14:textId="77777777" w:rsidR="001908E3" w:rsidRPr="008467B8" w:rsidRDefault="001908E3" w:rsidP="00B65728">
                  <w:pPr>
                    <w:spacing w:line="240" w:lineRule="auto"/>
                    <w:jc w:val="center"/>
                    <w:rPr>
                      <w:rFonts w:asciiTheme="majorBidi" w:hAnsiTheme="majorBidi" w:cstheme="majorBidi"/>
                      <w:b/>
                      <w:bCs/>
                      <w:sz w:val="4"/>
                      <w:szCs w:val="4"/>
                    </w:rPr>
                  </w:pPr>
                </w:p>
              </w:tc>
            </w:tr>
            <w:tr w:rsidR="00BD6916" w:rsidRPr="00DF6149" w14:paraId="65F8E979" w14:textId="77777777" w:rsidTr="001908E3">
              <w:tc>
                <w:tcPr>
                  <w:tcW w:w="6449" w:type="dxa"/>
                  <w:tcBorders>
                    <w:top w:val="nil"/>
                    <w:left w:val="nil"/>
                    <w:bottom w:val="nil"/>
                    <w:right w:val="nil"/>
                  </w:tcBorders>
                </w:tcPr>
                <w:p w14:paraId="65F8E978" w14:textId="77777777" w:rsidR="005B423F" w:rsidRPr="005B423F" w:rsidRDefault="00BD6916" w:rsidP="00B65728">
                  <w:pPr>
                    <w:spacing w:line="240" w:lineRule="auto"/>
                    <w:jc w:val="center"/>
                    <w:rPr>
                      <w:rFonts w:asciiTheme="majorBidi" w:hAnsiTheme="majorBidi" w:cstheme="majorBidi"/>
                      <w:sz w:val="16"/>
                      <w:szCs w:val="16"/>
                    </w:rPr>
                  </w:pPr>
                  <w:r w:rsidRPr="00D85812">
                    <w:rPr>
                      <w:rFonts w:asciiTheme="majorBidi" w:hAnsiTheme="majorBidi" w:cstheme="majorBidi"/>
                      <w:sz w:val="20"/>
                      <w:szCs w:val="20"/>
                    </w:rPr>
                    <w:t>El credo de la trinidad fue revisado y ratificado durante el Concilio de Constantinopla (381 D.C.)</w:t>
                  </w:r>
                </w:p>
              </w:tc>
            </w:tr>
          </w:tbl>
          <w:p w14:paraId="65F8E97A" w14:textId="77777777" w:rsidR="00BD6916" w:rsidRPr="00DF6149" w:rsidRDefault="00BD6916" w:rsidP="00B65728">
            <w:pPr>
              <w:spacing w:line="240" w:lineRule="auto"/>
              <w:jc w:val="both"/>
              <w:rPr>
                <w:rFonts w:asciiTheme="majorBidi" w:hAnsiTheme="majorBidi" w:cstheme="majorBidi"/>
                <w:sz w:val="16"/>
                <w:szCs w:val="16"/>
              </w:rPr>
            </w:pPr>
          </w:p>
        </w:tc>
      </w:tr>
      <w:tr w:rsidR="00BD6916" w:rsidRPr="0008242C" w14:paraId="65F8E980" w14:textId="77777777" w:rsidTr="002A3E9C">
        <w:trPr>
          <w:trHeight w:val="20"/>
        </w:trPr>
        <w:tc>
          <w:tcPr>
            <w:tcW w:w="2442" w:type="pct"/>
            <w:tcBorders>
              <w:left w:val="single" w:sz="4" w:space="0" w:color="auto"/>
            </w:tcBorders>
            <w:shd w:val="clear" w:color="auto" w:fill="auto"/>
          </w:tcPr>
          <w:p w14:paraId="65F8E97C" w14:textId="77777777" w:rsidR="00BD6916" w:rsidRPr="00D85812" w:rsidRDefault="00D85812" w:rsidP="00B65728">
            <w:pPr>
              <w:spacing w:after="0" w:line="240" w:lineRule="auto"/>
              <w:jc w:val="center"/>
              <w:rPr>
                <w:rFonts w:asciiTheme="majorBidi" w:hAnsiTheme="majorBidi" w:cstheme="majorBidi"/>
                <w:sz w:val="20"/>
                <w:szCs w:val="20"/>
              </w:rPr>
            </w:pPr>
            <w:r w:rsidRPr="00D85812">
              <w:rPr>
                <w:rFonts w:asciiTheme="majorBidi" w:hAnsiTheme="majorBidi" w:cstheme="majorBidi"/>
                <w:noProof/>
                <w:sz w:val="20"/>
                <w:szCs w:val="20"/>
                <w:lang w:val="en-US"/>
              </w:rPr>
              <w:drawing>
                <wp:inline distT="0" distB="0" distL="0" distR="0" wp14:anchorId="65F8EF27" wp14:editId="65F8EF28">
                  <wp:extent cx="1452921" cy="1469821"/>
                  <wp:effectExtent l="38100" t="19050" r="13929" b="16079"/>
                  <wp:docPr id="11268" name="Picture 2075" descr="http://mrpace7.files.wordpress.com/2014/10/holy-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mrpace7.files.wordpress.com/2014/10/holy-trinity.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496022" cy="1513423"/>
                          </a:xfrm>
                          <a:prstGeom prst="rect">
                            <a:avLst/>
                          </a:prstGeom>
                          <a:noFill/>
                          <a:ln w="19050">
                            <a:solidFill>
                              <a:schemeClr val="tx1"/>
                            </a:solidFill>
                          </a:ln>
                        </pic:spPr>
                      </pic:pic>
                    </a:graphicData>
                  </a:graphic>
                </wp:inline>
              </w:drawing>
            </w:r>
          </w:p>
          <w:p w14:paraId="65F8E97D" w14:textId="77777777" w:rsidR="00BD6916" w:rsidRPr="00D85812" w:rsidRDefault="00BD6916" w:rsidP="00B65728">
            <w:pPr>
              <w:spacing w:after="0" w:line="240" w:lineRule="auto"/>
              <w:jc w:val="center"/>
              <w:rPr>
                <w:rFonts w:asciiTheme="majorBidi" w:hAnsiTheme="majorBidi" w:cstheme="majorBidi"/>
                <w:sz w:val="20"/>
                <w:szCs w:val="20"/>
              </w:rPr>
            </w:pPr>
            <w:r w:rsidRPr="00D85812">
              <w:rPr>
                <w:rFonts w:asciiTheme="majorBidi" w:hAnsiTheme="majorBidi" w:cstheme="majorBidi"/>
                <w:sz w:val="20"/>
                <w:szCs w:val="20"/>
              </w:rPr>
              <w:t>Trinidad egipcia: Osiris, Isis y Horus</w:t>
            </w:r>
          </w:p>
        </w:tc>
        <w:tc>
          <w:tcPr>
            <w:tcW w:w="2558" w:type="pct"/>
            <w:tcBorders>
              <w:right w:val="single" w:sz="4" w:space="0" w:color="auto"/>
            </w:tcBorders>
            <w:shd w:val="clear" w:color="auto" w:fill="auto"/>
          </w:tcPr>
          <w:p w14:paraId="65F8E97E" w14:textId="77777777" w:rsidR="00BD6916" w:rsidRPr="00D85812" w:rsidRDefault="00D85812" w:rsidP="00B65728">
            <w:pPr>
              <w:spacing w:after="0" w:line="240" w:lineRule="auto"/>
              <w:jc w:val="center"/>
              <w:rPr>
                <w:rFonts w:asciiTheme="majorBidi" w:hAnsiTheme="majorBidi" w:cstheme="majorBidi"/>
                <w:sz w:val="20"/>
                <w:szCs w:val="20"/>
              </w:rPr>
            </w:pPr>
            <w:r w:rsidRPr="00D85812">
              <w:rPr>
                <w:rFonts w:asciiTheme="majorBidi" w:hAnsiTheme="majorBidi" w:cstheme="majorBidi"/>
                <w:noProof/>
                <w:sz w:val="20"/>
                <w:szCs w:val="20"/>
                <w:lang w:val="en-US"/>
              </w:rPr>
              <w:drawing>
                <wp:inline distT="0" distB="0" distL="0" distR="0" wp14:anchorId="65F8EF29" wp14:editId="65F8EF2A">
                  <wp:extent cx="1211290" cy="1475248"/>
                  <wp:effectExtent l="19050" t="19050" r="26960" b="10652"/>
                  <wp:docPr id="11269" name="صورة 4"/>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29" cstate="print">
                            <a:duotone>
                              <a:prstClr val="black"/>
                              <a:srgbClr val="D9C3A5">
                                <a:tint val="50000"/>
                                <a:satMod val="180000"/>
                              </a:srgbClr>
                            </a:duotone>
                            <a:lum contrast="20000"/>
                          </a:blip>
                          <a:srcRect/>
                          <a:stretch>
                            <a:fillRect/>
                          </a:stretch>
                        </pic:blipFill>
                        <pic:spPr bwMode="auto">
                          <a:xfrm>
                            <a:off x="0" y="0"/>
                            <a:ext cx="1212127" cy="1476268"/>
                          </a:xfrm>
                          <a:prstGeom prst="rect">
                            <a:avLst/>
                          </a:prstGeom>
                          <a:noFill/>
                          <a:ln w="9525">
                            <a:solidFill>
                              <a:schemeClr val="tx1"/>
                            </a:solidFill>
                            <a:miter lim="800000"/>
                            <a:headEnd/>
                            <a:tailEnd/>
                          </a:ln>
                          <a:effectLst/>
                        </pic:spPr>
                      </pic:pic>
                    </a:graphicData>
                  </a:graphic>
                </wp:inline>
              </w:drawing>
            </w:r>
          </w:p>
          <w:p w14:paraId="65F8E97F" w14:textId="77777777" w:rsidR="00BD6916" w:rsidRPr="00D85812" w:rsidRDefault="00BD6916" w:rsidP="00B65728">
            <w:pPr>
              <w:tabs>
                <w:tab w:val="left" w:pos="2579"/>
              </w:tabs>
              <w:spacing w:after="0" w:line="240" w:lineRule="auto"/>
              <w:ind w:right="175"/>
              <w:jc w:val="center"/>
              <w:rPr>
                <w:rFonts w:asciiTheme="majorBidi" w:hAnsiTheme="majorBidi" w:cstheme="majorBidi"/>
                <w:sz w:val="20"/>
                <w:szCs w:val="20"/>
              </w:rPr>
            </w:pPr>
            <w:r w:rsidRPr="00D85812">
              <w:rPr>
                <w:rFonts w:asciiTheme="majorBidi" w:hAnsiTheme="majorBidi" w:cstheme="majorBidi"/>
                <w:sz w:val="20"/>
                <w:szCs w:val="20"/>
              </w:rPr>
              <w:t>Representación del dios Brahma en forma de trinidad, India.</w:t>
            </w:r>
          </w:p>
        </w:tc>
      </w:tr>
      <w:tr w:rsidR="00BD6916" w:rsidRPr="0008242C" w14:paraId="65F8E985" w14:textId="77777777" w:rsidTr="002A3E9C">
        <w:trPr>
          <w:trHeight w:val="20"/>
        </w:trPr>
        <w:tc>
          <w:tcPr>
            <w:tcW w:w="2442" w:type="pct"/>
            <w:tcBorders>
              <w:left w:val="single" w:sz="4" w:space="0" w:color="auto"/>
              <w:bottom w:val="single" w:sz="4" w:space="0" w:color="auto"/>
            </w:tcBorders>
            <w:shd w:val="clear" w:color="auto" w:fill="auto"/>
          </w:tcPr>
          <w:p w14:paraId="65F8E981" w14:textId="77777777" w:rsidR="00BD6916" w:rsidRPr="00D85812" w:rsidRDefault="00D85812" w:rsidP="00B65728">
            <w:pPr>
              <w:spacing w:after="0" w:line="240" w:lineRule="auto"/>
              <w:ind w:firstLine="567"/>
              <w:jc w:val="center"/>
              <w:rPr>
                <w:rFonts w:asciiTheme="majorBidi" w:hAnsiTheme="majorBidi" w:cstheme="majorBidi"/>
                <w:sz w:val="20"/>
                <w:szCs w:val="20"/>
              </w:rPr>
            </w:pPr>
            <w:r w:rsidRPr="00D85812">
              <w:rPr>
                <w:rFonts w:asciiTheme="majorBidi" w:hAnsiTheme="majorBidi" w:cstheme="majorBidi"/>
                <w:noProof/>
                <w:sz w:val="20"/>
                <w:szCs w:val="20"/>
                <w:lang w:val="en-US"/>
              </w:rPr>
              <w:drawing>
                <wp:inline distT="0" distB="0" distL="0" distR="0" wp14:anchorId="65F8EF2B" wp14:editId="65F8EF2C">
                  <wp:extent cx="1331012" cy="1288542"/>
                  <wp:effectExtent l="19050" t="19050" r="21538" b="25908"/>
                  <wp:docPr id="11271" name="Picture 12" descr="http://upload.wikimedia.org/wikipedia/commons/thumb/8/83/Autel_tricephale_MuseeStRemi_Reims_1131a.jpg/150px-Autel_tricephale_MuseeStRemi_Reims_113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upload.wikimedia.org/wikipedia/commons/thumb/8/83/Autel_tricephale_MuseeStRemi_Reims_1131a.jpg/150px-Autel_tricephale_MuseeStRemi_Reims_1131a.jpg">
                            <a:hlinkClick r:id="rId30"/>
                          </pic:cNvPr>
                          <pic:cNvPicPr>
                            <a:picLocks noChangeAspect="1" noChangeArrowheads="1"/>
                          </pic:cNvPicPr>
                        </pic:nvPicPr>
                        <pic:blipFill>
                          <a:blip r:embed="rId31" cstate="print">
                            <a:duotone>
                              <a:prstClr val="black"/>
                              <a:srgbClr val="D9C3A5">
                                <a:tint val="50000"/>
                                <a:satMod val="180000"/>
                              </a:srgbClr>
                            </a:duotone>
                            <a:lum contrast="20000"/>
                            <a:extLst>
                              <a:ext uri="{BEBA8EAE-BF5A-486C-A8C5-ECC9F3942E4B}">
                                <a14:imgProps xmlns:a14="http://schemas.microsoft.com/office/drawing/2010/main">
                                  <a14:imgLayer r:embed="rId3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55914" cy="1312649"/>
                          </a:xfrm>
                          <a:prstGeom prst="rect">
                            <a:avLst/>
                          </a:prstGeom>
                          <a:noFill/>
                          <a:ln w="19050">
                            <a:solidFill>
                              <a:schemeClr val="tx1"/>
                            </a:solidFill>
                          </a:ln>
                        </pic:spPr>
                      </pic:pic>
                    </a:graphicData>
                  </a:graphic>
                </wp:inline>
              </w:drawing>
            </w:r>
          </w:p>
          <w:p w14:paraId="65F8E982" w14:textId="77777777" w:rsidR="00BD6916" w:rsidRPr="00D85812" w:rsidRDefault="00BD6916" w:rsidP="00B65728">
            <w:pPr>
              <w:spacing w:after="0" w:line="240" w:lineRule="auto"/>
              <w:jc w:val="center"/>
              <w:rPr>
                <w:rFonts w:asciiTheme="majorBidi" w:hAnsiTheme="majorBidi" w:cstheme="majorBidi"/>
                <w:sz w:val="20"/>
                <w:szCs w:val="20"/>
              </w:rPr>
            </w:pPr>
            <w:r w:rsidRPr="00D85812">
              <w:rPr>
                <w:rFonts w:asciiTheme="majorBidi" w:hAnsiTheme="majorBidi" w:cstheme="majorBidi"/>
                <w:sz w:val="20"/>
                <w:szCs w:val="20"/>
              </w:rPr>
              <w:t xml:space="preserve">Deidad hindú de tres cabezas en el templo de </w:t>
            </w:r>
            <w:r w:rsidRPr="00D85812">
              <w:rPr>
                <w:rFonts w:asciiTheme="majorBidi" w:hAnsiTheme="majorBidi" w:cstheme="majorBidi"/>
                <w:i/>
                <w:iCs/>
                <w:sz w:val="20"/>
                <w:szCs w:val="20"/>
              </w:rPr>
              <w:t>Adi Sankara</w:t>
            </w:r>
            <w:r w:rsidRPr="00D85812">
              <w:rPr>
                <w:rFonts w:asciiTheme="majorBidi" w:hAnsiTheme="majorBidi" w:cstheme="majorBidi"/>
                <w:sz w:val="20"/>
                <w:szCs w:val="20"/>
              </w:rPr>
              <w:t>.</w:t>
            </w:r>
          </w:p>
        </w:tc>
        <w:tc>
          <w:tcPr>
            <w:tcW w:w="2558" w:type="pct"/>
            <w:tcBorders>
              <w:bottom w:val="single" w:sz="4" w:space="0" w:color="auto"/>
              <w:right w:val="single" w:sz="4" w:space="0" w:color="auto"/>
            </w:tcBorders>
            <w:shd w:val="clear" w:color="auto" w:fill="auto"/>
          </w:tcPr>
          <w:p w14:paraId="65F8E983" w14:textId="77777777" w:rsidR="00BD6916" w:rsidRPr="00D85812" w:rsidRDefault="00D85812" w:rsidP="00B65728">
            <w:pPr>
              <w:spacing w:after="0" w:line="240" w:lineRule="auto"/>
              <w:jc w:val="center"/>
              <w:rPr>
                <w:rFonts w:asciiTheme="majorBidi" w:hAnsiTheme="majorBidi" w:cstheme="majorBidi"/>
                <w:sz w:val="20"/>
                <w:szCs w:val="20"/>
              </w:rPr>
            </w:pPr>
            <w:r w:rsidRPr="00D85812">
              <w:rPr>
                <w:rFonts w:asciiTheme="majorBidi" w:hAnsiTheme="majorBidi" w:cstheme="majorBidi"/>
                <w:noProof/>
                <w:sz w:val="20"/>
                <w:szCs w:val="20"/>
                <w:lang w:val="en-US"/>
              </w:rPr>
              <w:drawing>
                <wp:inline distT="0" distB="0" distL="0" distR="0" wp14:anchorId="65F8EF2D" wp14:editId="65F8EF2E">
                  <wp:extent cx="1222942" cy="1363853"/>
                  <wp:effectExtent l="19050" t="0" r="0" b="0"/>
                  <wp:docPr id="11272" name="Picture 2076" descr="according to sumerian texts NK or enki,inka created mankind.Note the three heads.which supports the biblical &quot;Holy trinity&quot; and the phrase &quot; let us create man in our own ima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ccording to sumerian texts NK or enki,inka created mankind.Note the three heads.which supports the biblical &quot;Holy trinity&quot; and the phrase &quot; let us create man in our own image&quot;">
                            <a:hlinkClick r:id="rId33"/>
                          </pic:cNvPr>
                          <pic:cNvPicPr>
                            <a:picLocks noChangeAspect="1" noChangeArrowheads="1"/>
                          </pic:cNvPicPr>
                        </pic:nvPicPr>
                        <pic:blipFill>
                          <a:blip r:embed="rId34" cstate="print">
                            <a:extLst>
                              <a:ext uri="{BEBA8EAE-BF5A-486C-A8C5-ECC9F3942E4B}">
                                <a14:imgProps xmlns:a14="http://schemas.microsoft.com/office/drawing/2010/main">
                                  <a14:imgLayer r:embed="rId32">
                                    <a14:imgEffect>
                                      <a14:sharpenSoften amount="50000"/>
                                    </a14:imgEffect>
                                    <a14:imgEffect>
                                      <a14:colorTemperature colorTemp="88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28477" cy="1370026"/>
                          </a:xfrm>
                          <a:prstGeom prst="rect">
                            <a:avLst/>
                          </a:prstGeom>
                          <a:noFill/>
                          <a:ln>
                            <a:noFill/>
                          </a:ln>
                        </pic:spPr>
                      </pic:pic>
                    </a:graphicData>
                  </a:graphic>
                </wp:inline>
              </w:drawing>
            </w:r>
          </w:p>
          <w:p w14:paraId="65F8E984" w14:textId="77777777" w:rsidR="00BD6916" w:rsidRPr="00D85812" w:rsidRDefault="00BD6916" w:rsidP="00B65728">
            <w:pPr>
              <w:spacing w:after="0" w:line="240" w:lineRule="auto"/>
              <w:jc w:val="center"/>
              <w:rPr>
                <w:rFonts w:asciiTheme="majorBidi" w:hAnsiTheme="majorBidi" w:cstheme="majorBidi"/>
                <w:sz w:val="20"/>
                <w:szCs w:val="20"/>
                <w:vertAlign w:val="subscript"/>
              </w:rPr>
            </w:pPr>
            <w:r w:rsidRPr="00D85812">
              <w:rPr>
                <w:rFonts w:asciiTheme="majorBidi" w:hAnsiTheme="majorBidi" w:cstheme="majorBidi"/>
                <w:sz w:val="20"/>
                <w:szCs w:val="20"/>
              </w:rPr>
              <w:t xml:space="preserve">Dios trinitario identificado como </w:t>
            </w:r>
            <w:r w:rsidRPr="00D85812">
              <w:rPr>
                <w:rFonts w:asciiTheme="majorBidi" w:hAnsiTheme="majorBidi" w:cstheme="majorBidi"/>
                <w:i/>
                <w:iCs/>
                <w:sz w:val="20"/>
                <w:szCs w:val="20"/>
              </w:rPr>
              <w:t>Lugus</w:t>
            </w:r>
            <w:r w:rsidRPr="00D85812">
              <w:rPr>
                <w:rFonts w:asciiTheme="majorBidi" w:hAnsiTheme="majorBidi" w:cstheme="majorBidi"/>
                <w:sz w:val="20"/>
                <w:szCs w:val="20"/>
              </w:rPr>
              <w:t>, descubierto en Francia</w:t>
            </w:r>
          </w:p>
        </w:tc>
      </w:tr>
    </w:tbl>
    <w:p w14:paraId="65F8E986" w14:textId="77777777" w:rsidR="00BD6916" w:rsidRDefault="00BD6916" w:rsidP="00B65728">
      <w:pPr>
        <w:spacing w:after="0" w:line="240" w:lineRule="auto"/>
        <w:ind w:firstLine="567"/>
        <w:jc w:val="both"/>
        <w:rPr>
          <w:rFonts w:asciiTheme="majorBidi" w:hAnsiTheme="majorBidi" w:cstheme="majorBidi"/>
          <w:b/>
          <w:bCs/>
          <w:sz w:val="20"/>
          <w:szCs w:val="20"/>
        </w:rPr>
      </w:pPr>
    </w:p>
    <w:p w14:paraId="65F8E987" w14:textId="77777777" w:rsidR="00906CE1" w:rsidRPr="005B423F" w:rsidRDefault="00906CE1" w:rsidP="00D97DD9">
      <w:pPr>
        <w:pStyle w:val="Standard"/>
        <w:spacing w:after="0" w:line="240" w:lineRule="auto"/>
        <w:jc w:val="both"/>
        <w:rPr>
          <w:rFonts w:asciiTheme="majorBidi" w:hAnsiTheme="majorBidi" w:cstheme="majorBidi"/>
          <w:b/>
          <w:bCs/>
          <w:sz w:val="26"/>
          <w:szCs w:val="26"/>
          <w:lang w:val="es-MX"/>
        </w:rPr>
      </w:pPr>
      <w:r w:rsidRPr="005B423F">
        <w:rPr>
          <w:rFonts w:asciiTheme="majorBidi" w:hAnsiTheme="majorBidi" w:cstheme="majorBidi"/>
          <w:b/>
          <w:bCs/>
          <w:sz w:val="26"/>
          <w:szCs w:val="26"/>
          <w:lang w:val="es-MX"/>
        </w:rPr>
        <w:lastRenderedPageBreak/>
        <w:t>¿Qué significa el término “Trinidad”?</w:t>
      </w:r>
    </w:p>
    <w:p w14:paraId="65F8E988" w14:textId="77777777" w:rsidR="00906CE1" w:rsidRPr="00DF6149" w:rsidRDefault="00906CE1" w:rsidP="00D97DD9">
      <w:pPr>
        <w:pStyle w:val="Standard"/>
        <w:spacing w:after="0" w:line="240" w:lineRule="auto"/>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La definición del término “Trinidad” es complicada, y muchos creyentes afirman que “es un gran misterio de la fe”.</w:t>
      </w:r>
    </w:p>
    <w:p w14:paraId="65F8E989" w14:textId="77777777" w:rsidR="00906CE1" w:rsidRPr="002E045C" w:rsidRDefault="00906CE1" w:rsidP="00D97DD9">
      <w:pPr>
        <w:pStyle w:val="Standard"/>
        <w:spacing w:after="0" w:line="240" w:lineRule="auto"/>
        <w:jc w:val="both"/>
        <w:rPr>
          <w:rFonts w:asciiTheme="majorBidi" w:hAnsiTheme="majorBidi" w:cstheme="majorBidi"/>
          <w:b/>
          <w:bCs/>
          <w:i/>
          <w:iCs/>
          <w:sz w:val="26"/>
          <w:szCs w:val="26"/>
          <w:lang w:val="es-MX"/>
        </w:rPr>
      </w:pPr>
      <w:r w:rsidRPr="002E045C">
        <w:rPr>
          <w:rFonts w:asciiTheme="majorBidi" w:hAnsiTheme="majorBidi" w:cstheme="majorBidi"/>
          <w:b/>
          <w:bCs/>
          <w:i/>
          <w:iCs/>
          <w:sz w:val="26"/>
          <w:szCs w:val="26"/>
          <w:lang w:val="es-MX"/>
        </w:rPr>
        <w:t>Afirmaciones del Dogma de la Trinidad</w:t>
      </w:r>
    </w:p>
    <w:p w14:paraId="65F8E98A" w14:textId="77777777" w:rsidR="00906CE1" w:rsidRPr="00DF6149" w:rsidRDefault="00906CE1" w:rsidP="00D85812">
      <w:pPr>
        <w:pStyle w:val="Standard"/>
        <w:spacing w:after="0" w:line="240" w:lineRule="auto"/>
        <w:ind w:firstLine="567"/>
        <w:jc w:val="both"/>
        <w:rPr>
          <w:rFonts w:asciiTheme="majorBidi" w:hAnsiTheme="majorBidi" w:cstheme="majorBidi"/>
          <w:sz w:val="20"/>
          <w:szCs w:val="20"/>
          <w:lang w:val="es-MX"/>
        </w:rPr>
      </w:pPr>
      <w:r w:rsidRPr="00DF6149">
        <w:rPr>
          <w:rFonts w:asciiTheme="majorBidi" w:hAnsiTheme="majorBidi" w:cstheme="majorBidi"/>
          <w:sz w:val="20"/>
          <w:szCs w:val="20"/>
          <w:lang w:val="es-MX"/>
        </w:rPr>
        <w:t>“El Padre no vino de nadie, no fue creado ni engendrado (</w:t>
      </w:r>
      <w:r w:rsidRPr="00DF6149">
        <w:rPr>
          <w:rFonts w:asciiTheme="majorBidi" w:hAnsiTheme="majorBidi" w:cstheme="majorBidi"/>
          <w:i/>
          <w:iCs/>
          <w:sz w:val="20"/>
          <w:szCs w:val="20"/>
          <w:lang w:val="es-MX"/>
        </w:rPr>
        <w:t>nacido</w:t>
      </w:r>
      <w:r w:rsidRPr="00DF6149">
        <w:rPr>
          <w:rFonts w:asciiTheme="majorBidi" w:hAnsiTheme="majorBidi" w:cstheme="majorBidi"/>
          <w:sz w:val="20"/>
          <w:szCs w:val="20"/>
          <w:lang w:val="es-MX"/>
        </w:rPr>
        <w:t>). El Hijo viene sólo del Padre, no fue creado, sino engendrado (</w:t>
      </w:r>
      <w:r w:rsidRPr="00DF6149">
        <w:rPr>
          <w:rFonts w:asciiTheme="majorBidi" w:hAnsiTheme="majorBidi" w:cstheme="majorBidi"/>
          <w:i/>
          <w:iCs/>
          <w:sz w:val="20"/>
          <w:szCs w:val="20"/>
          <w:lang w:val="es-MX"/>
        </w:rPr>
        <w:t>nacido</w:t>
      </w:r>
      <w:r w:rsidRPr="00DF6149">
        <w:rPr>
          <w:rFonts w:asciiTheme="majorBidi" w:hAnsiTheme="majorBidi" w:cstheme="majorBidi"/>
          <w:sz w:val="20"/>
          <w:szCs w:val="20"/>
          <w:lang w:val="es-MX"/>
        </w:rPr>
        <w:t>). El Espíritu Santo procede del Padre y del Hijo, no fue creado ni engendrado, sino emanado” .</w:t>
      </w:r>
    </w:p>
    <w:p w14:paraId="65F8E98B" w14:textId="77777777" w:rsidR="00906CE1" w:rsidRDefault="00906CE1" w:rsidP="00D97DD9">
      <w:pPr>
        <w:pStyle w:val="Standard"/>
        <w:spacing w:after="0" w:line="240" w:lineRule="auto"/>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Dentro de la Trinidad, hay un Padre, un Hijo y un Espíritu Santo, no tres de cada uno. En esta Trinidad ninguno es antes o después del otro, nadie es más ni menos que nadie; sino que los tres son eternos, iguales y distintos y aun así, ¡forman sólo uno!</w:t>
      </w:r>
    </w:p>
    <w:p w14:paraId="65F8E98C" w14:textId="77777777" w:rsidR="00BD6916" w:rsidRPr="002E045C" w:rsidRDefault="00BD6916" w:rsidP="00D97DD9">
      <w:pPr>
        <w:spacing w:after="0" w:line="240" w:lineRule="auto"/>
        <w:jc w:val="both"/>
        <w:rPr>
          <w:rFonts w:asciiTheme="majorBidi" w:hAnsiTheme="majorBidi" w:cstheme="majorBidi"/>
          <w:i/>
          <w:iCs/>
          <w:sz w:val="26"/>
          <w:szCs w:val="26"/>
        </w:rPr>
      </w:pPr>
      <w:r w:rsidRPr="002E045C">
        <w:rPr>
          <w:rFonts w:asciiTheme="majorBidi" w:hAnsiTheme="majorBidi" w:cstheme="majorBidi"/>
          <w:b/>
          <w:bCs/>
          <w:i/>
          <w:iCs/>
          <w:sz w:val="26"/>
          <w:szCs w:val="26"/>
        </w:rPr>
        <w:t>¡Un Confuso Misterio de Fe!</w:t>
      </w:r>
    </w:p>
    <w:p w14:paraId="65F8E98D" w14:textId="77777777" w:rsidR="00BD6916" w:rsidRPr="00DF6149" w:rsidRDefault="00BD6916" w:rsidP="00D97DD9">
      <w:pPr>
        <w:pStyle w:val="Standard"/>
        <w:tabs>
          <w:tab w:val="left" w:pos="709"/>
        </w:tabs>
        <w:spacing w:after="0" w:line="240" w:lineRule="auto"/>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ab/>
        <w:t>Consideremos, ¿cómo la lógica y la razón pueden aceptar la idea de que las tres personas coexistentes de la Trinidad sean iguales y distintas, sean una y no tres?</w:t>
      </w:r>
    </w:p>
    <w:p w14:paraId="65F8E98E" w14:textId="77777777" w:rsidR="00BD6916" w:rsidRPr="00DF6149" w:rsidRDefault="00BD6916" w:rsidP="00D97DD9">
      <w:pPr>
        <w:pStyle w:val="Standard"/>
        <w:numPr>
          <w:ilvl w:val="0"/>
          <w:numId w:val="6"/>
        </w:numPr>
        <w:tabs>
          <w:tab w:val="left" w:pos="3360"/>
        </w:tabs>
        <w:spacing w:after="0" w:line="240" w:lineRule="auto"/>
        <w:ind w:left="270" w:hanging="270"/>
        <w:jc w:val="both"/>
        <w:rPr>
          <w:rFonts w:asciiTheme="majorBidi" w:hAnsiTheme="majorBidi" w:cstheme="majorBidi"/>
          <w:sz w:val="20"/>
          <w:szCs w:val="20"/>
          <w:lang w:val="es-MX"/>
        </w:rPr>
      </w:pPr>
      <w:r w:rsidRPr="005B423F">
        <w:rPr>
          <w:rFonts w:asciiTheme="majorBidi" w:hAnsiTheme="majorBidi" w:cstheme="majorBidi"/>
          <w:b/>
          <w:bCs/>
          <w:color w:val="2119C5"/>
          <w:sz w:val="20"/>
          <w:szCs w:val="20"/>
          <w:lang w:val="es-MX"/>
        </w:rPr>
        <w:t>Si el Padre y el Hijo son eternos y el Hijo fue engendrado</w:t>
      </w:r>
      <w:r w:rsidRPr="00DF6149">
        <w:rPr>
          <w:rFonts w:asciiTheme="majorBidi" w:hAnsiTheme="majorBidi" w:cstheme="majorBidi"/>
          <w:sz w:val="20"/>
          <w:szCs w:val="20"/>
          <w:lang w:val="es-MX"/>
        </w:rPr>
        <w:t>, ¿dónde estaba el Hijo antes de ser engendrado? ¿Y quién era su madre en ese momento? De otro modo, ¡¿por qué se dice que nació?!</w:t>
      </w:r>
    </w:p>
    <w:p w14:paraId="65F8E98F" w14:textId="77777777" w:rsidR="00BD6916" w:rsidRPr="00DF6149" w:rsidRDefault="00BD6916" w:rsidP="00D97DD9">
      <w:pPr>
        <w:pStyle w:val="Standard"/>
        <w:tabs>
          <w:tab w:val="left" w:pos="3360"/>
        </w:tabs>
        <w:spacing w:after="0" w:line="240" w:lineRule="auto"/>
        <w:ind w:left="270" w:hanging="270"/>
        <w:jc w:val="both"/>
        <w:rPr>
          <w:rFonts w:asciiTheme="majorBidi" w:hAnsiTheme="majorBidi" w:cstheme="majorBidi"/>
          <w:i/>
          <w:iCs/>
          <w:sz w:val="20"/>
          <w:szCs w:val="20"/>
          <w:shd w:val="clear" w:color="auto" w:fill="FFFFFF"/>
          <w:lang w:val="es-MX"/>
        </w:rPr>
      </w:pPr>
      <w:r w:rsidRPr="00DF6149">
        <w:rPr>
          <w:rFonts w:asciiTheme="majorBidi" w:hAnsiTheme="majorBidi" w:cstheme="majorBidi"/>
          <w:sz w:val="20"/>
          <w:szCs w:val="20"/>
          <w:shd w:val="clear" w:color="auto" w:fill="FFFFFF"/>
          <w:lang w:val="es-MX"/>
        </w:rPr>
        <w:t xml:space="preserve">     “Originador de los cielos y de la tierra. ¿Cómo habría de tener hijos si no tiene compañera y lo ha creado todo? Él es Conocedor de todas las cosas.”.</w:t>
      </w:r>
      <w:r w:rsidRPr="00B305D1">
        <w:rPr>
          <w:rFonts w:asciiTheme="majorBidi" w:hAnsiTheme="majorBidi" w:cstheme="majorBidi"/>
          <w:sz w:val="16"/>
          <w:szCs w:val="16"/>
        </w:rPr>
        <w:t xml:space="preserve"> </w:t>
      </w:r>
      <w:r>
        <w:rPr>
          <w:rFonts w:asciiTheme="majorBidi" w:hAnsiTheme="majorBidi" w:cstheme="majorBidi"/>
          <w:sz w:val="16"/>
          <w:szCs w:val="16"/>
        </w:rPr>
        <w:t>(</w:t>
      </w:r>
      <w:r w:rsidRPr="00B305D1">
        <w:rPr>
          <w:rFonts w:asciiTheme="majorBidi" w:hAnsiTheme="majorBidi" w:cstheme="majorBidi"/>
          <w:sz w:val="16"/>
          <w:szCs w:val="16"/>
        </w:rPr>
        <w:t>Corán 6:101)</w:t>
      </w:r>
    </w:p>
    <w:p w14:paraId="65F8E990" w14:textId="77777777" w:rsidR="00BD6916" w:rsidRPr="00DF6149" w:rsidRDefault="00BD6916" w:rsidP="00D97DD9">
      <w:pPr>
        <w:pStyle w:val="Standard"/>
        <w:numPr>
          <w:ilvl w:val="0"/>
          <w:numId w:val="6"/>
        </w:numPr>
        <w:tabs>
          <w:tab w:val="left" w:pos="3360"/>
        </w:tabs>
        <w:spacing w:after="0" w:line="240" w:lineRule="auto"/>
        <w:ind w:left="270" w:hanging="270"/>
        <w:jc w:val="both"/>
        <w:rPr>
          <w:rFonts w:asciiTheme="majorBidi" w:hAnsiTheme="majorBidi" w:cstheme="majorBidi"/>
          <w:sz w:val="20"/>
          <w:szCs w:val="20"/>
          <w:lang w:val="es-MX"/>
        </w:rPr>
      </w:pPr>
      <w:r w:rsidRPr="005B423F">
        <w:rPr>
          <w:rFonts w:asciiTheme="majorBidi" w:hAnsiTheme="majorBidi" w:cstheme="majorBidi"/>
          <w:b/>
          <w:bCs/>
          <w:color w:val="2119C5"/>
          <w:sz w:val="20"/>
          <w:szCs w:val="20"/>
          <w:lang w:val="es-MX"/>
        </w:rPr>
        <w:t>Si el Padre y el Hijo son iguales</w:t>
      </w:r>
      <w:r w:rsidRPr="00DF6149">
        <w:rPr>
          <w:rFonts w:asciiTheme="majorBidi" w:hAnsiTheme="majorBidi" w:cstheme="majorBidi"/>
          <w:sz w:val="20"/>
          <w:szCs w:val="20"/>
          <w:lang w:val="es-MX"/>
        </w:rPr>
        <w:t>, ¿por qué el Hijo no puede hacer nada y suplica al Padre en busca de ayuda?</w:t>
      </w:r>
      <w:r w:rsidRPr="00D45CFF">
        <w:rPr>
          <w:rFonts w:asciiTheme="majorBidi" w:hAnsiTheme="majorBidi" w:cstheme="majorBidi"/>
          <w:sz w:val="20"/>
          <w:szCs w:val="20"/>
          <w:lang w:val="es-MX"/>
        </w:rPr>
        <w:t xml:space="preserve"> (Mateo 27:46)</w:t>
      </w:r>
      <w:r w:rsidRPr="00DF6149">
        <w:rPr>
          <w:rFonts w:asciiTheme="majorBidi" w:hAnsiTheme="majorBidi" w:cstheme="majorBidi"/>
          <w:sz w:val="20"/>
          <w:szCs w:val="20"/>
          <w:lang w:val="es-MX"/>
        </w:rPr>
        <w:t xml:space="preserve">. </w:t>
      </w:r>
      <w:r w:rsidRPr="00DF6149">
        <w:rPr>
          <w:rFonts w:asciiTheme="majorBidi" w:hAnsiTheme="majorBidi" w:cstheme="majorBidi"/>
          <w:sz w:val="20"/>
          <w:szCs w:val="20"/>
          <w:shd w:val="clear" w:color="auto" w:fill="FFFBF1"/>
          <w:lang w:val="es-MX"/>
        </w:rPr>
        <w:t>¿</w:t>
      </w:r>
      <w:r w:rsidRPr="00DF6149">
        <w:rPr>
          <w:rFonts w:asciiTheme="majorBidi" w:hAnsiTheme="majorBidi" w:cstheme="majorBidi"/>
          <w:sz w:val="20"/>
          <w:szCs w:val="20"/>
          <w:lang w:val="es-MX"/>
        </w:rPr>
        <w:t>Por qué no sabe cuándo llegará el Día del Juicio - algo que sólo conoce el Padre</w:t>
      </w:r>
      <w:r w:rsidRPr="00DF6149">
        <w:rPr>
          <w:rFonts w:asciiTheme="majorBidi" w:hAnsiTheme="majorBidi" w:cstheme="majorBidi"/>
          <w:sz w:val="20"/>
          <w:szCs w:val="20"/>
          <w:shd w:val="clear" w:color="auto" w:fill="FFFBF1"/>
          <w:lang w:val="es-MX"/>
        </w:rPr>
        <w:t>?</w:t>
      </w:r>
      <w:r w:rsidRPr="00BD6916">
        <w:rPr>
          <w:rFonts w:asciiTheme="majorBidi" w:hAnsiTheme="majorBidi" w:cstheme="majorBidi"/>
          <w:sz w:val="16"/>
          <w:szCs w:val="16"/>
        </w:rPr>
        <w:t xml:space="preserve"> </w:t>
      </w:r>
      <w:r>
        <w:rPr>
          <w:rFonts w:asciiTheme="majorBidi" w:hAnsiTheme="majorBidi" w:cstheme="majorBidi"/>
          <w:sz w:val="16"/>
          <w:szCs w:val="16"/>
        </w:rPr>
        <w:t xml:space="preserve">(Mateo </w:t>
      </w:r>
      <w:r w:rsidRPr="00B305D1">
        <w:rPr>
          <w:rFonts w:asciiTheme="majorBidi" w:hAnsiTheme="majorBidi" w:cstheme="majorBidi"/>
          <w:sz w:val="16"/>
          <w:szCs w:val="16"/>
        </w:rPr>
        <w:t>24:36)</w:t>
      </w:r>
      <w:r w:rsidRPr="00DF6149">
        <w:rPr>
          <w:rFonts w:asciiTheme="majorBidi" w:hAnsiTheme="majorBidi" w:cstheme="majorBidi"/>
          <w:sz w:val="20"/>
          <w:szCs w:val="20"/>
          <w:lang w:val="es-MX"/>
        </w:rPr>
        <w:t>.</w:t>
      </w:r>
    </w:p>
    <w:p w14:paraId="65F8E991" w14:textId="77777777" w:rsidR="00BD6916" w:rsidRPr="00DF6149" w:rsidRDefault="00BD6916" w:rsidP="00D97DD9">
      <w:pPr>
        <w:pStyle w:val="Standard"/>
        <w:numPr>
          <w:ilvl w:val="0"/>
          <w:numId w:val="6"/>
        </w:numPr>
        <w:tabs>
          <w:tab w:val="left" w:pos="3360"/>
        </w:tabs>
        <w:spacing w:after="0" w:line="240" w:lineRule="auto"/>
        <w:ind w:left="270" w:hanging="270"/>
        <w:jc w:val="both"/>
        <w:rPr>
          <w:rFonts w:asciiTheme="majorBidi" w:hAnsiTheme="majorBidi" w:cstheme="majorBidi"/>
          <w:i/>
          <w:iCs/>
          <w:sz w:val="20"/>
          <w:szCs w:val="20"/>
          <w:lang w:val="es-MX"/>
        </w:rPr>
      </w:pPr>
      <w:r w:rsidRPr="005B423F">
        <w:rPr>
          <w:rFonts w:asciiTheme="majorBidi" w:hAnsiTheme="majorBidi" w:cstheme="majorBidi"/>
          <w:b/>
          <w:bCs/>
          <w:color w:val="2119C5"/>
          <w:sz w:val="20"/>
          <w:szCs w:val="20"/>
          <w:lang w:val="es-MX"/>
        </w:rPr>
        <w:t>Si el Espíritu Santo es igual que el Padre y al Hijo</w:t>
      </w:r>
      <w:r w:rsidRPr="00DF6149">
        <w:rPr>
          <w:rFonts w:asciiTheme="majorBidi" w:hAnsiTheme="majorBidi" w:cstheme="majorBidi"/>
          <w:sz w:val="20"/>
          <w:szCs w:val="20"/>
          <w:lang w:val="es-MX"/>
        </w:rPr>
        <w:t>, ¿por qué no conoce la hora de la segunda venida de Jesús (AS)?</w:t>
      </w:r>
      <w:r w:rsidRPr="00D45CFF">
        <w:rPr>
          <w:rFonts w:asciiTheme="majorBidi" w:hAnsiTheme="majorBidi" w:cstheme="majorBidi"/>
          <w:sz w:val="20"/>
          <w:szCs w:val="20"/>
          <w:lang w:val="es-MX"/>
        </w:rPr>
        <w:t xml:space="preserve"> (</w:t>
      </w:r>
      <w:r w:rsidR="00365238" w:rsidRPr="00D45CFF">
        <w:rPr>
          <w:rFonts w:asciiTheme="majorBidi" w:hAnsiTheme="majorBidi" w:cstheme="majorBidi"/>
          <w:sz w:val="20"/>
          <w:szCs w:val="20"/>
          <w:lang w:val="es-MX"/>
        </w:rPr>
        <w:t>Marcos</w:t>
      </w:r>
      <w:r w:rsidRPr="00D45CFF">
        <w:rPr>
          <w:rFonts w:asciiTheme="majorBidi" w:hAnsiTheme="majorBidi" w:cstheme="majorBidi"/>
          <w:sz w:val="20"/>
          <w:szCs w:val="20"/>
          <w:lang w:val="es-MX"/>
        </w:rPr>
        <w:t xml:space="preserve"> 13:32)</w:t>
      </w:r>
      <w:r w:rsidRPr="00DF6149">
        <w:rPr>
          <w:rFonts w:asciiTheme="majorBidi" w:hAnsiTheme="majorBidi" w:cstheme="majorBidi"/>
          <w:sz w:val="20"/>
          <w:szCs w:val="20"/>
          <w:lang w:val="es-MX"/>
        </w:rPr>
        <w:t>.</w:t>
      </w:r>
    </w:p>
    <w:p w14:paraId="65F8E992" w14:textId="77777777" w:rsidR="005B423F" w:rsidRDefault="00BD6916" w:rsidP="00D97DD9">
      <w:pPr>
        <w:pStyle w:val="Standard"/>
        <w:numPr>
          <w:ilvl w:val="0"/>
          <w:numId w:val="6"/>
        </w:numPr>
        <w:tabs>
          <w:tab w:val="left" w:pos="3360"/>
        </w:tabs>
        <w:spacing w:after="0" w:line="240" w:lineRule="auto"/>
        <w:ind w:left="270" w:hanging="270"/>
        <w:jc w:val="both"/>
        <w:rPr>
          <w:rFonts w:asciiTheme="majorBidi" w:hAnsiTheme="majorBidi" w:cstheme="majorBidi"/>
          <w:i/>
          <w:iCs/>
          <w:sz w:val="20"/>
          <w:szCs w:val="20"/>
          <w:lang w:val="es-MX"/>
        </w:rPr>
      </w:pPr>
      <w:r w:rsidRPr="005B423F">
        <w:rPr>
          <w:rFonts w:asciiTheme="majorBidi" w:hAnsiTheme="majorBidi" w:cstheme="majorBidi"/>
          <w:b/>
          <w:bCs/>
          <w:color w:val="2119C5"/>
          <w:sz w:val="20"/>
          <w:szCs w:val="20"/>
          <w:lang w:val="es-MX"/>
        </w:rPr>
        <w:t>Si en efecto Jesús (AS) como hijo de María, es también Dios</w:t>
      </w:r>
      <w:r w:rsidRPr="00DF6149">
        <w:rPr>
          <w:rFonts w:asciiTheme="majorBidi" w:hAnsiTheme="majorBidi" w:cstheme="majorBidi"/>
          <w:sz w:val="20"/>
          <w:szCs w:val="20"/>
          <w:lang w:val="es-MX"/>
        </w:rPr>
        <w:t>, entonces ¿no convierte esto a María en la madre de Dios? Esto es una noción más allá de los límites de la razón y un insulto al Creador del ser humano, el Universo y todo lo que está en él. ¿Qué tipo de dios necesitaría una madre a quién, en primer lugar, Él creó?</w:t>
      </w:r>
    </w:p>
    <w:p w14:paraId="65F8E993" w14:textId="77777777" w:rsidR="00BD6916" w:rsidRPr="005B423F" w:rsidRDefault="00BD6916" w:rsidP="00D97DD9">
      <w:pPr>
        <w:pStyle w:val="Standard"/>
        <w:tabs>
          <w:tab w:val="left" w:pos="3360"/>
        </w:tabs>
        <w:spacing w:before="120" w:after="0" w:line="240" w:lineRule="auto"/>
        <w:ind w:left="270"/>
        <w:jc w:val="both"/>
        <w:rPr>
          <w:rFonts w:asciiTheme="majorBidi" w:hAnsiTheme="majorBidi" w:cstheme="majorBidi"/>
          <w:i/>
          <w:iCs/>
          <w:sz w:val="20"/>
          <w:szCs w:val="20"/>
          <w:lang w:val="es-MX"/>
        </w:rPr>
      </w:pPr>
      <w:r w:rsidRPr="005B423F">
        <w:rPr>
          <w:rFonts w:asciiTheme="majorBidi" w:hAnsiTheme="majorBidi" w:cstheme="majorBidi"/>
          <w:sz w:val="20"/>
          <w:szCs w:val="20"/>
          <w:lang w:val="es-MX"/>
        </w:rPr>
        <w:t>Dios, el creador del universo, no es un ser humano para tener esposa, madre o hijos. No ha engendrado ni engendró. Nada es igual o semejante a Él.</w:t>
      </w:r>
    </w:p>
    <w:p w14:paraId="65F8E994" w14:textId="77777777" w:rsidR="005B423F" w:rsidRDefault="00BD6916" w:rsidP="00D97DD9">
      <w:pPr>
        <w:pStyle w:val="Standard"/>
        <w:tabs>
          <w:tab w:val="left" w:pos="3360"/>
        </w:tabs>
        <w:spacing w:before="120" w:after="0" w:line="240" w:lineRule="auto"/>
        <w:ind w:left="274"/>
        <w:jc w:val="both"/>
        <w:rPr>
          <w:rFonts w:asciiTheme="majorBidi" w:hAnsiTheme="majorBidi" w:cstheme="majorBidi"/>
          <w:sz w:val="20"/>
          <w:szCs w:val="20"/>
          <w:lang w:val="es-MX"/>
        </w:rPr>
      </w:pPr>
      <w:r w:rsidRPr="00DF6149">
        <w:rPr>
          <w:rFonts w:asciiTheme="majorBidi" w:hAnsiTheme="majorBidi" w:cstheme="majorBidi"/>
          <w:sz w:val="20"/>
          <w:szCs w:val="20"/>
          <w:lang w:val="es-MX"/>
        </w:rPr>
        <w:t>“El Originador de los Cielos y la Tierra, ¿cómo podría Él tener un hijo si no tiene esposa? Él ha creado todas las cosas, Él es el Sapientísimo”</w:t>
      </w:r>
      <w:r w:rsidRPr="00BD6916">
        <w:rPr>
          <w:rFonts w:asciiTheme="majorBidi" w:hAnsiTheme="majorBidi" w:cstheme="majorBidi"/>
          <w:sz w:val="16"/>
          <w:szCs w:val="16"/>
        </w:rPr>
        <w:t xml:space="preserve"> </w:t>
      </w:r>
      <w:r>
        <w:rPr>
          <w:rFonts w:asciiTheme="majorBidi" w:hAnsiTheme="majorBidi" w:cstheme="majorBidi"/>
          <w:sz w:val="16"/>
          <w:szCs w:val="16"/>
        </w:rPr>
        <w:t>(</w:t>
      </w:r>
      <w:r w:rsidRPr="00B305D1">
        <w:rPr>
          <w:rFonts w:asciiTheme="majorBidi" w:hAnsiTheme="majorBidi" w:cstheme="majorBidi"/>
          <w:sz w:val="16"/>
          <w:szCs w:val="16"/>
        </w:rPr>
        <w:t>Corán 6:101)</w:t>
      </w:r>
      <w:r w:rsidRPr="00DF6149">
        <w:rPr>
          <w:rFonts w:asciiTheme="majorBidi" w:hAnsiTheme="majorBidi" w:cstheme="majorBidi"/>
          <w:sz w:val="20"/>
          <w:szCs w:val="20"/>
          <w:lang w:val="es-MX"/>
        </w:rPr>
        <w:t xml:space="preserve"> </w:t>
      </w:r>
    </w:p>
    <w:p w14:paraId="65F8E995" w14:textId="7048C081" w:rsidR="00BD6916" w:rsidRDefault="00BD6916" w:rsidP="00D97DD9">
      <w:pPr>
        <w:pStyle w:val="Standard"/>
        <w:tabs>
          <w:tab w:val="left" w:pos="3360"/>
        </w:tabs>
        <w:spacing w:before="120" w:after="0" w:line="240" w:lineRule="auto"/>
        <w:ind w:left="274"/>
        <w:jc w:val="both"/>
        <w:rPr>
          <w:rFonts w:asciiTheme="majorBidi" w:hAnsiTheme="majorBidi" w:cstheme="majorBidi"/>
          <w:sz w:val="16"/>
          <w:szCs w:val="16"/>
        </w:rPr>
      </w:pPr>
      <w:r w:rsidRPr="00DF6149">
        <w:rPr>
          <w:rFonts w:asciiTheme="majorBidi" w:eastAsiaTheme="minorHAnsi" w:hAnsiTheme="majorBidi" w:cstheme="majorBidi"/>
          <w:kern w:val="0"/>
          <w:sz w:val="20"/>
          <w:szCs w:val="20"/>
          <w:lang w:val="es-MX"/>
        </w:rPr>
        <w:t xml:space="preserve"> </w:t>
      </w:r>
      <w:r w:rsidRPr="00DF6149">
        <w:rPr>
          <w:rFonts w:asciiTheme="majorBidi" w:hAnsiTheme="majorBidi" w:cstheme="majorBidi"/>
          <w:sz w:val="20"/>
          <w:szCs w:val="20"/>
          <w:lang w:val="es-MX"/>
        </w:rPr>
        <w:t>“Di: Él es Dios, El Único, Dios, el Eterno, No engendró ni fue engendrado, y no hay nada ni nadie que se le asemeje”</w:t>
      </w:r>
      <w:r w:rsidRPr="00BD6916">
        <w:rPr>
          <w:rFonts w:asciiTheme="majorBidi" w:hAnsiTheme="majorBidi" w:cstheme="majorBidi"/>
          <w:sz w:val="16"/>
          <w:szCs w:val="16"/>
        </w:rPr>
        <w:t xml:space="preserve"> </w:t>
      </w:r>
      <w:r w:rsidRPr="00D45CFF">
        <w:rPr>
          <w:rFonts w:asciiTheme="majorBidi" w:hAnsiTheme="majorBidi" w:cstheme="majorBidi"/>
          <w:sz w:val="20"/>
          <w:szCs w:val="20"/>
        </w:rPr>
        <w:t>(Corán 113:1-4)</w:t>
      </w:r>
      <w:r w:rsidR="00D45CFF" w:rsidRPr="00D45CFF">
        <w:rPr>
          <w:rFonts w:asciiTheme="majorBidi" w:hAnsiTheme="majorBidi" w:cstheme="majorBidi"/>
          <w:sz w:val="20"/>
          <w:szCs w:val="20"/>
        </w:rPr>
        <w:t>.</w:t>
      </w:r>
    </w:p>
    <w:p w14:paraId="65F8E997" w14:textId="77777777" w:rsidR="00A1015F" w:rsidRPr="00DF6149" w:rsidRDefault="00A1015F" w:rsidP="008467B8">
      <w:pPr>
        <w:pStyle w:val="Standard"/>
        <w:tabs>
          <w:tab w:val="left" w:pos="3360"/>
        </w:tabs>
        <w:spacing w:after="0" w:line="240" w:lineRule="auto"/>
        <w:jc w:val="both"/>
        <w:rPr>
          <w:rFonts w:asciiTheme="majorBidi" w:hAnsiTheme="majorBidi" w:cstheme="majorBidi"/>
          <w:sz w:val="20"/>
          <w:szCs w:val="20"/>
          <w:lang w:val="es-MX"/>
        </w:rPr>
      </w:pPr>
    </w:p>
    <w:tbl>
      <w:tblPr>
        <w:tblW w:w="6030" w:type="dxa"/>
        <w:jc w:val="center"/>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3142"/>
        <w:gridCol w:w="8"/>
        <w:gridCol w:w="2880"/>
      </w:tblGrid>
      <w:tr w:rsidR="00BD6916" w:rsidRPr="00A1015F" w14:paraId="65F8E99C" w14:textId="77777777" w:rsidTr="00D97DD9">
        <w:trPr>
          <w:trHeight w:val="170"/>
          <w:jc w:val="center"/>
        </w:trPr>
        <w:tc>
          <w:tcPr>
            <w:tcW w:w="3150" w:type="dxa"/>
            <w:gridSpan w:val="2"/>
            <w:tcBorders>
              <w:top w:val="single" w:sz="8" w:space="0" w:color="auto"/>
              <w:bottom w:val="nil"/>
            </w:tcBorders>
            <w:shd w:val="clear" w:color="auto" w:fill="auto"/>
          </w:tcPr>
          <w:p w14:paraId="65F8E998" w14:textId="77777777" w:rsidR="00BD6916" w:rsidRPr="00A1015F" w:rsidRDefault="00A1015F" w:rsidP="00D97DD9">
            <w:pPr>
              <w:spacing w:before="120" w:after="0" w:line="240" w:lineRule="auto"/>
              <w:ind w:right="72"/>
              <w:jc w:val="center"/>
              <w:rPr>
                <w:rFonts w:asciiTheme="majorBidi" w:hAnsiTheme="majorBidi" w:cstheme="majorBidi"/>
                <w:sz w:val="20"/>
                <w:szCs w:val="20"/>
              </w:rPr>
            </w:pPr>
            <w:r w:rsidRPr="00A1015F">
              <w:rPr>
                <w:rFonts w:asciiTheme="majorBidi" w:hAnsiTheme="majorBidi" w:cstheme="majorBidi"/>
                <w:noProof/>
                <w:sz w:val="20"/>
                <w:szCs w:val="20"/>
                <w:lang w:val="en-US"/>
              </w:rPr>
              <w:lastRenderedPageBreak/>
              <w:drawing>
                <wp:inline distT="0" distB="0" distL="0" distR="0" wp14:anchorId="65F8EF2F" wp14:editId="65F8EF30">
                  <wp:extent cx="1294410" cy="1476951"/>
                  <wp:effectExtent l="19050" t="19050" r="20320" b="28575"/>
                  <wp:docPr id="112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BEBA8EAE-BF5A-486C-A8C5-ECC9F3942E4B}">
                                <a14:imgProps xmlns:a14="http://schemas.microsoft.com/office/drawing/2010/main">
                                  <a14:imgLayer r:embed="rId32">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06162" cy="1490360"/>
                          </a:xfrm>
                          <a:prstGeom prst="rect">
                            <a:avLst/>
                          </a:prstGeom>
                          <a:noFill/>
                          <a:ln w="19050">
                            <a:solidFill>
                              <a:schemeClr val="tx1"/>
                            </a:solidFill>
                          </a:ln>
                        </pic:spPr>
                      </pic:pic>
                    </a:graphicData>
                  </a:graphic>
                </wp:inline>
              </w:drawing>
            </w:r>
          </w:p>
          <w:p w14:paraId="65F8E999" w14:textId="77777777" w:rsidR="00BD6916" w:rsidRPr="00A1015F" w:rsidRDefault="00BD6916" w:rsidP="00D97DD9">
            <w:pPr>
              <w:spacing w:before="120" w:after="0" w:line="240" w:lineRule="auto"/>
              <w:jc w:val="center"/>
              <w:rPr>
                <w:rFonts w:asciiTheme="majorBidi" w:hAnsiTheme="majorBidi" w:cstheme="majorBidi"/>
                <w:sz w:val="20"/>
                <w:szCs w:val="20"/>
              </w:rPr>
            </w:pPr>
            <w:r w:rsidRPr="00A1015F">
              <w:rPr>
                <w:rFonts w:asciiTheme="majorBidi" w:hAnsiTheme="majorBidi" w:cstheme="majorBidi"/>
                <w:sz w:val="20"/>
                <w:szCs w:val="20"/>
              </w:rPr>
              <w:t>Hermes de tres cabezas (</w:t>
            </w:r>
            <w:r w:rsidRPr="00A1015F">
              <w:rPr>
                <w:rFonts w:asciiTheme="majorBidi" w:hAnsiTheme="majorBidi" w:cstheme="majorBidi"/>
                <w:i/>
                <w:iCs/>
                <w:sz w:val="20"/>
                <w:szCs w:val="20"/>
              </w:rPr>
              <w:t>Hermes Trismegistus</w:t>
            </w:r>
            <w:r w:rsidRPr="00A1015F">
              <w:rPr>
                <w:rFonts w:asciiTheme="majorBidi" w:hAnsiTheme="majorBidi" w:cstheme="majorBidi"/>
                <w:sz w:val="20"/>
                <w:szCs w:val="20"/>
              </w:rPr>
              <w:t xml:space="preserve"> o “El Triple de Grande”).</w:t>
            </w:r>
          </w:p>
        </w:tc>
        <w:tc>
          <w:tcPr>
            <w:tcW w:w="2880" w:type="dxa"/>
            <w:tcBorders>
              <w:top w:val="single" w:sz="8" w:space="0" w:color="auto"/>
              <w:bottom w:val="nil"/>
            </w:tcBorders>
            <w:shd w:val="clear" w:color="auto" w:fill="auto"/>
          </w:tcPr>
          <w:p w14:paraId="65F8E99A" w14:textId="77777777" w:rsidR="00BD6916" w:rsidRPr="00A1015F" w:rsidRDefault="00A1015F" w:rsidP="00D97DD9">
            <w:pPr>
              <w:spacing w:before="120" w:after="0" w:line="240" w:lineRule="auto"/>
              <w:jc w:val="center"/>
              <w:rPr>
                <w:rFonts w:asciiTheme="majorBidi" w:hAnsiTheme="majorBidi" w:cstheme="majorBidi"/>
                <w:sz w:val="20"/>
                <w:szCs w:val="20"/>
              </w:rPr>
            </w:pPr>
            <w:r w:rsidRPr="00A1015F">
              <w:rPr>
                <w:rFonts w:asciiTheme="majorBidi" w:hAnsiTheme="majorBidi" w:cstheme="majorBidi"/>
                <w:noProof/>
                <w:sz w:val="20"/>
                <w:szCs w:val="20"/>
                <w:lang w:val="en-US"/>
              </w:rPr>
              <w:drawing>
                <wp:inline distT="0" distB="0" distL="0" distR="0" wp14:anchorId="65F8EF31" wp14:editId="149C1B08">
                  <wp:extent cx="1356450" cy="1548142"/>
                  <wp:effectExtent l="19050" t="19050" r="15240" b="13970"/>
                  <wp:docPr id="112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BEBA8EAE-BF5A-486C-A8C5-ECC9F3942E4B}">
                                <a14:imgProps xmlns:a14="http://schemas.microsoft.com/office/drawing/2010/main">
                                  <a14:imgLayer r:embed="rId32">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79374" cy="1574306"/>
                          </a:xfrm>
                          <a:prstGeom prst="rect">
                            <a:avLst/>
                          </a:prstGeom>
                          <a:noFill/>
                          <a:ln w="19050">
                            <a:solidFill>
                              <a:schemeClr val="tx1"/>
                            </a:solidFill>
                          </a:ln>
                        </pic:spPr>
                      </pic:pic>
                    </a:graphicData>
                  </a:graphic>
                </wp:inline>
              </w:drawing>
            </w:r>
          </w:p>
          <w:p w14:paraId="65F8E99B" w14:textId="77777777" w:rsidR="00BD6916" w:rsidRPr="00A1015F" w:rsidRDefault="00BD6916" w:rsidP="00D97DD9">
            <w:pPr>
              <w:spacing w:before="120" w:after="0" w:line="240" w:lineRule="auto"/>
              <w:jc w:val="center"/>
              <w:rPr>
                <w:rFonts w:asciiTheme="majorBidi" w:hAnsiTheme="majorBidi" w:cstheme="majorBidi"/>
                <w:sz w:val="20"/>
                <w:szCs w:val="20"/>
              </w:rPr>
            </w:pPr>
            <w:r w:rsidRPr="00A1015F">
              <w:rPr>
                <w:rFonts w:asciiTheme="majorBidi" w:hAnsiTheme="majorBidi" w:cstheme="majorBidi"/>
                <w:sz w:val="20"/>
                <w:szCs w:val="20"/>
              </w:rPr>
              <w:t>Deidad de tres cabezas encontrada en Francia.</w:t>
            </w:r>
          </w:p>
        </w:tc>
      </w:tr>
      <w:tr w:rsidR="00BD6916" w:rsidRPr="00A1015F" w14:paraId="65F8E9A1" w14:textId="77777777" w:rsidTr="00D97DD9">
        <w:trPr>
          <w:trHeight w:val="170"/>
          <w:jc w:val="center"/>
        </w:trPr>
        <w:tc>
          <w:tcPr>
            <w:tcW w:w="3142" w:type="dxa"/>
            <w:tcBorders>
              <w:top w:val="nil"/>
              <w:bottom w:val="nil"/>
            </w:tcBorders>
            <w:shd w:val="clear" w:color="auto" w:fill="auto"/>
          </w:tcPr>
          <w:p w14:paraId="65F8E99D" w14:textId="77777777" w:rsidR="00BD6916" w:rsidRPr="00A1015F" w:rsidRDefault="00A1015F" w:rsidP="00D97DD9">
            <w:pPr>
              <w:spacing w:after="0" w:line="240" w:lineRule="auto"/>
              <w:jc w:val="center"/>
              <w:rPr>
                <w:rFonts w:asciiTheme="majorBidi" w:hAnsiTheme="majorBidi" w:cstheme="majorBidi"/>
                <w:sz w:val="20"/>
                <w:szCs w:val="20"/>
              </w:rPr>
            </w:pPr>
            <w:r w:rsidRPr="00A1015F">
              <w:rPr>
                <w:noProof/>
                <w:sz w:val="20"/>
                <w:szCs w:val="20"/>
                <w:lang w:val="en-US"/>
              </w:rPr>
              <w:drawing>
                <wp:inline distT="0" distB="0" distL="0" distR="0" wp14:anchorId="65F8EF33" wp14:editId="65F8EF34">
                  <wp:extent cx="921229" cy="1655911"/>
                  <wp:effectExtent l="19050" t="0" r="0" b="0"/>
                  <wp:docPr id="11275" name="صورة 1" descr="https://encrypted-tbn2.gstatic.com/images?q=tbn:ANd9GcSalSIGM7SQiEcWsU9GLETI5Q2ZxezfmYHY53Ph_9ycnLfyRf14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SalSIGM7SQiEcWsU9GLETI5Q2ZxezfmYHY53Ph_9ycnLfyRf14ig"/>
                          <pic:cNvPicPr>
                            <a:picLocks noChangeAspect="1" noChangeArrowheads="1"/>
                          </pic:cNvPicPr>
                        </pic:nvPicPr>
                        <pic:blipFill>
                          <a:blip r:embed="rId37" cstate="print">
                            <a:lum bright="-10000" contrast="30000"/>
                          </a:blip>
                          <a:srcRect/>
                          <a:stretch>
                            <a:fillRect/>
                          </a:stretch>
                        </pic:blipFill>
                        <pic:spPr bwMode="auto">
                          <a:xfrm>
                            <a:off x="0" y="0"/>
                            <a:ext cx="932097" cy="1675446"/>
                          </a:xfrm>
                          <a:prstGeom prst="rect">
                            <a:avLst/>
                          </a:prstGeom>
                          <a:noFill/>
                          <a:ln w="9525">
                            <a:noFill/>
                            <a:miter lim="800000"/>
                            <a:headEnd/>
                            <a:tailEnd/>
                          </a:ln>
                        </pic:spPr>
                      </pic:pic>
                    </a:graphicData>
                  </a:graphic>
                </wp:inline>
              </w:drawing>
            </w:r>
            <w:r w:rsidRPr="00A1015F">
              <w:rPr>
                <w:rFonts w:asciiTheme="majorBidi" w:hAnsiTheme="majorBidi" w:cstheme="majorBidi"/>
                <w:noProof/>
                <w:sz w:val="20"/>
                <w:szCs w:val="20"/>
                <w:lang w:val="en-US"/>
              </w:rPr>
              <w:drawing>
                <wp:inline distT="0" distB="0" distL="0" distR="0" wp14:anchorId="65F8EF35" wp14:editId="65F8EF36">
                  <wp:extent cx="731448" cy="1610450"/>
                  <wp:effectExtent l="38100" t="19050" r="11502" b="27850"/>
                  <wp:docPr id="11276" name="صورة 1" descr="http://www.sabbathcovenant.com/doctrine/pics11.jpg"/>
                  <wp:cNvGraphicFramePr/>
                  <a:graphic xmlns:a="http://schemas.openxmlformats.org/drawingml/2006/main">
                    <a:graphicData uri="http://schemas.openxmlformats.org/drawingml/2006/picture">
                      <pic:pic xmlns:pic="http://schemas.openxmlformats.org/drawingml/2006/picture">
                        <pic:nvPicPr>
                          <pic:cNvPr id="1026" name="Picture 2" descr="http://www.sabbathcovenant.com/doctrine/pics11.jpg"/>
                          <pic:cNvPicPr>
                            <a:picLocks noChangeAspect="1" noChangeArrowheads="1"/>
                          </pic:cNvPicPr>
                        </pic:nvPicPr>
                        <pic:blipFill>
                          <a:blip r:embed="rId38" cstate="print">
                            <a:lum contrast="40000"/>
                          </a:blip>
                          <a:srcRect/>
                          <a:stretch>
                            <a:fillRect/>
                          </a:stretch>
                        </pic:blipFill>
                        <pic:spPr bwMode="auto">
                          <a:xfrm>
                            <a:off x="0" y="0"/>
                            <a:ext cx="739094" cy="1627284"/>
                          </a:xfrm>
                          <a:prstGeom prst="rect">
                            <a:avLst/>
                          </a:prstGeom>
                          <a:noFill/>
                          <a:ln w="12700">
                            <a:solidFill>
                              <a:schemeClr val="tx1"/>
                            </a:solidFill>
                          </a:ln>
                        </pic:spPr>
                      </pic:pic>
                    </a:graphicData>
                  </a:graphic>
                </wp:inline>
              </w:drawing>
            </w:r>
          </w:p>
          <w:p w14:paraId="65F8E99E" w14:textId="77777777" w:rsidR="00BD6916" w:rsidRPr="00A1015F" w:rsidRDefault="00BD6916" w:rsidP="00D97DD9">
            <w:pPr>
              <w:spacing w:after="0" w:line="240" w:lineRule="auto"/>
              <w:jc w:val="center"/>
              <w:rPr>
                <w:rFonts w:asciiTheme="majorBidi" w:hAnsiTheme="majorBidi" w:cstheme="majorBidi"/>
                <w:sz w:val="20"/>
                <w:szCs w:val="20"/>
              </w:rPr>
            </w:pPr>
            <w:r w:rsidRPr="00A1015F">
              <w:rPr>
                <w:rFonts w:asciiTheme="majorBidi" w:hAnsiTheme="majorBidi" w:cstheme="majorBidi"/>
                <w:i/>
                <w:iCs/>
                <w:sz w:val="20"/>
                <w:szCs w:val="20"/>
              </w:rPr>
              <w:t>Hécate</w:t>
            </w:r>
            <w:r w:rsidRPr="00A1015F">
              <w:rPr>
                <w:rFonts w:asciiTheme="majorBidi" w:hAnsiTheme="majorBidi" w:cstheme="majorBidi"/>
                <w:sz w:val="20"/>
                <w:szCs w:val="20"/>
              </w:rPr>
              <w:t>, diosa griega triple.</w:t>
            </w:r>
          </w:p>
        </w:tc>
        <w:tc>
          <w:tcPr>
            <w:tcW w:w="2888" w:type="dxa"/>
            <w:gridSpan w:val="2"/>
            <w:tcBorders>
              <w:top w:val="nil"/>
              <w:bottom w:val="nil"/>
            </w:tcBorders>
            <w:shd w:val="clear" w:color="auto" w:fill="auto"/>
          </w:tcPr>
          <w:p w14:paraId="65F8E99F" w14:textId="77777777" w:rsidR="00BD6916" w:rsidRPr="00A1015F" w:rsidRDefault="00A1015F" w:rsidP="00D97DD9">
            <w:pPr>
              <w:spacing w:after="0" w:line="240" w:lineRule="auto"/>
              <w:jc w:val="center"/>
              <w:rPr>
                <w:rFonts w:asciiTheme="majorBidi" w:hAnsiTheme="majorBidi" w:cstheme="majorBidi"/>
                <w:sz w:val="20"/>
                <w:szCs w:val="20"/>
              </w:rPr>
            </w:pPr>
            <w:r w:rsidRPr="00A1015F">
              <w:rPr>
                <w:rFonts w:asciiTheme="majorBidi" w:hAnsiTheme="majorBidi" w:cstheme="majorBidi"/>
                <w:noProof/>
                <w:sz w:val="20"/>
                <w:szCs w:val="20"/>
                <w:lang w:val="en-US"/>
              </w:rPr>
              <w:drawing>
                <wp:inline distT="0" distB="0" distL="0" distR="0" wp14:anchorId="65F8EF37" wp14:editId="65F8EF38">
                  <wp:extent cx="1292860" cy="1654963"/>
                  <wp:effectExtent l="19050" t="19050" r="21590" b="21437"/>
                  <wp:docPr id="1127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lum contrast="20000"/>
                            <a:extLst>
                              <a:ext uri="{28A0092B-C50C-407E-A947-70E740481C1C}">
                                <a14:useLocalDpi xmlns:a14="http://schemas.microsoft.com/office/drawing/2010/main" val="0"/>
                              </a:ext>
                            </a:extLst>
                          </a:blip>
                          <a:srcRect/>
                          <a:stretch>
                            <a:fillRect/>
                          </a:stretch>
                        </pic:blipFill>
                        <pic:spPr bwMode="auto">
                          <a:xfrm>
                            <a:off x="0" y="0"/>
                            <a:ext cx="1292860" cy="1654963"/>
                          </a:xfrm>
                          <a:prstGeom prst="rect">
                            <a:avLst/>
                          </a:prstGeom>
                          <a:noFill/>
                          <a:ln w="12700">
                            <a:solidFill>
                              <a:schemeClr val="tx1"/>
                            </a:solidFill>
                          </a:ln>
                        </pic:spPr>
                      </pic:pic>
                    </a:graphicData>
                  </a:graphic>
                </wp:inline>
              </w:drawing>
            </w:r>
          </w:p>
          <w:p w14:paraId="65F8E9A0" w14:textId="77777777" w:rsidR="00BD6916" w:rsidRPr="00A1015F" w:rsidRDefault="00BD6916" w:rsidP="00D97DD9">
            <w:pPr>
              <w:spacing w:after="0" w:line="240" w:lineRule="auto"/>
              <w:jc w:val="center"/>
              <w:rPr>
                <w:rFonts w:asciiTheme="majorBidi" w:hAnsiTheme="majorBidi" w:cstheme="majorBidi"/>
                <w:sz w:val="20"/>
                <w:szCs w:val="20"/>
              </w:rPr>
            </w:pPr>
            <w:r w:rsidRPr="00A1015F">
              <w:rPr>
                <w:rFonts w:asciiTheme="majorBidi" w:hAnsiTheme="majorBidi" w:cstheme="majorBidi"/>
                <w:i/>
                <w:iCs/>
                <w:sz w:val="20"/>
                <w:szCs w:val="20"/>
              </w:rPr>
              <w:t>Brigid</w:t>
            </w:r>
            <w:r w:rsidRPr="00A1015F">
              <w:rPr>
                <w:rFonts w:asciiTheme="majorBidi" w:hAnsiTheme="majorBidi" w:cstheme="majorBidi"/>
                <w:sz w:val="20"/>
                <w:szCs w:val="20"/>
              </w:rPr>
              <w:t>, la diosa pagano-cristiana de fuego.</w:t>
            </w:r>
          </w:p>
        </w:tc>
      </w:tr>
      <w:tr w:rsidR="00BD6916" w:rsidRPr="00A1015F" w14:paraId="65F8E9A6" w14:textId="77777777" w:rsidTr="00D97DD9">
        <w:trPr>
          <w:trHeight w:val="170"/>
          <w:jc w:val="center"/>
        </w:trPr>
        <w:tc>
          <w:tcPr>
            <w:tcW w:w="3150" w:type="dxa"/>
            <w:gridSpan w:val="2"/>
            <w:tcBorders>
              <w:top w:val="nil"/>
              <w:bottom w:val="single" w:sz="8" w:space="0" w:color="auto"/>
            </w:tcBorders>
            <w:shd w:val="clear" w:color="auto" w:fill="auto"/>
          </w:tcPr>
          <w:p w14:paraId="65F8E9A2" w14:textId="77777777" w:rsidR="00BD6916" w:rsidRPr="00A1015F" w:rsidRDefault="00A1015F" w:rsidP="00D97DD9">
            <w:pPr>
              <w:spacing w:after="0" w:line="240" w:lineRule="auto"/>
              <w:jc w:val="center"/>
              <w:rPr>
                <w:rFonts w:asciiTheme="majorBidi" w:hAnsiTheme="majorBidi" w:cstheme="majorBidi"/>
                <w:sz w:val="20"/>
                <w:szCs w:val="20"/>
              </w:rPr>
            </w:pPr>
            <w:r w:rsidRPr="00A1015F">
              <w:rPr>
                <w:rFonts w:asciiTheme="majorBidi" w:hAnsiTheme="majorBidi" w:cstheme="majorBidi"/>
                <w:noProof/>
                <w:sz w:val="20"/>
                <w:szCs w:val="20"/>
                <w:lang w:val="en-US"/>
              </w:rPr>
              <w:drawing>
                <wp:inline distT="0" distB="0" distL="0" distR="0" wp14:anchorId="65F8EF39" wp14:editId="65F8EF3A">
                  <wp:extent cx="1308113" cy="1449238"/>
                  <wp:effectExtent l="19050" t="19050" r="25400" b="17780"/>
                  <wp:docPr id="11278" name="Picture 2079" descr="The Tr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he Trinity"/>
                          <pic:cNvPicPr>
                            <a:picLocks noChangeAspect="1" noChangeArrowheads="1"/>
                          </pic:cNvPicPr>
                        </pic:nvPicPr>
                        <pic:blipFill>
                          <a:blip r:embed="rId40" cstate="print">
                            <a:extLst>
                              <a:ext uri="{BEBA8EAE-BF5A-486C-A8C5-ECC9F3942E4B}">
                                <a14:imgProps xmlns:a14="http://schemas.microsoft.com/office/drawing/2010/main">
                                  <a14:imgLayer r:embed="rId32">
                                    <a14:imgEffect>
                                      <a14:colorTemperature colorTemp="11200"/>
                                    </a14:imgEffect>
                                    <a14:imgEffect>
                                      <a14:saturation sat="33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05069" cy="1445866"/>
                          </a:xfrm>
                          <a:prstGeom prst="rect">
                            <a:avLst/>
                          </a:prstGeom>
                          <a:noFill/>
                          <a:ln w="12700">
                            <a:solidFill>
                              <a:schemeClr val="tx1"/>
                            </a:solidFill>
                          </a:ln>
                        </pic:spPr>
                      </pic:pic>
                    </a:graphicData>
                  </a:graphic>
                </wp:inline>
              </w:drawing>
            </w:r>
          </w:p>
          <w:p w14:paraId="65F8E9A3" w14:textId="77777777" w:rsidR="00BD6916" w:rsidRPr="00A1015F" w:rsidRDefault="00BD6916" w:rsidP="00D97DD9">
            <w:pPr>
              <w:spacing w:after="0" w:line="240" w:lineRule="auto"/>
              <w:jc w:val="center"/>
              <w:rPr>
                <w:rFonts w:asciiTheme="majorBidi" w:hAnsiTheme="majorBidi" w:cstheme="majorBidi"/>
                <w:sz w:val="20"/>
                <w:szCs w:val="20"/>
              </w:rPr>
            </w:pPr>
            <w:r w:rsidRPr="00A1015F">
              <w:rPr>
                <w:rFonts w:asciiTheme="majorBidi" w:hAnsiTheme="majorBidi" w:cstheme="majorBidi"/>
                <w:sz w:val="20"/>
                <w:szCs w:val="20"/>
              </w:rPr>
              <w:t>Trinidad de tres cabezas, Dinamarca</w:t>
            </w:r>
          </w:p>
        </w:tc>
        <w:tc>
          <w:tcPr>
            <w:tcW w:w="2880" w:type="dxa"/>
            <w:tcBorders>
              <w:top w:val="nil"/>
              <w:bottom w:val="single" w:sz="8" w:space="0" w:color="auto"/>
            </w:tcBorders>
            <w:shd w:val="clear" w:color="auto" w:fill="auto"/>
          </w:tcPr>
          <w:p w14:paraId="65F8E9A4" w14:textId="77777777" w:rsidR="00BD6916" w:rsidRPr="00A1015F" w:rsidRDefault="00A1015F" w:rsidP="00D97DD9">
            <w:pPr>
              <w:spacing w:after="0" w:line="240" w:lineRule="auto"/>
              <w:jc w:val="center"/>
              <w:rPr>
                <w:rFonts w:asciiTheme="majorBidi" w:hAnsiTheme="majorBidi" w:cstheme="majorBidi"/>
                <w:sz w:val="20"/>
                <w:szCs w:val="20"/>
              </w:rPr>
            </w:pPr>
            <w:r w:rsidRPr="00A1015F">
              <w:rPr>
                <w:rFonts w:asciiTheme="majorBidi" w:hAnsiTheme="majorBidi" w:cstheme="majorBidi"/>
                <w:noProof/>
                <w:sz w:val="20"/>
                <w:szCs w:val="20"/>
                <w:lang w:val="en-US"/>
              </w:rPr>
              <w:drawing>
                <wp:inline distT="0" distB="0" distL="0" distR="0" wp14:anchorId="65F8EF3B" wp14:editId="65F8EF3C">
                  <wp:extent cx="1113550" cy="1409921"/>
                  <wp:effectExtent l="19050" t="19050" r="10400" b="18829"/>
                  <wp:docPr id="112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41" cstate="print">
                            <a:extLst>
                              <a:ext uri="{BEBA8EAE-BF5A-486C-A8C5-ECC9F3942E4B}">
                                <a14:imgProps xmlns:a14="http://schemas.microsoft.com/office/drawing/2010/main">
                                  <a14:imgLayer r:embed="rId32">
                                    <a14:imgEffect>
                                      <a14:sharpenSoften amount="50000"/>
                                    </a14:imgEffect>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33975" cy="1435782"/>
                          </a:xfrm>
                          <a:prstGeom prst="rect">
                            <a:avLst/>
                          </a:prstGeom>
                          <a:noFill/>
                          <a:ln w="9525">
                            <a:solidFill>
                              <a:schemeClr val="tx1"/>
                            </a:solidFill>
                          </a:ln>
                          <a:extLst/>
                        </pic:spPr>
                      </pic:pic>
                    </a:graphicData>
                  </a:graphic>
                </wp:inline>
              </w:drawing>
            </w:r>
          </w:p>
          <w:p w14:paraId="65F8E9A5" w14:textId="77777777" w:rsidR="00BD6916" w:rsidRPr="00A1015F" w:rsidRDefault="00BD6916" w:rsidP="00D97DD9">
            <w:pPr>
              <w:spacing w:after="0" w:line="240" w:lineRule="auto"/>
              <w:jc w:val="center"/>
              <w:rPr>
                <w:rFonts w:asciiTheme="majorBidi" w:hAnsiTheme="majorBidi" w:cstheme="majorBidi"/>
                <w:sz w:val="20"/>
                <w:szCs w:val="20"/>
              </w:rPr>
            </w:pPr>
            <w:r w:rsidRPr="00A1015F">
              <w:rPr>
                <w:rFonts w:asciiTheme="majorBidi" w:hAnsiTheme="majorBidi" w:cstheme="majorBidi"/>
                <w:sz w:val="20"/>
                <w:szCs w:val="20"/>
              </w:rPr>
              <w:t>Divinidad Trinitaria encontrada en Noruega.</w:t>
            </w:r>
          </w:p>
        </w:tc>
      </w:tr>
    </w:tbl>
    <w:p w14:paraId="65F8E9A7" w14:textId="77777777" w:rsidR="00BD6916" w:rsidRPr="00DF6149" w:rsidRDefault="00BD6916" w:rsidP="00A1015F">
      <w:pPr>
        <w:spacing w:after="0" w:line="240" w:lineRule="auto"/>
        <w:ind w:firstLine="567"/>
        <w:rPr>
          <w:rFonts w:asciiTheme="majorBidi" w:hAnsiTheme="majorBidi" w:cstheme="majorBidi"/>
          <w:sz w:val="20"/>
          <w:szCs w:val="20"/>
        </w:rPr>
      </w:pPr>
    </w:p>
    <w:p w14:paraId="65F8E9A8" w14:textId="77777777" w:rsidR="00BD6916" w:rsidRPr="00554A67" w:rsidRDefault="00BD6916" w:rsidP="00D97DD9">
      <w:pPr>
        <w:pStyle w:val="Standard"/>
        <w:tabs>
          <w:tab w:val="left" w:pos="3360"/>
        </w:tabs>
        <w:spacing w:after="120" w:line="240" w:lineRule="auto"/>
        <w:rPr>
          <w:rFonts w:asciiTheme="majorBidi" w:hAnsiTheme="majorBidi" w:cstheme="majorBidi"/>
          <w:b/>
          <w:bCs/>
          <w:i/>
          <w:iCs/>
          <w:sz w:val="28"/>
          <w:szCs w:val="28"/>
          <w:lang w:val="es-MX"/>
        </w:rPr>
      </w:pPr>
      <w:r w:rsidRPr="00554A67">
        <w:rPr>
          <w:rFonts w:asciiTheme="majorBidi" w:hAnsiTheme="majorBidi" w:cstheme="majorBidi"/>
          <w:b/>
          <w:bCs/>
          <w:i/>
          <w:iCs/>
          <w:sz w:val="28"/>
          <w:szCs w:val="28"/>
          <w:lang w:val="es-MX"/>
        </w:rPr>
        <w:lastRenderedPageBreak/>
        <w:t>Conclusiones</w:t>
      </w:r>
    </w:p>
    <w:p w14:paraId="65F8E9A9" w14:textId="77777777" w:rsidR="00BD6916" w:rsidRPr="00DF6149" w:rsidRDefault="00BD6916" w:rsidP="00D97DD9">
      <w:pPr>
        <w:pStyle w:val="Standard"/>
        <w:numPr>
          <w:ilvl w:val="0"/>
          <w:numId w:val="7"/>
        </w:numPr>
        <w:tabs>
          <w:tab w:val="left" w:pos="3360"/>
        </w:tabs>
        <w:spacing w:after="120" w:line="240" w:lineRule="auto"/>
        <w:ind w:left="270" w:hanging="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El mensaje de Jesús (AS) </w:t>
      </w:r>
      <w:r w:rsidR="002E045C">
        <w:rPr>
          <w:rFonts w:asciiTheme="majorBidi" w:hAnsiTheme="majorBidi" w:cstheme="majorBidi"/>
          <w:sz w:val="20"/>
          <w:szCs w:val="20"/>
          <w:lang w:val="es-MX"/>
        </w:rPr>
        <w:t xml:space="preserve">era </w:t>
      </w:r>
      <w:r w:rsidR="002E045C" w:rsidRPr="00DF6149">
        <w:rPr>
          <w:rFonts w:asciiTheme="majorBidi" w:hAnsiTheme="majorBidi" w:cstheme="majorBidi"/>
          <w:sz w:val="20"/>
          <w:szCs w:val="20"/>
          <w:lang w:val="es-MX"/>
        </w:rPr>
        <w:t>original</w:t>
      </w:r>
      <w:r w:rsidR="002E045C">
        <w:rPr>
          <w:rFonts w:asciiTheme="majorBidi" w:hAnsiTheme="majorBidi" w:cstheme="majorBidi"/>
          <w:sz w:val="20"/>
          <w:szCs w:val="20"/>
          <w:lang w:val="es-MX"/>
        </w:rPr>
        <w:t xml:space="preserve">mente </w:t>
      </w:r>
      <w:r w:rsidR="002E045C" w:rsidRPr="00DF6149">
        <w:rPr>
          <w:rFonts w:asciiTheme="majorBidi" w:hAnsiTheme="majorBidi" w:cstheme="majorBidi"/>
          <w:sz w:val="20"/>
          <w:szCs w:val="20"/>
          <w:lang w:val="es-MX"/>
        </w:rPr>
        <w:t>monoteísta</w:t>
      </w:r>
      <w:r w:rsidR="002E045C">
        <w:rPr>
          <w:rFonts w:asciiTheme="majorBidi" w:hAnsiTheme="majorBidi" w:cstheme="majorBidi"/>
          <w:sz w:val="20"/>
          <w:szCs w:val="20"/>
          <w:lang w:val="es-MX"/>
        </w:rPr>
        <w:t>.</w:t>
      </w:r>
    </w:p>
    <w:p w14:paraId="65F8E9AA" w14:textId="77777777" w:rsidR="00BD6916" w:rsidRPr="00DF6149" w:rsidRDefault="00BD6916" w:rsidP="00D97DD9">
      <w:pPr>
        <w:pStyle w:val="Standard"/>
        <w:numPr>
          <w:ilvl w:val="0"/>
          <w:numId w:val="7"/>
        </w:numPr>
        <w:tabs>
          <w:tab w:val="left" w:pos="3360"/>
        </w:tabs>
        <w:spacing w:after="120" w:line="240" w:lineRule="auto"/>
        <w:ind w:left="270" w:hanging="270"/>
        <w:jc w:val="both"/>
        <w:rPr>
          <w:rFonts w:asciiTheme="majorBidi" w:hAnsiTheme="majorBidi" w:cstheme="majorBidi"/>
          <w:sz w:val="20"/>
          <w:szCs w:val="20"/>
          <w:lang w:val="es-MX"/>
        </w:rPr>
      </w:pPr>
      <w:r w:rsidRPr="00DF6149">
        <w:rPr>
          <w:rFonts w:asciiTheme="majorBidi" w:hAnsiTheme="majorBidi" w:cstheme="majorBidi"/>
          <w:sz w:val="20"/>
          <w:szCs w:val="20"/>
          <w:lang w:val="es-MX"/>
        </w:rPr>
        <w:t>El término “Trinidad” o “la doctrina de la Trinidad” como tal no existe en el Nuevo o Antiguo Testamento.</w:t>
      </w:r>
    </w:p>
    <w:p w14:paraId="65F8E9AB" w14:textId="77777777" w:rsidR="002E045C" w:rsidRDefault="002E045C" w:rsidP="00D97DD9">
      <w:pPr>
        <w:pStyle w:val="Standard"/>
        <w:numPr>
          <w:ilvl w:val="0"/>
          <w:numId w:val="7"/>
        </w:numPr>
        <w:tabs>
          <w:tab w:val="left" w:pos="3360"/>
        </w:tabs>
        <w:spacing w:after="120" w:line="240" w:lineRule="auto"/>
        <w:ind w:left="270" w:hanging="270"/>
        <w:jc w:val="both"/>
        <w:rPr>
          <w:rFonts w:asciiTheme="majorBidi" w:hAnsiTheme="majorBidi" w:cstheme="majorBidi"/>
          <w:sz w:val="20"/>
          <w:szCs w:val="20"/>
          <w:lang w:val="es-MX"/>
        </w:rPr>
      </w:pPr>
      <w:r>
        <w:rPr>
          <w:rFonts w:asciiTheme="majorBidi" w:hAnsiTheme="majorBidi" w:cstheme="majorBidi"/>
          <w:sz w:val="20"/>
          <w:szCs w:val="20"/>
          <w:lang w:val="es-MX"/>
        </w:rPr>
        <w:t>La trinidad es una confusa mezcla entre el monoteísmo de Jesús (AS) y el politeísmo de los paganos y fue formulada y aprobada por la iglesia en el SIV.</w:t>
      </w:r>
    </w:p>
    <w:p w14:paraId="65F8E9AC" w14:textId="77777777" w:rsidR="00BD6916" w:rsidRPr="00DF6149" w:rsidRDefault="00BD6916" w:rsidP="00D97DD9">
      <w:pPr>
        <w:pStyle w:val="Standard"/>
        <w:numPr>
          <w:ilvl w:val="0"/>
          <w:numId w:val="7"/>
        </w:numPr>
        <w:tabs>
          <w:tab w:val="left" w:pos="3360"/>
        </w:tabs>
        <w:spacing w:after="120" w:line="240" w:lineRule="auto"/>
        <w:ind w:left="270" w:hanging="270"/>
        <w:jc w:val="both"/>
        <w:rPr>
          <w:rFonts w:asciiTheme="majorBidi" w:hAnsiTheme="majorBidi" w:cstheme="majorBidi"/>
          <w:sz w:val="20"/>
          <w:szCs w:val="20"/>
          <w:lang w:val="es-MX"/>
        </w:rPr>
      </w:pPr>
      <w:r w:rsidRPr="00DF6149">
        <w:rPr>
          <w:rFonts w:asciiTheme="majorBidi" w:hAnsiTheme="majorBidi" w:cstheme="majorBidi"/>
          <w:sz w:val="20"/>
          <w:szCs w:val="20"/>
          <w:lang w:val="es-MX"/>
        </w:rPr>
        <w:t>Dios envió al Profeta Muhammad (AS) con la revelación del Corán para guiar a los creyentes de vuelta al verdadero mensaje.</w:t>
      </w:r>
    </w:p>
    <w:p w14:paraId="65F8E9AD" w14:textId="334C0481" w:rsidR="00BD6916" w:rsidRPr="00DF6149" w:rsidRDefault="00BD6916" w:rsidP="00D45CFF">
      <w:pPr>
        <w:tabs>
          <w:tab w:val="left" w:pos="3360"/>
        </w:tabs>
        <w:spacing w:line="240" w:lineRule="auto"/>
        <w:ind w:left="270"/>
        <w:jc w:val="both"/>
        <w:rPr>
          <w:rFonts w:asciiTheme="majorBidi" w:hAnsiTheme="majorBidi" w:cstheme="majorBidi"/>
          <w:sz w:val="20"/>
          <w:szCs w:val="20"/>
          <w:shd w:val="clear" w:color="auto" w:fill="FFFFFF"/>
        </w:rPr>
      </w:pPr>
      <w:r w:rsidRPr="00DF6149">
        <w:rPr>
          <w:rFonts w:asciiTheme="majorBidi" w:hAnsiTheme="majorBidi" w:cstheme="majorBidi"/>
          <w:sz w:val="20"/>
          <w:szCs w:val="20"/>
        </w:rPr>
        <w:t>“</w:t>
      </w:r>
      <w:r w:rsidRPr="00DF6149">
        <w:rPr>
          <w:rFonts w:asciiTheme="majorBidi" w:hAnsiTheme="majorBidi" w:cstheme="majorBidi"/>
          <w:sz w:val="20"/>
          <w:szCs w:val="20"/>
          <w:shd w:val="clear" w:color="auto" w:fill="FFFFFF"/>
        </w:rPr>
        <w:t>Le atribuyen rivales a Dios para desviar de Su camino. Di: Disfrutad por un tiempo. En verdad vuestro destino es el Fuego”</w:t>
      </w:r>
      <w:r w:rsidRPr="00D45CFF">
        <w:rPr>
          <w:rFonts w:asciiTheme="majorBidi" w:hAnsiTheme="majorBidi" w:cstheme="majorBidi"/>
          <w:sz w:val="20"/>
          <w:szCs w:val="20"/>
          <w:shd w:val="clear" w:color="auto" w:fill="FFFFFF"/>
        </w:rPr>
        <w:t xml:space="preserve"> (Corán 14:30)</w:t>
      </w:r>
      <w:r w:rsidRPr="00DF6149">
        <w:rPr>
          <w:rFonts w:asciiTheme="majorBidi" w:hAnsiTheme="majorBidi" w:cstheme="majorBidi"/>
          <w:sz w:val="20"/>
          <w:szCs w:val="20"/>
          <w:shd w:val="clear" w:color="auto" w:fill="FFFFFF"/>
        </w:rPr>
        <w:t>.</w:t>
      </w:r>
    </w:p>
    <w:p w14:paraId="65F8E9AE" w14:textId="0655A481" w:rsidR="00BD6916" w:rsidRPr="00DF6149" w:rsidRDefault="00BD6916" w:rsidP="00D45CFF">
      <w:pPr>
        <w:tabs>
          <w:tab w:val="left" w:pos="3360"/>
        </w:tabs>
        <w:spacing w:line="240" w:lineRule="auto"/>
        <w:ind w:left="270"/>
        <w:jc w:val="both"/>
        <w:rPr>
          <w:rFonts w:asciiTheme="majorBidi" w:hAnsiTheme="majorBidi" w:cstheme="majorBidi"/>
          <w:sz w:val="20"/>
          <w:szCs w:val="20"/>
          <w:shd w:val="clear" w:color="auto" w:fill="FFFFFF"/>
        </w:rPr>
      </w:pPr>
      <w:r w:rsidRPr="00DF6149">
        <w:rPr>
          <w:rFonts w:asciiTheme="majorBidi" w:hAnsiTheme="majorBidi" w:cstheme="majorBidi"/>
          <w:sz w:val="20"/>
          <w:szCs w:val="20"/>
          <w:shd w:val="clear" w:color="auto" w:fill="FFFFFF"/>
        </w:rPr>
        <w:t xml:space="preserve">“¡Gente del Libro! No exageréis en vuestra creencia ni digáis de Dios más que la verdad. Por cierto que, el Mesías, Jesús, hijo de María sólo es un mensajero de Dios y Su Verbo, con el que llenó de gracia a María, y su espíritu procede de Él. Creed pues en Dios y en Sus mensajeros, y no digas que son tres, ciertamente esto es mejor para ustedes, pues Dios es un Dios Único. ¡Glorificado sea! ¡Lejos está de tener un hijo! A Él pertenece cuanto existe en los cielos y en la tierra, y basta con Dios como Custodio” </w:t>
      </w:r>
      <w:r>
        <w:rPr>
          <w:rFonts w:asciiTheme="majorBidi" w:hAnsiTheme="majorBidi" w:cstheme="majorBidi"/>
          <w:sz w:val="20"/>
          <w:szCs w:val="20"/>
          <w:shd w:val="clear" w:color="auto" w:fill="FFFFFF"/>
        </w:rPr>
        <w:t>(</w:t>
      </w:r>
      <w:r w:rsidRPr="00D45CFF">
        <w:rPr>
          <w:rFonts w:asciiTheme="majorBidi" w:hAnsiTheme="majorBidi" w:cstheme="majorBidi"/>
          <w:sz w:val="20"/>
          <w:szCs w:val="20"/>
          <w:shd w:val="clear" w:color="auto" w:fill="FFFFFF"/>
        </w:rPr>
        <w:t>Corán 4:171)</w:t>
      </w:r>
      <w:r w:rsidR="00D45CFF" w:rsidRPr="00D45CFF">
        <w:rPr>
          <w:rFonts w:asciiTheme="majorBidi" w:hAnsiTheme="majorBidi" w:cstheme="majorBidi"/>
          <w:sz w:val="20"/>
          <w:szCs w:val="20"/>
          <w:shd w:val="clear" w:color="auto" w:fill="FFFFFF"/>
        </w:rPr>
        <w:t>.</w:t>
      </w:r>
    </w:p>
    <w:p w14:paraId="65F8E9AF" w14:textId="1E94A1F6" w:rsidR="00BD6916" w:rsidRPr="00D45CFF" w:rsidRDefault="00BD6916" w:rsidP="00D45CFF">
      <w:pPr>
        <w:tabs>
          <w:tab w:val="left" w:pos="3360"/>
        </w:tabs>
        <w:spacing w:line="240" w:lineRule="auto"/>
        <w:ind w:left="270"/>
        <w:jc w:val="both"/>
        <w:rPr>
          <w:rFonts w:asciiTheme="majorBidi" w:hAnsiTheme="majorBidi" w:cstheme="majorBidi"/>
          <w:sz w:val="20"/>
          <w:szCs w:val="20"/>
          <w:shd w:val="clear" w:color="auto" w:fill="FFFFFF"/>
        </w:rPr>
      </w:pPr>
      <w:r w:rsidRPr="00D45CFF">
        <w:rPr>
          <w:rFonts w:asciiTheme="majorBidi" w:hAnsiTheme="majorBidi" w:cstheme="majorBidi"/>
          <w:sz w:val="20"/>
          <w:szCs w:val="20"/>
          <w:shd w:val="clear" w:color="auto" w:fill="FFFFFF"/>
        </w:rPr>
        <w:t>“</w:t>
      </w:r>
      <w:r w:rsidRPr="00DF6149">
        <w:rPr>
          <w:rFonts w:asciiTheme="majorBidi" w:hAnsiTheme="majorBidi" w:cstheme="majorBidi"/>
          <w:sz w:val="20"/>
          <w:szCs w:val="20"/>
          <w:shd w:val="clear" w:color="auto" w:fill="FFFFFF"/>
        </w:rPr>
        <w:t>Cuando escuchan lo que se le ha hecho descender al Mensajero, ves sus ojos inundados de lágrimas por la verdad que reconocen y dicen: ¡Señor nuestro! Creemos, escribe nuestros nombres con los que dan testimonio”</w:t>
      </w:r>
      <w:r w:rsidRPr="00D45CFF">
        <w:rPr>
          <w:rFonts w:asciiTheme="majorBidi" w:hAnsiTheme="majorBidi" w:cstheme="majorBidi"/>
          <w:sz w:val="20"/>
          <w:szCs w:val="20"/>
          <w:shd w:val="clear" w:color="auto" w:fill="FFFFFF"/>
        </w:rPr>
        <w:t xml:space="preserve"> (Corán 5:83)</w:t>
      </w:r>
      <w:r w:rsidR="00D45CFF" w:rsidRPr="00D45CFF">
        <w:rPr>
          <w:rFonts w:asciiTheme="majorBidi" w:hAnsiTheme="majorBidi" w:cstheme="majorBidi"/>
          <w:sz w:val="20"/>
          <w:szCs w:val="20"/>
          <w:shd w:val="clear" w:color="auto" w:fill="FFFFFF"/>
        </w:rPr>
        <w:t>.</w:t>
      </w:r>
    </w:p>
    <w:p w14:paraId="4ED1887F" w14:textId="77777777" w:rsidR="00D97DD9" w:rsidRDefault="00D97DD9" w:rsidP="002E045C">
      <w:pPr>
        <w:tabs>
          <w:tab w:val="left" w:pos="3360"/>
        </w:tabs>
        <w:ind w:left="851"/>
        <w:jc w:val="both"/>
        <w:rPr>
          <w:rFonts w:asciiTheme="majorBidi" w:hAnsiTheme="majorBidi" w:cstheme="majorBidi"/>
          <w:sz w:val="20"/>
          <w:szCs w:val="20"/>
          <w:shd w:val="clear" w:color="auto" w:fill="FFFFFF"/>
        </w:rPr>
      </w:pPr>
    </w:p>
    <w:p w14:paraId="1B858F58" w14:textId="77777777" w:rsidR="00D97DD9" w:rsidRDefault="00D97DD9" w:rsidP="002E045C">
      <w:pPr>
        <w:tabs>
          <w:tab w:val="left" w:pos="3360"/>
        </w:tabs>
        <w:ind w:left="851"/>
        <w:jc w:val="both"/>
        <w:rPr>
          <w:rFonts w:asciiTheme="majorBidi" w:hAnsiTheme="majorBidi" w:cstheme="majorBidi"/>
          <w:sz w:val="20"/>
          <w:szCs w:val="20"/>
          <w:shd w:val="clear" w:color="auto" w:fill="FFFFFF"/>
        </w:rPr>
      </w:pPr>
    </w:p>
    <w:p w14:paraId="6DD8E07B" w14:textId="77777777" w:rsidR="00D97DD9" w:rsidRDefault="00D97DD9" w:rsidP="002E045C">
      <w:pPr>
        <w:tabs>
          <w:tab w:val="left" w:pos="3360"/>
        </w:tabs>
        <w:ind w:left="851"/>
        <w:jc w:val="both"/>
        <w:rPr>
          <w:rFonts w:asciiTheme="majorBidi" w:hAnsiTheme="majorBidi" w:cstheme="majorBidi"/>
          <w:sz w:val="20"/>
          <w:szCs w:val="20"/>
          <w:shd w:val="clear" w:color="auto" w:fill="FFFFFF"/>
        </w:rPr>
      </w:pPr>
    </w:p>
    <w:p w14:paraId="3428D3C2" w14:textId="77777777" w:rsidR="00D97DD9" w:rsidRPr="00DF6149" w:rsidRDefault="00D97DD9" w:rsidP="002E045C">
      <w:pPr>
        <w:tabs>
          <w:tab w:val="left" w:pos="3360"/>
        </w:tabs>
        <w:ind w:left="851"/>
        <w:jc w:val="both"/>
        <w:rPr>
          <w:rFonts w:asciiTheme="majorBidi" w:hAnsiTheme="majorBidi" w:cstheme="majorBidi"/>
          <w:sz w:val="20"/>
          <w:szCs w:val="20"/>
          <w:shd w:val="clear" w:color="auto" w:fill="FFFFFF"/>
        </w:rPr>
      </w:pPr>
    </w:p>
    <w:tbl>
      <w:tblPr>
        <w:tblW w:w="6660" w:type="dxa"/>
        <w:tblInd w:w="-7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330"/>
        <w:gridCol w:w="270"/>
        <w:gridCol w:w="3060"/>
      </w:tblGrid>
      <w:tr w:rsidR="00291B1B" w14:paraId="61FE9AA2" w14:textId="77777777" w:rsidTr="00291B1B">
        <w:trPr>
          <w:trHeight w:val="2132"/>
        </w:trPr>
        <w:tc>
          <w:tcPr>
            <w:tcW w:w="3600" w:type="dxa"/>
            <w:gridSpan w:val="2"/>
            <w:tcBorders>
              <w:top w:val="single" w:sz="4" w:space="0" w:color="auto"/>
              <w:left w:val="single" w:sz="4" w:space="0" w:color="auto"/>
              <w:bottom w:val="nil"/>
              <w:right w:val="nil"/>
            </w:tcBorders>
            <w:hideMark/>
          </w:tcPr>
          <w:p w14:paraId="036D4179" w14:textId="7546AA32" w:rsidR="00291B1B" w:rsidRDefault="00291B1B" w:rsidP="00291B1B">
            <w:pPr>
              <w:spacing w:before="60" w:after="40" w:line="240" w:lineRule="auto"/>
              <w:jc w:val="center"/>
              <w:rPr>
                <w:rFonts w:asciiTheme="majorBidi" w:hAnsiTheme="majorBidi" w:cstheme="majorBidi"/>
                <w:sz w:val="20"/>
                <w:szCs w:val="20"/>
                <w:lang w:val="en-GB"/>
              </w:rPr>
            </w:pPr>
            <w:r>
              <w:rPr>
                <w:rFonts w:asciiTheme="majorBidi" w:hAnsiTheme="majorBidi" w:cstheme="majorBidi"/>
                <w:noProof/>
                <w:sz w:val="20"/>
                <w:szCs w:val="20"/>
                <w:lang w:val="en-US"/>
              </w:rPr>
              <w:lastRenderedPageBreak/>
              <w:drawing>
                <wp:inline distT="0" distB="0" distL="0" distR="0" wp14:anchorId="2C14E2AF" wp14:editId="129FE5DE">
                  <wp:extent cx="1587500" cy="1517015"/>
                  <wp:effectExtent l="19050" t="19050" r="12700" b="6985"/>
                  <wp:docPr id="64" name="Picture 64"/>
                  <wp:cNvGraphicFramePr/>
                  <a:graphic xmlns:a="http://schemas.openxmlformats.org/drawingml/2006/main">
                    <a:graphicData uri="http://schemas.openxmlformats.org/drawingml/2006/picture">
                      <pic:pic xmlns:pic="http://schemas.openxmlformats.org/drawingml/2006/picture">
                        <pic:nvPicPr>
                          <pic:cNvPr id="11128" name="Picture 9"/>
                          <pic:cNvPicPr/>
                        </pic:nvPicPr>
                        <pic:blipFill>
                          <a:blip r:embed="rId42" cstate="print">
                            <a:duotone>
                              <a:prstClr val="black"/>
                              <a:srgbClr val="D9C3A5">
                                <a:tint val="50000"/>
                                <a:satMod val="180000"/>
                              </a:srgbClr>
                            </a:duotone>
                            <a:lum bright="10000"/>
                            <a:extLst>
                              <a:ext uri="{BEBA8EAE-BF5A-486C-A8C5-ECC9F3942E4B}">
                                <a14:imgProps xmlns:a14="http://schemas.microsoft.com/office/drawing/2010/main">
                                  <a14:imgLayer r:embed="rId32">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68450" cy="1492885"/>
                          </a:xfrm>
                          <a:prstGeom prst="rect">
                            <a:avLst/>
                          </a:prstGeom>
                          <a:noFill/>
                          <a:ln w="12700">
                            <a:solidFill>
                              <a:schemeClr val="tx1"/>
                            </a:solidFill>
                          </a:ln>
                          <a:extLst/>
                        </pic:spPr>
                      </pic:pic>
                    </a:graphicData>
                  </a:graphic>
                </wp:inline>
              </w:drawing>
            </w:r>
          </w:p>
        </w:tc>
        <w:tc>
          <w:tcPr>
            <w:tcW w:w="3060" w:type="dxa"/>
            <w:tcBorders>
              <w:top w:val="single" w:sz="4" w:space="0" w:color="auto"/>
              <w:left w:val="nil"/>
              <w:bottom w:val="nil"/>
              <w:right w:val="single" w:sz="4" w:space="0" w:color="auto"/>
            </w:tcBorders>
            <w:hideMark/>
          </w:tcPr>
          <w:p w14:paraId="11757462" w14:textId="67CA7B52" w:rsidR="00291B1B" w:rsidRDefault="00291B1B" w:rsidP="00291B1B">
            <w:pPr>
              <w:spacing w:before="60" w:after="40" w:line="240" w:lineRule="auto"/>
              <w:jc w:val="center"/>
              <w:rPr>
                <w:rFonts w:asciiTheme="majorBidi" w:hAnsiTheme="majorBidi" w:cstheme="majorBidi"/>
                <w:sz w:val="21"/>
                <w:szCs w:val="21"/>
                <w:shd w:val="clear" w:color="auto" w:fill="FFFFFF"/>
                <w:lang w:val="en-GB"/>
              </w:rPr>
            </w:pPr>
            <w:r>
              <w:rPr>
                <w:noProof/>
                <w:lang w:val="en-US"/>
              </w:rPr>
              <w:drawing>
                <wp:inline distT="0" distB="0" distL="0" distR="0" wp14:anchorId="38491C55" wp14:editId="6E344F13">
                  <wp:extent cx="1447165" cy="1497330"/>
                  <wp:effectExtent l="19050" t="19050" r="19685" b="7620"/>
                  <wp:docPr id="31" name="Picture 31" descr="https://s-media-cache-ak0.pinimg.com/236x/ee/62/3c/ee623c8edd46ffb8e3bbf664665ae6e1.jpg"/>
                  <wp:cNvGraphicFramePr/>
                  <a:graphic xmlns:a="http://schemas.openxmlformats.org/drawingml/2006/main">
                    <a:graphicData uri="http://schemas.openxmlformats.org/drawingml/2006/picture">
                      <pic:pic xmlns:pic="http://schemas.openxmlformats.org/drawingml/2006/picture">
                        <pic:nvPicPr>
                          <pic:cNvPr id="11129" name="صورة 6" descr="https://s-media-cache-ak0.pinimg.com/236x/ee/62/3c/ee623c8edd46ffb8e3bbf664665ae6e1.jpg"/>
                          <pic:cNvPicPr/>
                        </pic:nvPicPr>
                        <pic:blipFill>
                          <a:blip r:embed="rId43">
                            <a:duotone>
                              <a:prstClr val="black"/>
                              <a:srgbClr val="D9C3A5">
                                <a:tint val="50000"/>
                                <a:satMod val="180000"/>
                              </a:srgbClr>
                            </a:duotone>
                            <a:lum bright="20000" contrast="30000"/>
                          </a:blip>
                          <a:srcRect/>
                          <a:stretch>
                            <a:fillRect/>
                          </a:stretch>
                        </pic:blipFill>
                        <pic:spPr bwMode="auto">
                          <a:xfrm>
                            <a:off x="0" y="0"/>
                            <a:ext cx="1428115" cy="1471930"/>
                          </a:xfrm>
                          <a:prstGeom prst="rect">
                            <a:avLst/>
                          </a:prstGeom>
                          <a:noFill/>
                          <a:ln w="12700">
                            <a:solidFill>
                              <a:schemeClr val="tx1"/>
                            </a:solidFill>
                            <a:miter lim="800000"/>
                            <a:headEnd/>
                            <a:tailEnd/>
                          </a:ln>
                        </pic:spPr>
                      </pic:pic>
                    </a:graphicData>
                  </a:graphic>
                </wp:inline>
              </w:drawing>
            </w:r>
          </w:p>
        </w:tc>
      </w:tr>
      <w:tr w:rsidR="00291B1B" w14:paraId="3BF743EA" w14:textId="77777777" w:rsidTr="00291B1B">
        <w:trPr>
          <w:trHeight w:val="343"/>
        </w:trPr>
        <w:tc>
          <w:tcPr>
            <w:tcW w:w="3600" w:type="dxa"/>
            <w:gridSpan w:val="2"/>
            <w:tcBorders>
              <w:top w:val="nil"/>
              <w:left w:val="single" w:sz="4" w:space="0" w:color="auto"/>
              <w:bottom w:val="nil"/>
              <w:right w:val="nil"/>
            </w:tcBorders>
            <w:hideMark/>
          </w:tcPr>
          <w:p w14:paraId="7F7F1A2E" w14:textId="77777777" w:rsidR="00291B1B" w:rsidRDefault="00291B1B" w:rsidP="00291B1B">
            <w:pPr>
              <w:spacing w:after="0" w:line="240" w:lineRule="auto"/>
              <w:ind w:left="342" w:right="518"/>
              <w:jc w:val="center"/>
              <w:rPr>
                <w:rFonts w:asciiTheme="majorBidi" w:hAnsiTheme="majorBidi" w:cstheme="majorBidi"/>
                <w:noProof/>
                <w:sz w:val="20"/>
                <w:szCs w:val="20"/>
                <w:lang w:val="en-GB"/>
              </w:rPr>
            </w:pPr>
            <w:r>
              <w:rPr>
                <w:rFonts w:asciiTheme="majorBidi" w:hAnsiTheme="majorBidi" w:cstheme="majorBidi"/>
                <w:sz w:val="20"/>
                <w:szCs w:val="20"/>
              </w:rPr>
              <w:t>Trinidad griega (Zeus, Atenea y Apolo).</w:t>
            </w:r>
          </w:p>
        </w:tc>
        <w:tc>
          <w:tcPr>
            <w:tcW w:w="3060" w:type="dxa"/>
            <w:tcBorders>
              <w:top w:val="nil"/>
              <w:left w:val="nil"/>
              <w:bottom w:val="nil"/>
              <w:right w:val="single" w:sz="4" w:space="0" w:color="auto"/>
            </w:tcBorders>
            <w:hideMark/>
          </w:tcPr>
          <w:p w14:paraId="4A1C550A" w14:textId="77777777" w:rsidR="00291B1B" w:rsidRDefault="00291B1B" w:rsidP="00291B1B">
            <w:pPr>
              <w:spacing w:after="0" w:line="240" w:lineRule="auto"/>
              <w:ind w:firstLine="76"/>
              <w:jc w:val="center"/>
              <w:rPr>
                <w:rFonts w:asciiTheme="majorBidi" w:hAnsiTheme="majorBidi" w:cstheme="majorBidi"/>
                <w:noProof/>
                <w:sz w:val="21"/>
                <w:szCs w:val="21"/>
                <w:shd w:val="clear" w:color="auto" w:fill="FFFFFF"/>
                <w:lang w:val="en-GB"/>
              </w:rPr>
            </w:pPr>
            <w:r>
              <w:rPr>
                <w:rFonts w:asciiTheme="majorBidi" w:hAnsiTheme="majorBidi" w:cstheme="majorBidi"/>
                <w:sz w:val="20"/>
                <w:szCs w:val="20"/>
              </w:rPr>
              <w:t>Trinidad romana (Júpiter, Juno y Minerva)</w:t>
            </w:r>
          </w:p>
        </w:tc>
      </w:tr>
      <w:tr w:rsidR="00291B1B" w14:paraId="24FA6184" w14:textId="77777777" w:rsidTr="00291B1B">
        <w:trPr>
          <w:trHeight w:val="2487"/>
        </w:trPr>
        <w:tc>
          <w:tcPr>
            <w:tcW w:w="3600" w:type="dxa"/>
            <w:gridSpan w:val="2"/>
            <w:tcBorders>
              <w:top w:val="nil"/>
              <w:left w:val="single" w:sz="4" w:space="0" w:color="auto"/>
              <w:bottom w:val="nil"/>
              <w:right w:val="nil"/>
            </w:tcBorders>
            <w:hideMark/>
          </w:tcPr>
          <w:p w14:paraId="17F53556" w14:textId="228E02E2" w:rsidR="00291B1B" w:rsidRDefault="00291B1B" w:rsidP="00291B1B">
            <w:pPr>
              <w:tabs>
                <w:tab w:val="left" w:pos="5022"/>
              </w:tabs>
              <w:spacing w:after="60" w:line="240" w:lineRule="auto"/>
              <w:ind w:left="72" w:right="115"/>
              <w:jc w:val="center"/>
              <w:rPr>
                <w:rFonts w:asciiTheme="majorBidi" w:hAnsiTheme="majorBidi" w:cstheme="majorBidi"/>
                <w:sz w:val="20"/>
                <w:szCs w:val="20"/>
                <w:lang w:val="en-GB"/>
              </w:rPr>
            </w:pPr>
            <w:r>
              <w:rPr>
                <w:rFonts w:asciiTheme="majorBidi" w:hAnsiTheme="majorBidi" w:cstheme="majorBidi"/>
                <w:noProof/>
                <w:sz w:val="20"/>
                <w:szCs w:val="20"/>
                <w:lang w:val="en-US"/>
              </w:rPr>
              <w:drawing>
                <wp:inline distT="0" distB="0" distL="0" distR="0" wp14:anchorId="67D0AAAA" wp14:editId="7A36C770">
                  <wp:extent cx="1617980" cy="1567815"/>
                  <wp:effectExtent l="19050" t="19050" r="20320" b="133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44" cstate="print">
                            <a:lum contrast="10000"/>
                            <a:extLst>
                              <a:ext uri="{28A0092B-C50C-407E-A947-70E740481C1C}">
                                <a14:useLocalDpi xmlns:a14="http://schemas.microsoft.com/office/drawing/2010/main" val="0"/>
                              </a:ext>
                            </a:extLst>
                          </a:blip>
                          <a:srcRect/>
                          <a:stretch>
                            <a:fillRect/>
                          </a:stretch>
                        </pic:blipFill>
                        <pic:spPr bwMode="auto">
                          <a:xfrm>
                            <a:off x="0" y="0"/>
                            <a:ext cx="1617980" cy="1567815"/>
                          </a:xfrm>
                          <a:prstGeom prst="rect">
                            <a:avLst/>
                          </a:prstGeom>
                          <a:noFill/>
                          <a:ln w="12700" cmpd="sng">
                            <a:solidFill>
                              <a:srgbClr val="000000"/>
                            </a:solidFill>
                            <a:miter lim="800000"/>
                            <a:headEnd/>
                            <a:tailEnd/>
                          </a:ln>
                          <a:effectLst/>
                        </pic:spPr>
                      </pic:pic>
                    </a:graphicData>
                  </a:graphic>
                </wp:inline>
              </w:drawing>
            </w:r>
          </w:p>
        </w:tc>
        <w:tc>
          <w:tcPr>
            <w:tcW w:w="3060" w:type="dxa"/>
            <w:tcBorders>
              <w:top w:val="nil"/>
              <w:left w:val="nil"/>
              <w:bottom w:val="nil"/>
              <w:right w:val="single" w:sz="4" w:space="0" w:color="auto"/>
            </w:tcBorders>
            <w:hideMark/>
          </w:tcPr>
          <w:p w14:paraId="350BE91A" w14:textId="37B1F4B5" w:rsidR="00291B1B" w:rsidRDefault="00291B1B" w:rsidP="00291B1B">
            <w:pPr>
              <w:spacing w:before="60" w:after="60" w:line="240" w:lineRule="auto"/>
              <w:jc w:val="center"/>
              <w:rPr>
                <w:rFonts w:asciiTheme="majorBidi" w:hAnsiTheme="majorBidi" w:cstheme="majorBidi"/>
                <w:sz w:val="20"/>
                <w:szCs w:val="20"/>
                <w:lang w:val="en-GB"/>
              </w:rPr>
            </w:pPr>
            <w:r>
              <w:rPr>
                <w:rFonts w:asciiTheme="majorBidi" w:hAnsiTheme="majorBidi" w:cstheme="majorBidi"/>
                <w:noProof/>
                <w:sz w:val="20"/>
                <w:szCs w:val="20"/>
                <w:lang w:val="en-US"/>
              </w:rPr>
              <w:drawing>
                <wp:inline distT="0" distB="0" distL="0" distR="0" wp14:anchorId="4B302807" wp14:editId="29AEF321">
                  <wp:extent cx="1457325" cy="1567815"/>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57325" cy="1567815"/>
                          </a:xfrm>
                          <a:prstGeom prst="rect">
                            <a:avLst/>
                          </a:prstGeom>
                          <a:noFill/>
                          <a:ln>
                            <a:noFill/>
                          </a:ln>
                        </pic:spPr>
                      </pic:pic>
                    </a:graphicData>
                  </a:graphic>
                </wp:inline>
              </w:drawing>
            </w:r>
          </w:p>
        </w:tc>
      </w:tr>
      <w:tr w:rsidR="00291B1B" w14:paraId="1F7A6CA5" w14:textId="77777777" w:rsidTr="00291B1B">
        <w:trPr>
          <w:trHeight w:val="655"/>
        </w:trPr>
        <w:tc>
          <w:tcPr>
            <w:tcW w:w="3600" w:type="dxa"/>
            <w:gridSpan w:val="2"/>
            <w:tcBorders>
              <w:top w:val="nil"/>
              <w:left w:val="single" w:sz="4" w:space="0" w:color="auto"/>
              <w:bottom w:val="nil"/>
              <w:right w:val="nil"/>
            </w:tcBorders>
            <w:hideMark/>
          </w:tcPr>
          <w:p w14:paraId="347BBAFA" w14:textId="77777777" w:rsidR="00291B1B" w:rsidRDefault="00291B1B" w:rsidP="00A251C8">
            <w:pPr>
              <w:tabs>
                <w:tab w:val="left" w:pos="5022"/>
              </w:tabs>
              <w:spacing w:after="0" w:line="240" w:lineRule="auto"/>
              <w:ind w:left="72" w:right="115"/>
              <w:jc w:val="center"/>
              <w:rPr>
                <w:rFonts w:asciiTheme="majorBidi" w:hAnsiTheme="majorBidi" w:cstheme="majorBidi"/>
                <w:sz w:val="20"/>
                <w:szCs w:val="20"/>
                <w:lang w:val="en-GB"/>
              </w:rPr>
            </w:pPr>
            <w:r>
              <w:rPr>
                <w:rFonts w:asciiTheme="majorBidi" w:hAnsiTheme="majorBidi" w:cstheme="majorBidi"/>
                <w:sz w:val="20"/>
                <w:szCs w:val="20"/>
              </w:rPr>
              <w:t>En la Iglesia católica romana se representaba la trinidad pagana en forma de tres cabezas en un cuerpo (Museo Vaticano, 350 D.C.).</w:t>
            </w:r>
          </w:p>
        </w:tc>
        <w:tc>
          <w:tcPr>
            <w:tcW w:w="3060" w:type="dxa"/>
            <w:tcBorders>
              <w:top w:val="nil"/>
              <w:left w:val="nil"/>
              <w:bottom w:val="nil"/>
              <w:right w:val="single" w:sz="4" w:space="0" w:color="auto"/>
            </w:tcBorders>
          </w:tcPr>
          <w:p w14:paraId="09C0E13D" w14:textId="77777777" w:rsidR="00291B1B" w:rsidRDefault="00291B1B" w:rsidP="00291B1B">
            <w:pPr>
              <w:spacing w:after="0" w:line="240" w:lineRule="auto"/>
              <w:jc w:val="center"/>
              <w:rPr>
                <w:rFonts w:asciiTheme="majorBidi" w:hAnsiTheme="majorBidi" w:cstheme="majorBidi"/>
                <w:sz w:val="20"/>
                <w:szCs w:val="20"/>
              </w:rPr>
            </w:pPr>
            <w:r>
              <w:rPr>
                <w:rFonts w:asciiTheme="majorBidi" w:hAnsiTheme="majorBidi" w:cstheme="majorBidi"/>
                <w:sz w:val="20"/>
                <w:szCs w:val="20"/>
              </w:rPr>
              <w:t xml:space="preserve">Trinidad hindú </w:t>
            </w:r>
            <w:r>
              <w:rPr>
                <w:rFonts w:asciiTheme="majorBidi" w:hAnsiTheme="majorBidi" w:cstheme="majorBidi"/>
                <w:i/>
                <w:iCs/>
                <w:sz w:val="20"/>
                <w:szCs w:val="20"/>
              </w:rPr>
              <w:t>Visnu</w:t>
            </w:r>
            <w:r>
              <w:rPr>
                <w:rFonts w:asciiTheme="majorBidi" w:hAnsiTheme="majorBidi" w:cstheme="majorBidi"/>
                <w:sz w:val="20"/>
                <w:szCs w:val="20"/>
              </w:rPr>
              <w:t xml:space="preserve">, </w:t>
            </w:r>
            <w:r>
              <w:rPr>
                <w:rFonts w:asciiTheme="majorBidi" w:hAnsiTheme="majorBidi" w:cstheme="majorBidi"/>
                <w:i/>
                <w:iCs/>
                <w:sz w:val="20"/>
                <w:szCs w:val="20"/>
              </w:rPr>
              <w:t>Krishna</w:t>
            </w:r>
            <w:r>
              <w:rPr>
                <w:rFonts w:asciiTheme="majorBidi" w:hAnsiTheme="majorBidi" w:cstheme="majorBidi"/>
                <w:sz w:val="20"/>
                <w:szCs w:val="20"/>
              </w:rPr>
              <w:t xml:space="preserve"> y la madre </w:t>
            </w:r>
            <w:r>
              <w:rPr>
                <w:rFonts w:asciiTheme="majorBidi" w:hAnsiTheme="majorBidi" w:cstheme="majorBidi"/>
                <w:i/>
                <w:iCs/>
                <w:sz w:val="20"/>
                <w:szCs w:val="20"/>
              </w:rPr>
              <w:t>Devaki</w:t>
            </w:r>
            <w:r>
              <w:rPr>
                <w:rFonts w:asciiTheme="majorBidi" w:hAnsiTheme="majorBidi" w:cstheme="majorBidi"/>
                <w:sz w:val="20"/>
                <w:szCs w:val="20"/>
              </w:rPr>
              <w:t>.</w:t>
            </w:r>
          </w:p>
          <w:p w14:paraId="478DA186" w14:textId="77777777" w:rsidR="00291B1B" w:rsidRDefault="00291B1B" w:rsidP="00291B1B">
            <w:pPr>
              <w:spacing w:before="40" w:after="60" w:line="240" w:lineRule="auto"/>
              <w:jc w:val="center"/>
              <w:rPr>
                <w:rFonts w:asciiTheme="majorBidi" w:hAnsiTheme="majorBidi" w:cstheme="majorBidi"/>
                <w:noProof/>
                <w:sz w:val="20"/>
                <w:szCs w:val="20"/>
              </w:rPr>
            </w:pPr>
          </w:p>
        </w:tc>
      </w:tr>
      <w:tr w:rsidR="00291B1B" w14:paraId="23A8F03E" w14:textId="77777777" w:rsidTr="00291B1B">
        <w:trPr>
          <w:trHeight w:val="2206"/>
        </w:trPr>
        <w:tc>
          <w:tcPr>
            <w:tcW w:w="3330" w:type="dxa"/>
            <w:tcBorders>
              <w:top w:val="nil"/>
              <w:left w:val="single" w:sz="4" w:space="0" w:color="auto"/>
              <w:bottom w:val="nil"/>
              <w:right w:val="nil"/>
            </w:tcBorders>
            <w:hideMark/>
          </w:tcPr>
          <w:p w14:paraId="36A6BD0D" w14:textId="5ABC5F24" w:rsidR="00291B1B" w:rsidRDefault="00291B1B" w:rsidP="00291B1B">
            <w:pPr>
              <w:spacing w:before="60" w:after="60" w:line="240" w:lineRule="auto"/>
              <w:ind w:firstLine="639"/>
              <w:jc w:val="center"/>
              <w:rPr>
                <w:rFonts w:asciiTheme="majorBidi" w:hAnsiTheme="majorBidi" w:cstheme="majorBidi"/>
                <w:sz w:val="20"/>
                <w:szCs w:val="20"/>
                <w:lang w:val="en-GB"/>
              </w:rPr>
            </w:pPr>
            <w:r>
              <w:rPr>
                <w:rFonts w:asciiTheme="majorBidi" w:hAnsiTheme="majorBidi" w:cstheme="majorBidi"/>
                <w:noProof/>
                <w:sz w:val="20"/>
                <w:szCs w:val="20"/>
                <w:lang w:val="en-US"/>
              </w:rPr>
              <w:drawing>
                <wp:inline distT="0" distB="0" distL="0" distR="0" wp14:anchorId="117C8071" wp14:editId="780108D2">
                  <wp:extent cx="1517015" cy="1497330"/>
                  <wp:effectExtent l="0" t="0" r="6985"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17015" cy="1497330"/>
                          </a:xfrm>
                          <a:prstGeom prst="rect">
                            <a:avLst/>
                          </a:prstGeom>
                          <a:noFill/>
                          <a:ln>
                            <a:noFill/>
                          </a:ln>
                        </pic:spPr>
                      </pic:pic>
                    </a:graphicData>
                  </a:graphic>
                </wp:inline>
              </w:drawing>
            </w:r>
          </w:p>
        </w:tc>
        <w:tc>
          <w:tcPr>
            <w:tcW w:w="3330" w:type="dxa"/>
            <w:gridSpan w:val="2"/>
            <w:tcBorders>
              <w:top w:val="nil"/>
              <w:left w:val="nil"/>
              <w:bottom w:val="nil"/>
              <w:right w:val="single" w:sz="4" w:space="0" w:color="auto"/>
            </w:tcBorders>
            <w:hideMark/>
          </w:tcPr>
          <w:p w14:paraId="35AF5DA9" w14:textId="0528551C" w:rsidR="00291B1B" w:rsidRDefault="00291B1B" w:rsidP="00291B1B">
            <w:pPr>
              <w:spacing w:before="60" w:after="60" w:line="240" w:lineRule="auto"/>
              <w:ind w:left="72" w:right="176"/>
              <w:jc w:val="center"/>
              <w:rPr>
                <w:rFonts w:asciiTheme="majorBidi" w:hAnsiTheme="majorBidi" w:cstheme="majorBidi"/>
                <w:sz w:val="20"/>
                <w:szCs w:val="20"/>
                <w:lang w:val="en-GB"/>
              </w:rPr>
            </w:pPr>
            <w:r>
              <w:rPr>
                <w:rFonts w:asciiTheme="majorBidi" w:hAnsiTheme="majorBidi" w:cstheme="majorBidi"/>
                <w:noProof/>
                <w:sz w:val="20"/>
                <w:szCs w:val="20"/>
                <w:lang w:val="en-US"/>
              </w:rPr>
              <w:drawing>
                <wp:inline distT="0" distB="0" distL="0" distR="0" wp14:anchorId="7058381A" wp14:editId="15F222A8">
                  <wp:extent cx="1466850" cy="145732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lum bright="10000" contrast="10000"/>
                            <a:extLst>
                              <a:ext uri="{28A0092B-C50C-407E-A947-70E740481C1C}">
                                <a14:useLocalDpi xmlns:a14="http://schemas.microsoft.com/office/drawing/2010/main" val="0"/>
                              </a:ext>
                            </a:extLst>
                          </a:blip>
                          <a:srcRect/>
                          <a:stretch>
                            <a:fillRect/>
                          </a:stretch>
                        </pic:blipFill>
                        <pic:spPr bwMode="auto">
                          <a:xfrm>
                            <a:off x="0" y="0"/>
                            <a:ext cx="1466850" cy="1457325"/>
                          </a:xfrm>
                          <a:prstGeom prst="rect">
                            <a:avLst/>
                          </a:prstGeom>
                          <a:noFill/>
                          <a:ln w="9525" cmpd="sng">
                            <a:solidFill>
                              <a:srgbClr val="000000"/>
                            </a:solidFill>
                            <a:miter lim="800000"/>
                            <a:headEnd/>
                            <a:tailEnd/>
                          </a:ln>
                          <a:effectLst/>
                        </pic:spPr>
                      </pic:pic>
                    </a:graphicData>
                  </a:graphic>
                </wp:inline>
              </w:drawing>
            </w:r>
          </w:p>
        </w:tc>
      </w:tr>
      <w:tr w:rsidR="00291B1B" w14:paraId="4473DA8D" w14:textId="77777777" w:rsidTr="00A251C8">
        <w:trPr>
          <w:trHeight w:val="406"/>
        </w:trPr>
        <w:tc>
          <w:tcPr>
            <w:tcW w:w="3600" w:type="dxa"/>
            <w:gridSpan w:val="2"/>
            <w:tcBorders>
              <w:top w:val="nil"/>
              <w:left w:val="single" w:sz="4" w:space="0" w:color="auto"/>
              <w:bottom w:val="single" w:sz="4" w:space="0" w:color="auto"/>
              <w:right w:val="nil"/>
            </w:tcBorders>
            <w:hideMark/>
          </w:tcPr>
          <w:p w14:paraId="231537D1" w14:textId="77777777" w:rsidR="00291B1B" w:rsidRDefault="00291B1B" w:rsidP="00A251C8">
            <w:pPr>
              <w:spacing w:after="80" w:line="240" w:lineRule="auto"/>
              <w:ind w:firstLine="641"/>
              <w:jc w:val="center"/>
              <w:rPr>
                <w:rFonts w:asciiTheme="majorBidi" w:hAnsiTheme="majorBidi" w:cstheme="majorBidi"/>
                <w:noProof/>
                <w:sz w:val="20"/>
                <w:szCs w:val="20"/>
                <w:lang w:val="en-GB"/>
              </w:rPr>
            </w:pPr>
            <w:r>
              <w:rPr>
                <w:rFonts w:asciiTheme="majorBidi" w:hAnsiTheme="majorBidi" w:cstheme="majorBidi"/>
                <w:sz w:val="20"/>
                <w:szCs w:val="20"/>
              </w:rPr>
              <w:t>Trinidad budista.</w:t>
            </w:r>
          </w:p>
        </w:tc>
        <w:tc>
          <w:tcPr>
            <w:tcW w:w="3060" w:type="dxa"/>
            <w:tcBorders>
              <w:top w:val="nil"/>
              <w:left w:val="nil"/>
              <w:bottom w:val="single" w:sz="4" w:space="0" w:color="auto"/>
              <w:right w:val="single" w:sz="4" w:space="0" w:color="auto"/>
            </w:tcBorders>
            <w:hideMark/>
          </w:tcPr>
          <w:p w14:paraId="000B16BC" w14:textId="77777777" w:rsidR="00291B1B" w:rsidRDefault="00291B1B" w:rsidP="00A251C8">
            <w:pPr>
              <w:spacing w:after="80" w:line="240" w:lineRule="auto"/>
              <w:ind w:left="434" w:right="-18" w:hanging="182"/>
              <w:jc w:val="center"/>
              <w:rPr>
                <w:rFonts w:asciiTheme="majorBidi" w:hAnsiTheme="majorBidi" w:cstheme="majorBidi"/>
                <w:noProof/>
                <w:sz w:val="20"/>
                <w:szCs w:val="20"/>
                <w:lang w:val="en-GB"/>
              </w:rPr>
            </w:pPr>
            <w:r>
              <w:rPr>
                <w:rFonts w:asciiTheme="majorBidi" w:hAnsiTheme="majorBidi" w:cstheme="majorBidi"/>
                <w:sz w:val="20"/>
                <w:szCs w:val="20"/>
              </w:rPr>
              <w:t>Deidad babilónica de tres caras.</w:t>
            </w:r>
          </w:p>
        </w:tc>
      </w:tr>
    </w:tbl>
    <w:p w14:paraId="65F8E9B0" w14:textId="77777777" w:rsidR="00BD6916" w:rsidRPr="00DF6149" w:rsidRDefault="00BD6916" w:rsidP="004D3930">
      <w:pPr>
        <w:tabs>
          <w:tab w:val="left" w:pos="3360"/>
        </w:tabs>
        <w:spacing w:line="240" w:lineRule="auto"/>
        <w:ind w:left="360" w:firstLine="567"/>
        <w:jc w:val="both"/>
        <w:rPr>
          <w:rFonts w:asciiTheme="majorBidi" w:hAnsiTheme="majorBidi" w:cstheme="majorBidi"/>
          <w:i/>
          <w:iCs/>
          <w:sz w:val="20"/>
          <w:szCs w:val="20"/>
          <w:shd w:val="clear" w:color="auto" w:fill="FFFFFF"/>
        </w:rPr>
      </w:pPr>
    </w:p>
    <w:p w14:paraId="65F8E9C1" w14:textId="26D75BF8" w:rsidR="00BD6916" w:rsidRPr="007C0889" w:rsidRDefault="007C0889" w:rsidP="007C0889">
      <w:pPr>
        <w:pStyle w:val="Heading1"/>
        <w:numPr>
          <w:ilvl w:val="0"/>
          <w:numId w:val="36"/>
        </w:numPr>
        <w:spacing w:before="0" w:after="120" w:line="204" w:lineRule="auto"/>
        <w:ind w:hanging="634"/>
        <w:rPr>
          <w:rFonts w:ascii="Cambria" w:hAnsi="Cambria"/>
          <w:color w:val="FFFFFF" w:themeColor="background1"/>
          <w:sz w:val="50"/>
          <w:szCs w:val="50"/>
        </w:rPr>
      </w:pPr>
      <w:bookmarkStart w:id="4" w:name="_Toc448481580"/>
      <w:bookmarkStart w:id="5" w:name="OLE_LINK12"/>
      <w:r w:rsidRPr="007C0889">
        <w:rPr>
          <w:noProof/>
          <w:color w:val="FFFFFF" w:themeColor="background1"/>
          <w:lang w:val="en-US"/>
        </w:rPr>
        <w:lastRenderedPageBreak/>
        <w:drawing>
          <wp:anchor distT="0" distB="0" distL="114300" distR="114300" simplePos="0" relativeHeight="251702272" behindDoc="1" locked="0" layoutInCell="1" allowOverlap="1" wp14:anchorId="0415F9CE" wp14:editId="4500DC7D">
            <wp:simplePos x="0" y="0"/>
            <wp:positionH relativeFrom="column">
              <wp:posOffset>-62865</wp:posOffset>
            </wp:positionH>
            <wp:positionV relativeFrom="paragraph">
              <wp:posOffset>-62230</wp:posOffset>
            </wp:positionV>
            <wp:extent cx="4226560" cy="793115"/>
            <wp:effectExtent l="0" t="0" r="2540" b="698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26560" cy="793115"/>
                    </a:xfrm>
                    <a:prstGeom prst="rect">
                      <a:avLst/>
                    </a:prstGeom>
                    <a:noFill/>
                    <a:ln>
                      <a:noFill/>
                    </a:ln>
                  </pic:spPr>
                </pic:pic>
              </a:graphicData>
            </a:graphic>
            <wp14:sizeRelH relativeFrom="page">
              <wp14:pctWidth>0</wp14:pctWidth>
            </wp14:sizeRelH>
            <wp14:sizeRelV relativeFrom="page">
              <wp14:pctHeight>0</wp14:pctHeight>
            </wp14:sizeRelV>
          </wp:anchor>
        </w:drawing>
      </w:r>
      <w:r w:rsidR="00BD6916" w:rsidRPr="007C0889">
        <w:rPr>
          <w:rFonts w:ascii="Cambria" w:hAnsi="Cambria"/>
          <w:color w:val="FFFFFF" w:themeColor="background1"/>
          <w:sz w:val="50"/>
          <w:szCs w:val="50"/>
        </w:rPr>
        <w:t>¿ES JESÚS DIOS O EL HIJO DE DIOS?</w:t>
      </w:r>
      <w:bookmarkEnd w:id="4"/>
    </w:p>
    <w:bookmarkEnd w:id="5"/>
    <w:p w14:paraId="65F8E9C2" w14:textId="77777777" w:rsidR="00BD6916" w:rsidRPr="002E045C" w:rsidRDefault="00BD6916" w:rsidP="007C0889">
      <w:pPr>
        <w:spacing w:before="360" w:line="240" w:lineRule="auto"/>
        <w:jc w:val="both"/>
        <w:rPr>
          <w:rFonts w:asciiTheme="majorBidi" w:hAnsiTheme="majorBidi" w:cstheme="majorBidi"/>
          <w:b/>
          <w:bCs/>
          <w:i/>
          <w:iCs/>
          <w:sz w:val="26"/>
          <w:szCs w:val="26"/>
        </w:rPr>
      </w:pPr>
      <w:r w:rsidRPr="002E045C">
        <w:rPr>
          <w:rFonts w:asciiTheme="majorBidi" w:hAnsiTheme="majorBidi" w:cstheme="majorBidi"/>
          <w:b/>
          <w:bCs/>
          <w:i/>
          <w:iCs/>
          <w:sz w:val="26"/>
          <w:szCs w:val="26"/>
        </w:rPr>
        <w:t>Introducción</w:t>
      </w:r>
    </w:p>
    <w:p w14:paraId="65F8E9C3" w14:textId="77777777" w:rsidR="00BD6916" w:rsidRPr="00DF6149" w:rsidRDefault="00BD6916" w:rsidP="00554A67">
      <w:pPr>
        <w:spacing w:line="240" w:lineRule="auto"/>
        <w:ind w:firstLine="270"/>
        <w:jc w:val="both"/>
        <w:rPr>
          <w:rFonts w:asciiTheme="majorBidi" w:hAnsiTheme="majorBidi" w:cstheme="majorBidi"/>
          <w:sz w:val="20"/>
          <w:szCs w:val="20"/>
        </w:rPr>
      </w:pPr>
      <w:r w:rsidRPr="00DF6149">
        <w:rPr>
          <w:rFonts w:asciiTheme="majorBidi" w:hAnsiTheme="majorBidi" w:cstheme="majorBidi"/>
          <w:sz w:val="20"/>
          <w:szCs w:val="20"/>
        </w:rPr>
        <w:t>En la Biblia, Jesucristo (AS), es llamado hijo de Dios y él Le llamó Padre. ¿Es esto una referencia explícita a su divinidad?</w:t>
      </w:r>
    </w:p>
    <w:p w14:paraId="65F8E9C4" w14:textId="77777777" w:rsidR="00BD6916" w:rsidRPr="00DF6149" w:rsidRDefault="00BD6916" w:rsidP="00554A67">
      <w:pPr>
        <w:spacing w:line="240" w:lineRule="auto"/>
        <w:ind w:firstLine="270"/>
        <w:jc w:val="both"/>
        <w:rPr>
          <w:rFonts w:asciiTheme="majorBidi" w:hAnsiTheme="majorBidi" w:cstheme="majorBidi"/>
          <w:sz w:val="20"/>
          <w:szCs w:val="20"/>
        </w:rPr>
      </w:pPr>
      <w:r w:rsidRPr="00DF6149">
        <w:rPr>
          <w:rFonts w:asciiTheme="majorBidi" w:hAnsiTheme="majorBidi" w:cstheme="majorBidi"/>
          <w:sz w:val="20"/>
          <w:szCs w:val="20"/>
        </w:rPr>
        <w:t>Antes de contestar esta pregunta, recordemos que la Biblia, no es una revelación directa de las palabras de Dios, sino que la vida, el mensaje y las enseñanzas de Jesús (AS), fueron narradas a través de las palabras de cuatro escritores (ver capítulo 10). Por lo tanto, debemos aclarar, de manera inicial, que las palabras hijo de Dios y Padre pertenecen a los escritores del texto y no a Dios.</w:t>
      </w:r>
    </w:p>
    <w:p w14:paraId="65F8E9C5" w14:textId="77777777" w:rsidR="00BD6916" w:rsidRPr="00DF6149" w:rsidRDefault="00BD6916" w:rsidP="00554A67">
      <w:pPr>
        <w:spacing w:line="240" w:lineRule="auto"/>
        <w:ind w:firstLine="270"/>
        <w:jc w:val="both"/>
        <w:rPr>
          <w:rFonts w:asciiTheme="majorBidi" w:hAnsiTheme="majorBidi" w:cstheme="majorBidi"/>
          <w:sz w:val="20"/>
          <w:szCs w:val="20"/>
        </w:rPr>
      </w:pPr>
      <w:r w:rsidRPr="00DF6149">
        <w:rPr>
          <w:rFonts w:asciiTheme="majorBidi" w:hAnsiTheme="majorBidi" w:cstheme="majorBidi"/>
          <w:sz w:val="20"/>
          <w:szCs w:val="20"/>
        </w:rPr>
        <w:t>Dado que Dios es el Creador, Protector, Sustentador y Guía de ser humano, los escritores de la Biblia Lo describen metafóricamente como ‘el Padre’ y describen a aquellos que son agradecidos y se encuentran cercanos a Él como ‘hijos de Dios’.</w:t>
      </w:r>
      <w:r w:rsidR="002E045C">
        <w:rPr>
          <w:rFonts w:asciiTheme="majorBidi" w:hAnsiTheme="majorBidi" w:cstheme="majorBidi"/>
          <w:sz w:val="20"/>
          <w:szCs w:val="20"/>
        </w:rPr>
        <w:t xml:space="preserve"> </w:t>
      </w:r>
      <w:r w:rsidRPr="00DF6149">
        <w:rPr>
          <w:rFonts w:asciiTheme="majorBidi" w:hAnsiTheme="majorBidi" w:cstheme="majorBidi"/>
          <w:sz w:val="20"/>
          <w:szCs w:val="20"/>
        </w:rPr>
        <w:t xml:space="preserve"> Durante miles de años, la metáfora del ‘hijo de Dios’ fue entendida correctamente y no causó ninguna confusión ni a los judíos ni a los primeros cristianos. Actualmente, el Corán documenta el uso de la metáfora ‘hijo de Dios’ en el sentido correcto, el dado por cristianos y judíos, hace más de 14 siglos: “Los judíos y los cristianos dicen: "Somos los </w:t>
      </w:r>
      <w:r w:rsidRPr="002E045C">
        <w:rPr>
          <w:rFonts w:asciiTheme="majorBidi" w:hAnsiTheme="majorBidi" w:cstheme="majorBidi"/>
          <w:b/>
          <w:bCs/>
          <w:i/>
          <w:iCs/>
          <w:color w:val="2119C5"/>
          <w:sz w:val="20"/>
          <w:szCs w:val="20"/>
        </w:rPr>
        <w:t>hijos</w:t>
      </w:r>
      <w:r w:rsidRPr="00DF6149">
        <w:rPr>
          <w:rFonts w:asciiTheme="majorBidi" w:hAnsiTheme="majorBidi" w:cstheme="majorBidi"/>
          <w:sz w:val="20"/>
          <w:szCs w:val="20"/>
        </w:rPr>
        <w:t xml:space="preserve"> de Dios y Sus </w:t>
      </w:r>
      <w:r w:rsidR="002E045C" w:rsidRPr="002E045C">
        <w:rPr>
          <w:rFonts w:asciiTheme="majorBidi" w:hAnsiTheme="majorBidi" w:cstheme="majorBidi"/>
          <w:b/>
          <w:bCs/>
          <w:i/>
          <w:iCs/>
          <w:color w:val="2119C5"/>
          <w:sz w:val="20"/>
          <w:szCs w:val="20"/>
        </w:rPr>
        <w:t>bien amados</w:t>
      </w:r>
      <w:r w:rsidRPr="00DF6149">
        <w:rPr>
          <w:rFonts w:asciiTheme="majorBidi" w:hAnsiTheme="majorBidi" w:cstheme="majorBidi"/>
          <w:sz w:val="20"/>
          <w:szCs w:val="20"/>
        </w:rPr>
        <w:t>". Di: "¿Por qué, pues, os castiga por vuestros pecados?”</w:t>
      </w:r>
      <w:r w:rsidR="00E07C69" w:rsidRPr="00E07C69">
        <w:rPr>
          <w:rFonts w:asciiTheme="majorBidi" w:hAnsiTheme="majorBidi" w:cstheme="majorBidi"/>
          <w:sz w:val="16"/>
          <w:szCs w:val="16"/>
        </w:rPr>
        <w:t xml:space="preserve"> </w:t>
      </w:r>
      <w:r w:rsidR="00E07C69">
        <w:rPr>
          <w:rFonts w:asciiTheme="majorBidi" w:hAnsiTheme="majorBidi" w:cstheme="majorBidi"/>
          <w:sz w:val="16"/>
          <w:szCs w:val="16"/>
        </w:rPr>
        <w:t>(</w:t>
      </w:r>
      <w:r w:rsidR="00E07C69" w:rsidRPr="00B305D1">
        <w:rPr>
          <w:rFonts w:asciiTheme="majorBidi" w:hAnsiTheme="majorBidi" w:cstheme="majorBidi"/>
          <w:sz w:val="16"/>
          <w:szCs w:val="16"/>
        </w:rPr>
        <w:t>Corán 5:18)</w:t>
      </w:r>
      <w:r w:rsidRPr="00DF6149">
        <w:rPr>
          <w:rFonts w:asciiTheme="majorBidi" w:hAnsiTheme="majorBidi" w:cstheme="majorBidi"/>
          <w:sz w:val="20"/>
          <w:szCs w:val="20"/>
        </w:rPr>
        <w:t> </w:t>
      </w:r>
    </w:p>
    <w:p w14:paraId="65F8E9C6" w14:textId="77777777" w:rsidR="00BD6916" w:rsidRPr="00DF6149" w:rsidRDefault="00BD6916" w:rsidP="00554A67">
      <w:pPr>
        <w:spacing w:line="240" w:lineRule="auto"/>
        <w:ind w:firstLine="270"/>
        <w:jc w:val="both"/>
        <w:rPr>
          <w:rFonts w:asciiTheme="majorBidi" w:hAnsiTheme="majorBidi" w:cstheme="majorBidi"/>
          <w:sz w:val="20"/>
          <w:szCs w:val="20"/>
        </w:rPr>
      </w:pPr>
      <w:r w:rsidRPr="00DF6149">
        <w:rPr>
          <w:rFonts w:asciiTheme="majorBidi" w:hAnsiTheme="majorBidi" w:cstheme="majorBidi"/>
          <w:sz w:val="20"/>
          <w:szCs w:val="20"/>
        </w:rPr>
        <w:t xml:space="preserve">Es desafortunado que la Iglesia, </w:t>
      </w:r>
      <w:r w:rsidRPr="002E045C">
        <w:rPr>
          <w:rFonts w:asciiTheme="majorBidi" w:hAnsiTheme="majorBidi" w:cstheme="majorBidi"/>
          <w:b/>
          <w:bCs/>
          <w:i/>
          <w:iCs/>
          <w:color w:val="2119C5"/>
          <w:sz w:val="20"/>
          <w:szCs w:val="20"/>
        </w:rPr>
        <w:t>varios siglos después de la llegada de Jesús</w:t>
      </w:r>
      <w:r w:rsidRPr="00DF6149">
        <w:rPr>
          <w:rFonts w:asciiTheme="majorBidi" w:hAnsiTheme="majorBidi" w:cstheme="majorBidi"/>
          <w:sz w:val="20"/>
          <w:szCs w:val="20"/>
        </w:rPr>
        <w:t>, cambiara el significado de la metáfora ‘hijo de Dios’ y la usara como evidencia de la divinidad de Jesús. En este capítulo, se presentan las evidencias bíblicas que niegan estas afirmaciones.</w:t>
      </w:r>
    </w:p>
    <w:p w14:paraId="65F8E9C7" w14:textId="77777777" w:rsidR="00BD6916" w:rsidRPr="002E045C" w:rsidRDefault="00BD6916" w:rsidP="00554A67">
      <w:pPr>
        <w:spacing w:line="240" w:lineRule="auto"/>
        <w:jc w:val="both"/>
        <w:rPr>
          <w:rFonts w:asciiTheme="majorBidi" w:hAnsiTheme="majorBidi" w:cstheme="majorBidi"/>
          <w:b/>
          <w:bCs/>
          <w:i/>
          <w:iCs/>
          <w:sz w:val="26"/>
          <w:szCs w:val="26"/>
        </w:rPr>
      </w:pPr>
      <w:r w:rsidRPr="002E045C">
        <w:rPr>
          <w:rFonts w:asciiTheme="majorBidi" w:hAnsiTheme="majorBidi" w:cstheme="majorBidi"/>
          <w:b/>
          <w:bCs/>
          <w:i/>
          <w:iCs/>
          <w:sz w:val="26"/>
          <w:szCs w:val="26"/>
        </w:rPr>
        <w:t>Evidencias Bíblicas que niegan la divinidad de Jesús</w:t>
      </w:r>
    </w:p>
    <w:p w14:paraId="65F8E9C8" w14:textId="77777777" w:rsidR="00BD6916" w:rsidRPr="002E045C" w:rsidRDefault="00BD6916" w:rsidP="00554A67">
      <w:pPr>
        <w:pStyle w:val="ListParagraph"/>
        <w:numPr>
          <w:ilvl w:val="0"/>
          <w:numId w:val="8"/>
        </w:numPr>
        <w:spacing w:line="240" w:lineRule="auto"/>
        <w:ind w:left="270" w:hanging="270"/>
        <w:jc w:val="both"/>
        <w:rPr>
          <w:rFonts w:asciiTheme="majorBidi" w:hAnsiTheme="majorBidi" w:cstheme="majorBidi"/>
          <w:b/>
          <w:bCs/>
          <w:sz w:val="24"/>
          <w:szCs w:val="24"/>
        </w:rPr>
      </w:pPr>
      <w:r w:rsidRPr="002E045C">
        <w:rPr>
          <w:rFonts w:asciiTheme="majorBidi" w:hAnsiTheme="majorBidi" w:cstheme="majorBidi"/>
          <w:b/>
          <w:bCs/>
          <w:sz w:val="24"/>
          <w:szCs w:val="24"/>
        </w:rPr>
        <w:t>La Expresión Hijo de Dios no se limita a Jesús</w:t>
      </w:r>
    </w:p>
    <w:p w14:paraId="65F8E9C9" w14:textId="77777777" w:rsidR="00BD6916" w:rsidRPr="00DF6149" w:rsidRDefault="00BD6916" w:rsidP="00554A67">
      <w:pPr>
        <w:spacing w:line="240" w:lineRule="auto"/>
        <w:ind w:left="270"/>
        <w:jc w:val="both"/>
        <w:rPr>
          <w:rFonts w:asciiTheme="majorBidi" w:hAnsiTheme="majorBidi" w:cstheme="majorBidi"/>
          <w:sz w:val="20"/>
          <w:szCs w:val="20"/>
        </w:rPr>
      </w:pPr>
      <w:r w:rsidRPr="00DF6149">
        <w:rPr>
          <w:rFonts w:asciiTheme="majorBidi" w:hAnsiTheme="majorBidi" w:cstheme="majorBidi"/>
          <w:sz w:val="20"/>
          <w:szCs w:val="20"/>
        </w:rPr>
        <w:t>En la Biblia, ‘hijo de Dios’ no está limitado a Jesucristo (AS), así que ¿por qué el atributo de la divinidad está limitad a él?</w:t>
      </w:r>
    </w:p>
    <w:p w14:paraId="65F8E9CA" w14:textId="21BC284C" w:rsidR="00BD6916" w:rsidRPr="00DF6149" w:rsidRDefault="00BD6916" w:rsidP="00554A67">
      <w:pPr>
        <w:spacing w:line="240" w:lineRule="auto"/>
        <w:ind w:left="270"/>
        <w:jc w:val="both"/>
        <w:rPr>
          <w:rFonts w:asciiTheme="majorBidi" w:hAnsiTheme="majorBidi" w:cstheme="majorBidi"/>
          <w:sz w:val="20"/>
          <w:szCs w:val="20"/>
        </w:rPr>
      </w:pPr>
      <w:r w:rsidRPr="00EC4440">
        <w:rPr>
          <w:rFonts w:asciiTheme="majorBidi" w:hAnsiTheme="majorBidi" w:cstheme="majorBidi"/>
          <w:sz w:val="20"/>
          <w:szCs w:val="20"/>
        </w:rPr>
        <w:t xml:space="preserve"> </w:t>
      </w:r>
      <w:r w:rsidR="00EC4440">
        <w:rPr>
          <w:rFonts w:asciiTheme="majorBidi" w:hAnsiTheme="majorBidi" w:cstheme="majorBidi"/>
          <w:sz w:val="20"/>
          <w:szCs w:val="20"/>
        </w:rPr>
        <w:t>“…</w:t>
      </w:r>
      <w:r w:rsidRPr="00DF6149">
        <w:rPr>
          <w:rFonts w:asciiTheme="majorBidi" w:hAnsiTheme="majorBidi" w:cstheme="majorBidi"/>
          <w:sz w:val="20"/>
          <w:szCs w:val="20"/>
        </w:rPr>
        <w:t xml:space="preserve"> hijo de Adán, hijo de Dios.”</w:t>
      </w:r>
      <w:r w:rsidR="00E07C69" w:rsidRPr="00EC4440">
        <w:rPr>
          <w:rFonts w:asciiTheme="majorBidi" w:hAnsiTheme="majorBidi" w:cstheme="majorBidi"/>
          <w:sz w:val="20"/>
          <w:szCs w:val="20"/>
        </w:rPr>
        <w:t xml:space="preserve"> (Lucas 3:38)</w:t>
      </w:r>
      <w:r w:rsidR="00EC4440">
        <w:rPr>
          <w:rFonts w:asciiTheme="majorBidi" w:hAnsiTheme="majorBidi" w:cstheme="majorBidi"/>
          <w:sz w:val="20"/>
          <w:szCs w:val="20"/>
        </w:rPr>
        <w:t>.</w:t>
      </w:r>
      <w:r w:rsidRPr="00DF6149">
        <w:rPr>
          <w:rFonts w:asciiTheme="majorBidi" w:hAnsiTheme="majorBidi" w:cstheme="majorBidi"/>
          <w:sz w:val="20"/>
          <w:szCs w:val="20"/>
        </w:rPr>
        <w:t xml:space="preserve"> </w:t>
      </w:r>
    </w:p>
    <w:p w14:paraId="65F8E9CB" w14:textId="4A629FFC" w:rsidR="00BD6916" w:rsidRPr="00DF6149" w:rsidRDefault="00EC4440" w:rsidP="00EC4440">
      <w:pPr>
        <w:spacing w:line="240" w:lineRule="auto"/>
        <w:ind w:left="270"/>
        <w:jc w:val="both"/>
        <w:rPr>
          <w:rFonts w:asciiTheme="majorBidi" w:hAnsiTheme="majorBidi" w:cstheme="majorBidi"/>
          <w:sz w:val="20"/>
          <w:szCs w:val="20"/>
        </w:rPr>
      </w:pPr>
      <w:r>
        <w:rPr>
          <w:rFonts w:asciiTheme="majorBidi" w:hAnsiTheme="majorBidi" w:cstheme="majorBidi"/>
          <w:sz w:val="20"/>
          <w:szCs w:val="20"/>
        </w:rPr>
        <w:t>“…</w:t>
      </w:r>
      <w:r w:rsidR="00BD6916" w:rsidRPr="00DF6149">
        <w:rPr>
          <w:rFonts w:asciiTheme="majorBidi" w:hAnsiTheme="majorBidi" w:cstheme="majorBidi"/>
          <w:sz w:val="20"/>
          <w:szCs w:val="20"/>
        </w:rPr>
        <w:t xml:space="preserve"> le</w:t>
      </w:r>
      <w:r>
        <w:rPr>
          <w:rFonts w:asciiTheme="majorBidi" w:hAnsiTheme="majorBidi" w:cstheme="majorBidi"/>
          <w:sz w:val="20"/>
          <w:szCs w:val="20"/>
        </w:rPr>
        <w:t xml:space="preserve"> he escogido a él por hijo mío </w:t>
      </w:r>
      <w:r w:rsidR="00BD6916" w:rsidRPr="00DF6149">
        <w:rPr>
          <w:rFonts w:asciiTheme="majorBidi" w:hAnsiTheme="majorBidi" w:cstheme="majorBidi"/>
          <w:sz w:val="20"/>
          <w:szCs w:val="20"/>
        </w:rPr>
        <w:t>…”</w:t>
      </w:r>
      <w:r w:rsidR="00E07C69">
        <w:rPr>
          <w:rFonts w:asciiTheme="majorBidi" w:hAnsiTheme="majorBidi" w:cstheme="majorBidi"/>
          <w:sz w:val="20"/>
          <w:szCs w:val="20"/>
        </w:rPr>
        <w:t xml:space="preserve"> (</w:t>
      </w:r>
      <w:r w:rsidR="00E07C69" w:rsidRPr="00EC4440">
        <w:rPr>
          <w:rFonts w:asciiTheme="majorBidi" w:hAnsiTheme="majorBidi" w:cstheme="majorBidi"/>
          <w:sz w:val="20"/>
          <w:szCs w:val="20"/>
        </w:rPr>
        <w:t>Libro Primero de Crónicas 28:6)</w:t>
      </w:r>
      <w:r>
        <w:rPr>
          <w:rFonts w:asciiTheme="majorBidi" w:hAnsiTheme="majorBidi" w:cstheme="majorBidi"/>
          <w:sz w:val="20"/>
          <w:szCs w:val="20"/>
        </w:rPr>
        <w:t>.</w:t>
      </w:r>
    </w:p>
    <w:p w14:paraId="65F8E9CC" w14:textId="6B4719F8" w:rsidR="00BD6916" w:rsidRPr="00EC4440" w:rsidRDefault="00EC4440" w:rsidP="00EC4440">
      <w:pPr>
        <w:spacing w:line="240" w:lineRule="auto"/>
        <w:ind w:left="270"/>
        <w:jc w:val="both"/>
        <w:rPr>
          <w:rFonts w:asciiTheme="majorBidi" w:hAnsiTheme="majorBidi" w:cstheme="majorBidi"/>
          <w:sz w:val="20"/>
          <w:szCs w:val="20"/>
        </w:rPr>
      </w:pPr>
      <w:r>
        <w:rPr>
          <w:rFonts w:asciiTheme="majorBidi" w:hAnsiTheme="majorBidi" w:cstheme="majorBidi"/>
          <w:sz w:val="20"/>
          <w:szCs w:val="20"/>
        </w:rPr>
        <w:t>“</w:t>
      </w:r>
      <w:r w:rsidR="00BD6916" w:rsidRPr="00DF6149">
        <w:rPr>
          <w:rFonts w:asciiTheme="majorBidi" w:hAnsiTheme="majorBidi" w:cstheme="majorBidi"/>
          <w:sz w:val="20"/>
          <w:szCs w:val="20"/>
        </w:rPr>
        <w:t>… vieron lo hijos de Dios que las hijas de los hombres les venían bien y tomaron por mujeres a l</w:t>
      </w:r>
      <w:r>
        <w:rPr>
          <w:rFonts w:asciiTheme="majorBidi" w:hAnsiTheme="majorBidi" w:cstheme="majorBidi"/>
          <w:sz w:val="20"/>
          <w:szCs w:val="20"/>
        </w:rPr>
        <w:t>as que preferían de entre ellas</w:t>
      </w:r>
      <w:r w:rsidR="00BD6916" w:rsidRPr="00DF6149">
        <w:rPr>
          <w:rFonts w:asciiTheme="majorBidi" w:hAnsiTheme="majorBidi" w:cstheme="majorBidi"/>
          <w:sz w:val="20"/>
          <w:szCs w:val="20"/>
        </w:rPr>
        <w:t>”</w:t>
      </w:r>
      <w:r w:rsidR="00E07C69" w:rsidRPr="00EC4440">
        <w:rPr>
          <w:rFonts w:asciiTheme="majorBidi" w:hAnsiTheme="majorBidi" w:cstheme="majorBidi"/>
          <w:sz w:val="20"/>
          <w:szCs w:val="20"/>
        </w:rPr>
        <w:t xml:space="preserve"> (Génesis 6:2,4)</w:t>
      </w:r>
      <w:r>
        <w:rPr>
          <w:rFonts w:asciiTheme="majorBidi" w:hAnsiTheme="majorBidi" w:cstheme="majorBidi"/>
          <w:sz w:val="20"/>
          <w:szCs w:val="20"/>
        </w:rPr>
        <w:t>.</w:t>
      </w:r>
    </w:p>
    <w:tbl>
      <w:tblPr>
        <w:tblStyle w:val="TableGrid"/>
        <w:tblW w:w="0" w:type="auto"/>
        <w:tblLook w:val="04A0" w:firstRow="1" w:lastRow="0" w:firstColumn="1" w:lastColumn="0" w:noHBand="0" w:noVBand="1"/>
      </w:tblPr>
      <w:tblGrid>
        <w:gridCol w:w="6604"/>
      </w:tblGrid>
      <w:tr w:rsidR="00BD6916" w:rsidRPr="00A1015F" w14:paraId="65F8E9D2" w14:textId="77777777" w:rsidTr="00216872">
        <w:tc>
          <w:tcPr>
            <w:tcW w:w="6604" w:type="dxa"/>
            <w:vAlign w:val="center"/>
          </w:tcPr>
          <w:p w14:paraId="65F8E9CE" w14:textId="77777777" w:rsidR="00BB0D7F" w:rsidRDefault="00BD6916" w:rsidP="00DA0CA0">
            <w:pPr>
              <w:spacing w:before="80" w:line="240" w:lineRule="auto"/>
              <w:jc w:val="both"/>
              <w:rPr>
                <w:rFonts w:asciiTheme="majorBidi" w:hAnsiTheme="majorBidi" w:cstheme="majorBidi"/>
                <w:sz w:val="20"/>
                <w:szCs w:val="20"/>
              </w:rPr>
            </w:pPr>
            <w:r w:rsidRPr="00A1015F">
              <w:rPr>
                <w:rFonts w:asciiTheme="majorBidi" w:hAnsiTheme="majorBidi" w:cstheme="majorBidi"/>
                <w:sz w:val="20"/>
                <w:szCs w:val="20"/>
              </w:rPr>
              <w:lastRenderedPageBreak/>
              <w:t>A fin de atraer los paganos al cristianismo la imagen de Jesús (AS) fue presentada de tal forma que tuviese semejanza y sustituyese la de los hijos de los dioses paganos, tal y como los demuestran las fotografías mostradas en este capítulo.</w:t>
            </w:r>
          </w:p>
          <w:p w14:paraId="6287698A" w14:textId="77777777" w:rsidR="00CD3525" w:rsidRPr="00A1015F" w:rsidRDefault="00CD3525" w:rsidP="00DA0CA0">
            <w:pPr>
              <w:spacing w:before="80" w:line="240" w:lineRule="auto"/>
              <w:jc w:val="both"/>
              <w:rPr>
                <w:rFonts w:asciiTheme="majorBidi" w:hAnsiTheme="majorBidi" w:cstheme="majorBidi"/>
                <w:sz w:val="20"/>
                <w:szCs w:val="20"/>
              </w:rPr>
            </w:pPr>
          </w:p>
          <w:p w14:paraId="65F8E9CF" w14:textId="6F06F287" w:rsidR="00A1015F" w:rsidRDefault="00A1015F" w:rsidP="000B16C0">
            <w:pPr>
              <w:spacing w:before="80" w:line="240" w:lineRule="auto"/>
              <w:jc w:val="center"/>
              <w:rPr>
                <w:rFonts w:asciiTheme="majorBidi" w:hAnsiTheme="majorBidi" w:cstheme="majorBidi"/>
                <w:sz w:val="20"/>
                <w:szCs w:val="20"/>
              </w:rPr>
            </w:pPr>
            <w:r w:rsidRPr="00A1015F">
              <w:rPr>
                <w:rFonts w:asciiTheme="majorBidi" w:hAnsiTheme="majorBidi" w:cstheme="majorBidi"/>
                <w:noProof/>
                <w:sz w:val="20"/>
                <w:szCs w:val="20"/>
                <w:lang w:val="en-US"/>
              </w:rPr>
              <w:drawing>
                <wp:inline distT="0" distB="0" distL="0" distR="0" wp14:anchorId="65F8EF49" wp14:editId="65F8EF4A">
                  <wp:extent cx="1342678" cy="1957825"/>
                  <wp:effectExtent l="19050" t="0" r="0" b="0"/>
                  <wp:docPr id="11286" name="Picture 309" descr="http://www.westga.edu/~rtekippe/2201/030%20marble%20statue%20of%20Christ%20as%20Good%20Shepherd_%204th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westga.edu/~rtekippe/2201/030%20marble%20statue%20of%20Christ%20as%20Good%20Shepherd_%204thc.jpg"/>
                          <pic:cNvPicPr>
                            <a:picLocks noChangeAspect="1" noChangeArrowheads="1"/>
                          </pic:cNvPicPr>
                        </pic:nvPicPr>
                        <pic:blipFill>
                          <a:blip r:embed="rId48"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351896" cy="1971266"/>
                          </a:xfrm>
                          <a:prstGeom prst="rect">
                            <a:avLst/>
                          </a:prstGeom>
                          <a:noFill/>
                          <a:ln>
                            <a:noFill/>
                          </a:ln>
                        </pic:spPr>
                      </pic:pic>
                    </a:graphicData>
                  </a:graphic>
                </wp:inline>
              </w:drawing>
            </w:r>
            <w:r w:rsidR="000B16C0">
              <w:rPr>
                <w:noProof/>
                <w:sz w:val="20"/>
                <w:szCs w:val="20"/>
                <w:lang w:val="en-US"/>
              </w:rPr>
              <w:t xml:space="preserve">    </w:t>
            </w:r>
            <w:r w:rsidRPr="00A1015F">
              <w:rPr>
                <w:noProof/>
                <w:sz w:val="20"/>
                <w:szCs w:val="20"/>
                <w:lang w:val="en-US"/>
              </w:rPr>
              <w:drawing>
                <wp:inline distT="0" distB="0" distL="0" distR="0" wp14:anchorId="65F8EF4B" wp14:editId="65F8EF4C">
                  <wp:extent cx="895061" cy="1950085"/>
                  <wp:effectExtent l="38100" t="19050" r="19339" b="12065"/>
                  <wp:docPr id="11287" name="صورة 6" descr="http://www.uwm.edu/Course/mythology/0600/76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uwm.edu/Course/mythology/0600/764d.jpg"/>
                          <pic:cNvPicPr>
                            <a:picLocks noChangeAspect="1" noChangeArrowheads="1"/>
                          </pic:cNvPicPr>
                        </pic:nvPicPr>
                        <pic:blipFill>
                          <a:blip r:embed="rId49" cstate="print">
                            <a:duotone>
                              <a:prstClr val="black"/>
                              <a:srgbClr val="D9C3A5">
                                <a:tint val="50000"/>
                                <a:satMod val="180000"/>
                              </a:srgbClr>
                            </a:duotone>
                            <a:lum contrast="30000"/>
                          </a:blip>
                          <a:srcRect/>
                          <a:stretch>
                            <a:fillRect/>
                          </a:stretch>
                        </pic:blipFill>
                        <pic:spPr bwMode="auto">
                          <a:xfrm>
                            <a:off x="0" y="0"/>
                            <a:ext cx="895061" cy="1950085"/>
                          </a:xfrm>
                          <a:prstGeom prst="rect">
                            <a:avLst/>
                          </a:prstGeom>
                          <a:noFill/>
                          <a:ln w="9525">
                            <a:solidFill>
                              <a:schemeClr val="tx1"/>
                            </a:solidFill>
                            <a:miter lim="800000"/>
                            <a:headEnd/>
                            <a:tailEnd/>
                          </a:ln>
                        </pic:spPr>
                      </pic:pic>
                    </a:graphicData>
                  </a:graphic>
                </wp:inline>
              </w:drawing>
            </w:r>
            <w:r w:rsidR="000B16C0">
              <w:rPr>
                <w:rFonts w:asciiTheme="majorBidi" w:hAnsiTheme="majorBidi" w:cstheme="majorBidi"/>
                <w:sz w:val="20"/>
                <w:szCs w:val="20"/>
              </w:rPr>
              <w:t xml:space="preserve">  </w:t>
            </w:r>
            <w:r w:rsidR="000B16C0">
              <w:rPr>
                <w:rFonts w:asciiTheme="majorBidi" w:hAnsiTheme="majorBidi" w:cstheme="majorBidi"/>
                <w:b/>
                <w:bCs/>
                <w:noProof/>
                <w:sz w:val="20"/>
                <w:szCs w:val="20"/>
                <w:shd w:val="clear" w:color="auto" w:fill="FFFFFF"/>
                <w:lang w:val="en-US"/>
              </w:rPr>
              <w:t xml:space="preserve">    </w:t>
            </w:r>
            <w:r w:rsidRPr="00A1015F">
              <w:rPr>
                <w:rFonts w:asciiTheme="majorBidi" w:hAnsiTheme="majorBidi" w:cstheme="majorBidi"/>
                <w:b/>
                <w:bCs/>
                <w:noProof/>
                <w:sz w:val="20"/>
                <w:szCs w:val="20"/>
                <w:shd w:val="clear" w:color="auto" w:fill="FFFFFF"/>
                <w:lang w:val="en-US"/>
              </w:rPr>
              <w:drawing>
                <wp:inline distT="0" distB="0" distL="0" distR="0" wp14:anchorId="65F8EF4D" wp14:editId="65F8EF4E">
                  <wp:extent cx="905259" cy="1962150"/>
                  <wp:effectExtent l="19050" t="0" r="9141" b="0"/>
                  <wp:docPr id="11288"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0" cstate="print">
                            <a:lum contrast="30000"/>
                          </a:blip>
                          <a:srcRect/>
                          <a:stretch>
                            <a:fillRect/>
                          </a:stretch>
                        </pic:blipFill>
                        <pic:spPr bwMode="auto">
                          <a:xfrm>
                            <a:off x="0" y="0"/>
                            <a:ext cx="908581" cy="1969350"/>
                          </a:xfrm>
                          <a:prstGeom prst="rect">
                            <a:avLst/>
                          </a:prstGeom>
                          <a:noFill/>
                          <a:ln w="9525">
                            <a:noFill/>
                            <a:miter lim="800000"/>
                            <a:headEnd/>
                            <a:tailEnd/>
                          </a:ln>
                          <a:effectLst/>
                        </pic:spPr>
                      </pic:pic>
                    </a:graphicData>
                  </a:graphic>
                </wp:inline>
              </w:drawing>
            </w:r>
          </w:p>
          <w:p w14:paraId="65F8E9D0" w14:textId="77777777" w:rsidR="00A1015F" w:rsidRDefault="00BD6916" w:rsidP="00DA0CA0">
            <w:pPr>
              <w:spacing w:before="80" w:line="240" w:lineRule="auto"/>
              <w:jc w:val="both"/>
              <w:rPr>
                <w:rFonts w:asciiTheme="majorBidi" w:hAnsiTheme="majorBidi" w:cstheme="majorBidi"/>
                <w:sz w:val="20"/>
                <w:szCs w:val="20"/>
              </w:rPr>
            </w:pPr>
            <w:r w:rsidRPr="00A1015F">
              <w:rPr>
                <w:rFonts w:asciiTheme="majorBidi" w:hAnsiTheme="majorBidi" w:cstheme="majorBidi"/>
                <w:sz w:val="20"/>
                <w:szCs w:val="20"/>
              </w:rPr>
              <w:t xml:space="preserve">Arriba, Jesús (izquierda) representado como el buen pastor, el dios solar </w:t>
            </w:r>
            <w:r w:rsidRPr="00A1015F">
              <w:rPr>
                <w:rFonts w:asciiTheme="majorBidi" w:hAnsiTheme="majorBidi" w:cstheme="majorBidi"/>
                <w:i/>
                <w:iCs/>
                <w:sz w:val="20"/>
                <w:szCs w:val="20"/>
              </w:rPr>
              <w:t>Hermes</w:t>
            </w:r>
            <w:r w:rsidRPr="00A1015F">
              <w:rPr>
                <w:rFonts w:asciiTheme="majorBidi" w:hAnsiTheme="majorBidi" w:cstheme="majorBidi"/>
                <w:sz w:val="20"/>
                <w:szCs w:val="20"/>
              </w:rPr>
              <w:t xml:space="preserve"> (en medio y a la derecha). Debajo desde la izquierda, </w:t>
            </w:r>
            <w:r w:rsidRPr="00A1015F">
              <w:rPr>
                <w:rFonts w:asciiTheme="majorBidi" w:hAnsiTheme="majorBidi" w:cstheme="majorBidi"/>
                <w:i/>
                <w:iCs/>
                <w:sz w:val="20"/>
                <w:szCs w:val="20"/>
              </w:rPr>
              <w:t>Mitra</w:t>
            </w:r>
            <w:r w:rsidRPr="00A1015F">
              <w:rPr>
                <w:rFonts w:asciiTheme="majorBidi" w:hAnsiTheme="majorBidi" w:cstheme="majorBidi"/>
                <w:sz w:val="20"/>
                <w:szCs w:val="20"/>
              </w:rPr>
              <w:t xml:space="preserve">, </w:t>
            </w:r>
            <w:r w:rsidRPr="00A1015F">
              <w:rPr>
                <w:rFonts w:asciiTheme="majorBidi" w:hAnsiTheme="majorBidi" w:cstheme="majorBidi"/>
                <w:i/>
                <w:iCs/>
                <w:sz w:val="20"/>
                <w:szCs w:val="20"/>
              </w:rPr>
              <w:t>Apolo</w:t>
            </w:r>
            <w:r w:rsidRPr="00A1015F">
              <w:rPr>
                <w:rFonts w:asciiTheme="majorBidi" w:hAnsiTheme="majorBidi" w:cstheme="majorBidi"/>
                <w:sz w:val="20"/>
                <w:szCs w:val="20"/>
              </w:rPr>
              <w:t xml:space="preserve"> y </w:t>
            </w:r>
            <w:r w:rsidRPr="00A1015F">
              <w:rPr>
                <w:rFonts w:asciiTheme="majorBidi" w:hAnsiTheme="majorBidi" w:cstheme="majorBidi"/>
                <w:i/>
                <w:iCs/>
                <w:sz w:val="20"/>
                <w:szCs w:val="20"/>
              </w:rPr>
              <w:t>Dumuzi</w:t>
            </w:r>
            <w:r w:rsidRPr="00A1015F">
              <w:rPr>
                <w:rFonts w:asciiTheme="majorBidi" w:hAnsiTheme="majorBidi" w:cstheme="majorBidi"/>
                <w:sz w:val="20"/>
                <w:szCs w:val="20"/>
              </w:rPr>
              <w:t xml:space="preserve">, respectivamente. Observe las ropas de Jesús, </w:t>
            </w:r>
            <w:r w:rsidRPr="00A1015F">
              <w:rPr>
                <w:rFonts w:asciiTheme="majorBidi" w:hAnsiTheme="majorBidi" w:cstheme="majorBidi"/>
                <w:i/>
                <w:iCs/>
                <w:sz w:val="20"/>
                <w:szCs w:val="20"/>
              </w:rPr>
              <w:t>Hermes</w:t>
            </w:r>
            <w:r w:rsidRPr="00A1015F">
              <w:rPr>
                <w:rFonts w:asciiTheme="majorBidi" w:hAnsiTheme="majorBidi" w:cstheme="majorBidi"/>
                <w:sz w:val="20"/>
                <w:szCs w:val="20"/>
              </w:rPr>
              <w:t xml:space="preserve"> y </w:t>
            </w:r>
            <w:r w:rsidRPr="00A1015F">
              <w:rPr>
                <w:rFonts w:asciiTheme="majorBidi" w:hAnsiTheme="majorBidi" w:cstheme="majorBidi"/>
                <w:i/>
                <w:iCs/>
                <w:sz w:val="20"/>
                <w:szCs w:val="20"/>
              </w:rPr>
              <w:t>Mitra</w:t>
            </w:r>
            <w:r w:rsidRPr="00A1015F">
              <w:rPr>
                <w:rFonts w:asciiTheme="majorBidi" w:hAnsiTheme="majorBidi" w:cstheme="majorBidi"/>
                <w:sz w:val="20"/>
                <w:szCs w:val="20"/>
              </w:rPr>
              <w:t xml:space="preserve"> y las sandalias de Jesús y </w:t>
            </w:r>
            <w:r w:rsidRPr="00A1015F">
              <w:rPr>
                <w:rFonts w:asciiTheme="majorBidi" w:hAnsiTheme="majorBidi" w:cstheme="majorBidi"/>
                <w:i/>
                <w:iCs/>
                <w:sz w:val="20"/>
                <w:szCs w:val="20"/>
              </w:rPr>
              <w:t>Hermes</w:t>
            </w:r>
            <w:r w:rsidRPr="00A1015F">
              <w:rPr>
                <w:rFonts w:asciiTheme="majorBidi" w:hAnsiTheme="majorBidi" w:cstheme="majorBidi"/>
                <w:sz w:val="20"/>
                <w:szCs w:val="20"/>
              </w:rPr>
              <w:t>.</w:t>
            </w:r>
          </w:p>
          <w:p w14:paraId="232BCDEB" w14:textId="77777777" w:rsidR="00CD3525" w:rsidRPr="00A1015F" w:rsidRDefault="00CD3525" w:rsidP="00DA0CA0">
            <w:pPr>
              <w:spacing w:before="80" w:line="240" w:lineRule="auto"/>
              <w:jc w:val="both"/>
              <w:rPr>
                <w:rFonts w:asciiTheme="majorBidi" w:hAnsiTheme="majorBidi" w:cstheme="majorBidi"/>
                <w:sz w:val="20"/>
                <w:szCs w:val="20"/>
              </w:rPr>
            </w:pPr>
          </w:p>
          <w:p w14:paraId="65F8E9D1" w14:textId="6085E38B" w:rsidR="00BD6916" w:rsidRPr="00A1015F" w:rsidRDefault="00A1015F" w:rsidP="00DA0CA0">
            <w:pPr>
              <w:spacing w:before="80" w:line="240" w:lineRule="auto"/>
              <w:jc w:val="center"/>
              <w:rPr>
                <w:rFonts w:asciiTheme="majorBidi" w:hAnsiTheme="majorBidi" w:cstheme="majorBidi"/>
                <w:sz w:val="20"/>
                <w:szCs w:val="20"/>
              </w:rPr>
            </w:pPr>
            <w:r w:rsidRPr="00A1015F">
              <w:rPr>
                <w:rFonts w:asciiTheme="majorBidi" w:hAnsiTheme="majorBidi" w:cstheme="majorBidi"/>
                <w:noProof/>
                <w:sz w:val="20"/>
                <w:szCs w:val="20"/>
                <w:lang w:val="en-US"/>
              </w:rPr>
              <w:drawing>
                <wp:inline distT="0" distB="0" distL="0" distR="0" wp14:anchorId="65F8EF4F" wp14:editId="65F8EF50">
                  <wp:extent cx="1181100" cy="1864800"/>
                  <wp:effectExtent l="38100" t="19050" r="19050" b="21150"/>
                  <wp:docPr id="11289" name="صورة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1" cstate="print">
                            <a:duotone>
                              <a:prstClr val="black"/>
                              <a:srgbClr val="D9C3A5">
                                <a:tint val="50000"/>
                                <a:satMod val="180000"/>
                              </a:srgbClr>
                            </a:duotone>
                            <a:lum contrast="30000"/>
                          </a:blip>
                          <a:srcRect/>
                          <a:stretch>
                            <a:fillRect/>
                          </a:stretch>
                        </pic:blipFill>
                        <pic:spPr bwMode="auto">
                          <a:xfrm>
                            <a:off x="0" y="0"/>
                            <a:ext cx="1181100" cy="1864800"/>
                          </a:xfrm>
                          <a:prstGeom prst="rect">
                            <a:avLst/>
                          </a:prstGeom>
                          <a:noFill/>
                          <a:ln w="12700">
                            <a:solidFill>
                              <a:schemeClr val="tx1"/>
                            </a:solidFill>
                            <a:miter lim="800000"/>
                            <a:headEnd/>
                            <a:tailEnd/>
                          </a:ln>
                          <a:effectLst/>
                        </pic:spPr>
                      </pic:pic>
                    </a:graphicData>
                  </a:graphic>
                </wp:inline>
              </w:drawing>
            </w:r>
            <w:r w:rsidR="000B16C0">
              <w:rPr>
                <w:rFonts w:asciiTheme="majorBidi" w:hAnsiTheme="majorBidi" w:cstheme="majorBidi"/>
                <w:noProof/>
                <w:sz w:val="20"/>
                <w:szCs w:val="20"/>
                <w:lang w:val="en-US"/>
              </w:rPr>
              <w:t xml:space="preserve">  </w:t>
            </w:r>
            <w:r w:rsidRPr="00A1015F">
              <w:rPr>
                <w:rFonts w:asciiTheme="majorBidi" w:hAnsiTheme="majorBidi" w:cstheme="majorBidi"/>
                <w:noProof/>
                <w:sz w:val="20"/>
                <w:szCs w:val="20"/>
                <w:lang w:val="en-US"/>
              </w:rPr>
              <w:drawing>
                <wp:inline distT="0" distB="0" distL="0" distR="0" wp14:anchorId="65F8EF51" wp14:editId="65F8EF52">
                  <wp:extent cx="1015167" cy="1859760"/>
                  <wp:effectExtent l="38100" t="19050" r="13533" b="26190"/>
                  <wp:docPr id="11290" name="Picture 25" descr="http://www.uark.edu/campus-resources/dlevine/calf-bea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uark.edu/campus-resources/dlevine/calf-bearer.jpg"/>
                          <pic:cNvPicPr>
                            <a:picLocks noChangeAspect="1" noChangeArrowheads="1"/>
                          </pic:cNvPicPr>
                        </pic:nvPicPr>
                        <pic:blipFill>
                          <a:blip r:embed="rId52" cstate="print">
                            <a:extLst>
                              <a:ext uri="{BEBA8EAE-BF5A-486C-A8C5-ECC9F3942E4B}">
                                <a14:imgProps xmlns:a14="http://schemas.microsoft.com/office/drawing/2010/main">
                                  <a14:imgLayer r:embed="rId32">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15885" cy="1861076"/>
                          </a:xfrm>
                          <a:prstGeom prst="rect">
                            <a:avLst/>
                          </a:prstGeom>
                          <a:noFill/>
                          <a:ln w="19050">
                            <a:solidFill>
                              <a:schemeClr val="tx1"/>
                            </a:solidFill>
                          </a:ln>
                        </pic:spPr>
                      </pic:pic>
                    </a:graphicData>
                  </a:graphic>
                </wp:inline>
              </w:drawing>
            </w:r>
            <w:r w:rsidR="000B16C0">
              <w:rPr>
                <w:rFonts w:asciiTheme="majorBidi" w:hAnsiTheme="majorBidi" w:cstheme="majorBidi"/>
                <w:noProof/>
                <w:sz w:val="20"/>
                <w:szCs w:val="20"/>
                <w:lang w:val="en-US"/>
              </w:rPr>
              <w:t xml:space="preserve">   </w:t>
            </w:r>
            <w:r w:rsidRPr="00A1015F">
              <w:rPr>
                <w:rFonts w:asciiTheme="majorBidi" w:hAnsiTheme="majorBidi" w:cstheme="majorBidi"/>
                <w:noProof/>
                <w:sz w:val="20"/>
                <w:szCs w:val="20"/>
                <w:lang w:val="en-US"/>
              </w:rPr>
              <w:drawing>
                <wp:inline distT="0" distB="0" distL="0" distR="0" wp14:anchorId="65F8EF53" wp14:editId="65F8EF54">
                  <wp:extent cx="1096840" cy="1859760"/>
                  <wp:effectExtent l="19050" t="19050" r="27110" b="26190"/>
                  <wp:docPr id="1129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lum contrast="-10000"/>
                            <a:extLst>
                              <a:ext uri="{BEBA8EAE-BF5A-486C-A8C5-ECC9F3942E4B}">
                                <a14:imgProps xmlns:a14="http://schemas.microsoft.com/office/drawing/2010/main">
                                  <a14:imgLayer r:embed="rId32">
                                    <a14:imgEffect>
                                      <a14:sharpenSoften amount="50000"/>
                                    </a14:imgEffect>
                                    <a14:imgEffect>
                                      <a14:colorTemperature colorTemp="88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098893" cy="1863242"/>
                          </a:xfrm>
                          <a:prstGeom prst="rect">
                            <a:avLst/>
                          </a:prstGeom>
                          <a:noFill/>
                          <a:ln w="12700" cmpd="sng">
                            <a:solidFill>
                              <a:srgbClr val="000000"/>
                            </a:solidFill>
                            <a:miter lim="800000"/>
                            <a:headEnd/>
                            <a:tailEnd/>
                          </a:ln>
                          <a:effectLst/>
                        </pic:spPr>
                      </pic:pic>
                    </a:graphicData>
                  </a:graphic>
                </wp:inline>
              </w:drawing>
            </w:r>
          </w:p>
        </w:tc>
      </w:tr>
    </w:tbl>
    <w:p w14:paraId="65F8E9D3" w14:textId="77777777" w:rsidR="00BD6916" w:rsidRPr="002E045C" w:rsidRDefault="00BD6916" w:rsidP="00554A67">
      <w:pPr>
        <w:pStyle w:val="Standard"/>
        <w:numPr>
          <w:ilvl w:val="0"/>
          <w:numId w:val="8"/>
        </w:numPr>
        <w:tabs>
          <w:tab w:val="left" w:pos="3360"/>
        </w:tabs>
        <w:spacing w:before="240" w:after="0" w:line="264" w:lineRule="auto"/>
        <w:ind w:left="360"/>
        <w:jc w:val="both"/>
        <w:rPr>
          <w:rFonts w:asciiTheme="majorBidi" w:hAnsiTheme="majorBidi" w:cstheme="majorBidi"/>
          <w:b/>
          <w:bCs/>
          <w:sz w:val="24"/>
          <w:szCs w:val="24"/>
          <w:lang w:val="es-MX"/>
        </w:rPr>
      </w:pPr>
      <w:r w:rsidRPr="002E045C">
        <w:rPr>
          <w:rFonts w:asciiTheme="majorBidi" w:hAnsiTheme="majorBidi" w:cstheme="majorBidi"/>
          <w:b/>
          <w:bCs/>
          <w:sz w:val="24"/>
          <w:szCs w:val="24"/>
          <w:lang w:val="es-MX"/>
        </w:rPr>
        <w:lastRenderedPageBreak/>
        <w:t>Jesús realiza milagros por voluntad de Dios</w:t>
      </w:r>
    </w:p>
    <w:p w14:paraId="65F8E9D4" w14:textId="1A8331E0" w:rsidR="00BD6916" w:rsidRPr="00DF6149" w:rsidRDefault="00BD6916" w:rsidP="00EC4440">
      <w:pPr>
        <w:tabs>
          <w:tab w:val="left" w:pos="5550"/>
        </w:tabs>
        <w:spacing w:after="0" w:line="264" w:lineRule="auto"/>
        <w:ind w:left="270"/>
        <w:jc w:val="both"/>
        <w:rPr>
          <w:rFonts w:asciiTheme="majorBidi" w:hAnsiTheme="majorBidi" w:cstheme="majorBidi"/>
          <w:sz w:val="20"/>
          <w:szCs w:val="20"/>
        </w:rPr>
      </w:pPr>
      <w:r w:rsidRPr="00DF6149">
        <w:rPr>
          <w:rFonts w:asciiTheme="majorBidi" w:hAnsiTheme="majorBidi" w:cstheme="majorBidi"/>
          <w:sz w:val="20"/>
          <w:szCs w:val="20"/>
        </w:rPr>
        <w:t>“Yo no puedo hacer nada por mi cuenta: (…) no busco mi voluntad, sino la voluntad de Quien me ha enviado”</w:t>
      </w:r>
      <w:r w:rsidR="00E07C69" w:rsidRPr="00B305D1">
        <w:rPr>
          <w:rFonts w:asciiTheme="majorBidi" w:hAnsiTheme="majorBidi" w:cstheme="majorBidi"/>
          <w:sz w:val="16"/>
          <w:szCs w:val="16"/>
        </w:rPr>
        <w:t xml:space="preserve"> </w:t>
      </w:r>
      <w:r w:rsidR="00E07C69" w:rsidRPr="00EC4440">
        <w:rPr>
          <w:rFonts w:asciiTheme="majorBidi" w:hAnsiTheme="majorBidi" w:cstheme="majorBidi"/>
          <w:sz w:val="20"/>
          <w:szCs w:val="20"/>
        </w:rPr>
        <w:t>(Juan 5:30)</w:t>
      </w:r>
      <w:r w:rsidR="00EC4440">
        <w:rPr>
          <w:rFonts w:asciiTheme="majorBidi" w:hAnsiTheme="majorBidi" w:cstheme="majorBidi"/>
          <w:sz w:val="20"/>
          <w:szCs w:val="20"/>
        </w:rPr>
        <w:t>.</w:t>
      </w:r>
    </w:p>
    <w:p w14:paraId="65F8E9D5" w14:textId="6B9C0E0C" w:rsidR="00BD6916" w:rsidRPr="00DF6149" w:rsidRDefault="00BD6916" w:rsidP="00EC4440">
      <w:pPr>
        <w:tabs>
          <w:tab w:val="left" w:pos="5550"/>
        </w:tabs>
        <w:spacing w:after="0" w:line="264" w:lineRule="auto"/>
        <w:ind w:left="270"/>
        <w:jc w:val="both"/>
        <w:rPr>
          <w:rFonts w:asciiTheme="majorBidi" w:hAnsiTheme="majorBidi" w:cstheme="majorBidi"/>
          <w:sz w:val="20"/>
          <w:szCs w:val="20"/>
        </w:rPr>
      </w:pPr>
      <w:r w:rsidRPr="00DF6149">
        <w:rPr>
          <w:rFonts w:asciiTheme="majorBidi" w:hAnsiTheme="majorBidi" w:cstheme="majorBidi"/>
          <w:sz w:val="20"/>
          <w:szCs w:val="20"/>
        </w:rPr>
        <w:t>“Jesús, el Nazareno, hombre acreditado por Dios entre vosotros con milagros, prodigios y señales que Dios hizo por su medio (…)”</w:t>
      </w:r>
      <w:r w:rsidR="00E07C69">
        <w:rPr>
          <w:rFonts w:asciiTheme="majorBidi" w:hAnsiTheme="majorBidi" w:cstheme="majorBidi"/>
          <w:sz w:val="20"/>
          <w:szCs w:val="20"/>
        </w:rPr>
        <w:t xml:space="preserve"> (</w:t>
      </w:r>
      <w:r w:rsidR="00E07C69" w:rsidRPr="00EC4440">
        <w:rPr>
          <w:rFonts w:asciiTheme="majorBidi" w:hAnsiTheme="majorBidi" w:cstheme="majorBidi"/>
          <w:sz w:val="20"/>
          <w:szCs w:val="20"/>
        </w:rPr>
        <w:t>Hechos de los Apóstoles 2:22).</w:t>
      </w:r>
    </w:p>
    <w:p w14:paraId="65F8E9D6" w14:textId="21552F6E" w:rsidR="00BD6916" w:rsidRPr="00DF6149" w:rsidRDefault="00BD6916" w:rsidP="00554A67">
      <w:pPr>
        <w:spacing w:after="0" w:line="264" w:lineRule="auto"/>
        <w:ind w:left="270"/>
        <w:jc w:val="both"/>
        <w:rPr>
          <w:rFonts w:asciiTheme="majorBidi" w:hAnsiTheme="majorBidi" w:cstheme="majorBidi"/>
          <w:sz w:val="20"/>
          <w:szCs w:val="20"/>
        </w:rPr>
      </w:pPr>
      <w:r w:rsidRPr="00DF6149">
        <w:rPr>
          <w:rFonts w:asciiTheme="majorBidi" w:eastAsia="Times New Roman" w:hAnsiTheme="majorBidi" w:cstheme="majorBidi"/>
          <w:sz w:val="20"/>
          <w:szCs w:val="20"/>
          <w:lang w:eastAsia="es-ES"/>
        </w:rPr>
        <w:t xml:space="preserve">Los textos anteriores </w:t>
      </w:r>
      <w:r w:rsidRPr="00DF6149">
        <w:rPr>
          <w:rFonts w:asciiTheme="majorBidi" w:hAnsiTheme="majorBidi" w:cstheme="majorBidi"/>
          <w:sz w:val="20"/>
          <w:szCs w:val="20"/>
        </w:rPr>
        <w:t xml:space="preserve">confirman que Jesús (AS) llevó a cabo milagros por Voluntad de Dios, y no por cuenta propia, como Dios o hijo divino de Dios.  Por otro lado, Jesús no consiguió sanar al hombre ciego de </w:t>
      </w:r>
      <w:r w:rsidRPr="00DF6149">
        <w:rPr>
          <w:rFonts w:asciiTheme="majorBidi" w:hAnsiTheme="majorBidi" w:cstheme="majorBidi"/>
          <w:i/>
          <w:iCs/>
          <w:sz w:val="20"/>
          <w:szCs w:val="20"/>
        </w:rPr>
        <w:t>Betsaida</w:t>
      </w:r>
      <w:r w:rsidRPr="00DF6149">
        <w:rPr>
          <w:rStyle w:val="EndnoteReference"/>
          <w:rFonts w:asciiTheme="majorBidi" w:hAnsiTheme="majorBidi" w:cstheme="majorBidi"/>
          <w:i/>
          <w:iCs/>
          <w:sz w:val="20"/>
          <w:szCs w:val="20"/>
        </w:rPr>
        <w:endnoteReference w:id="33"/>
      </w:r>
      <w:r w:rsidRPr="00DF6149">
        <w:rPr>
          <w:rFonts w:asciiTheme="majorBidi" w:hAnsiTheme="majorBidi" w:cstheme="majorBidi"/>
          <w:sz w:val="20"/>
          <w:szCs w:val="20"/>
        </w:rPr>
        <w:t xml:space="preserve"> al primer intento, sólo con la venia de Dios tuvo éxito en el segundo</w:t>
      </w:r>
      <w:r w:rsidR="00E07C69" w:rsidRPr="00E07C69">
        <w:rPr>
          <w:rFonts w:asciiTheme="majorBidi" w:hAnsiTheme="majorBidi" w:cstheme="majorBidi"/>
          <w:sz w:val="16"/>
          <w:szCs w:val="16"/>
        </w:rPr>
        <w:t xml:space="preserve"> </w:t>
      </w:r>
      <w:r w:rsidR="00E07C69" w:rsidRPr="00EC4440">
        <w:rPr>
          <w:rFonts w:asciiTheme="majorBidi" w:hAnsiTheme="majorBidi" w:cstheme="majorBidi"/>
          <w:sz w:val="20"/>
          <w:szCs w:val="20"/>
        </w:rPr>
        <w:t>(</w:t>
      </w:r>
      <w:r w:rsidR="00365238" w:rsidRPr="00EC4440">
        <w:rPr>
          <w:rFonts w:asciiTheme="majorBidi" w:hAnsiTheme="majorBidi" w:cstheme="majorBidi"/>
          <w:sz w:val="20"/>
          <w:szCs w:val="20"/>
        </w:rPr>
        <w:t>Marcos</w:t>
      </w:r>
      <w:r w:rsidR="00E07C69" w:rsidRPr="00EC4440">
        <w:rPr>
          <w:rFonts w:asciiTheme="majorBidi" w:hAnsiTheme="majorBidi" w:cstheme="majorBidi"/>
          <w:sz w:val="20"/>
          <w:szCs w:val="20"/>
        </w:rPr>
        <w:t xml:space="preserve"> 8:22-26)</w:t>
      </w:r>
      <w:r w:rsidR="00EC4440" w:rsidRPr="00EC4440">
        <w:rPr>
          <w:rFonts w:asciiTheme="majorBidi" w:hAnsiTheme="majorBidi" w:cstheme="majorBidi"/>
          <w:sz w:val="20"/>
          <w:szCs w:val="20"/>
        </w:rPr>
        <w:t>.</w:t>
      </w:r>
      <w:r w:rsidRPr="00DF6149">
        <w:rPr>
          <w:rFonts w:asciiTheme="majorBidi" w:hAnsiTheme="majorBidi" w:cstheme="majorBidi"/>
          <w:sz w:val="20"/>
          <w:szCs w:val="20"/>
        </w:rPr>
        <w:t xml:space="preserve"> </w:t>
      </w:r>
      <w:r w:rsidRPr="009319EC">
        <w:rPr>
          <w:rFonts w:asciiTheme="majorBidi" w:hAnsiTheme="majorBidi" w:cstheme="majorBidi"/>
          <w:b/>
          <w:bCs/>
          <w:color w:val="2119C5"/>
          <w:sz w:val="20"/>
          <w:szCs w:val="20"/>
        </w:rPr>
        <w:t>¿Necesitaría Dios dos intentos para curar a una persona ciega?</w:t>
      </w:r>
    </w:p>
    <w:p w14:paraId="65F8E9D7" w14:textId="77777777" w:rsidR="00BD6916" w:rsidRPr="002E045C" w:rsidRDefault="00BD6916" w:rsidP="00554A67">
      <w:pPr>
        <w:pStyle w:val="Standard"/>
        <w:numPr>
          <w:ilvl w:val="0"/>
          <w:numId w:val="8"/>
        </w:numPr>
        <w:spacing w:after="0" w:line="264" w:lineRule="auto"/>
        <w:ind w:left="360"/>
        <w:jc w:val="both"/>
        <w:rPr>
          <w:rFonts w:asciiTheme="majorBidi" w:hAnsiTheme="majorBidi" w:cstheme="majorBidi"/>
          <w:b/>
          <w:bCs/>
          <w:sz w:val="24"/>
          <w:szCs w:val="24"/>
          <w:lang w:val="es-MX"/>
        </w:rPr>
      </w:pPr>
      <w:r w:rsidRPr="002E045C">
        <w:rPr>
          <w:rFonts w:asciiTheme="majorBidi" w:hAnsiTheme="majorBidi" w:cstheme="majorBidi"/>
          <w:b/>
          <w:bCs/>
          <w:sz w:val="24"/>
          <w:szCs w:val="24"/>
          <w:lang w:val="es-MX"/>
        </w:rPr>
        <w:t>Jesús fue Descrito como Siervo de Dios</w:t>
      </w:r>
    </w:p>
    <w:p w14:paraId="65F8E9D8" w14:textId="34AD712E" w:rsidR="00017528" w:rsidRDefault="00EC4440" w:rsidP="00554A67">
      <w:pPr>
        <w:spacing w:after="0" w:line="264" w:lineRule="auto"/>
        <w:ind w:left="270"/>
        <w:jc w:val="both"/>
        <w:rPr>
          <w:rFonts w:asciiTheme="majorBidi" w:hAnsiTheme="majorBidi" w:cstheme="majorBidi"/>
          <w:sz w:val="20"/>
          <w:szCs w:val="20"/>
        </w:rPr>
      </w:pPr>
      <w:r>
        <w:rPr>
          <w:rFonts w:asciiTheme="majorBidi" w:hAnsiTheme="majorBidi" w:cstheme="majorBidi"/>
          <w:sz w:val="20"/>
          <w:szCs w:val="20"/>
        </w:rPr>
        <w:t xml:space="preserve"> </w:t>
      </w:r>
      <w:r w:rsidR="00BD6916" w:rsidRPr="00DF6149">
        <w:rPr>
          <w:rFonts w:asciiTheme="majorBidi" w:hAnsiTheme="majorBidi" w:cstheme="majorBidi"/>
          <w:sz w:val="20"/>
          <w:szCs w:val="20"/>
        </w:rPr>
        <w:t xml:space="preserve">“El Dios de Abraham, de Isaac y de Jacob, el Dios de nuestros padres, ha glorificado a su </w:t>
      </w:r>
      <w:r w:rsidR="00BD6916" w:rsidRPr="00EC4440">
        <w:rPr>
          <w:rFonts w:asciiTheme="majorBidi" w:hAnsiTheme="majorBidi" w:cstheme="majorBidi"/>
          <w:sz w:val="20"/>
          <w:szCs w:val="20"/>
        </w:rPr>
        <w:t>siervo</w:t>
      </w:r>
      <w:r w:rsidR="00BD6916" w:rsidRPr="00DF6149">
        <w:rPr>
          <w:rFonts w:asciiTheme="majorBidi" w:hAnsiTheme="majorBidi" w:cstheme="majorBidi"/>
          <w:sz w:val="20"/>
          <w:szCs w:val="20"/>
        </w:rPr>
        <w:t xml:space="preserve"> Jesús (…).”</w:t>
      </w:r>
      <w:r w:rsidR="00E07C69">
        <w:rPr>
          <w:rFonts w:asciiTheme="majorBidi" w:hAnsiTheme="majorBidi" w:cstheme="majorBidi"/>
          <w:sz w:val="20"/>
          <w:szCs w:val="20"/>
        </w:rPr>
        <w:t xml:space="preserve"> (</w:t>
      </w:r>
      <w:r w:rsidR="00E07C69" w:rsidRPr="00EC4440">
        <w:rPr>
          <w:rFonts w:asciiTheme="majorBidi" w:hAnsiTheme="majorBidi" w:cstheme="majorBidi"/>
          <w:sz w:val="20"/>
          <w:szCs w:val="20"/>
        </w:rPr>
        <w:t>Hechos 3:13)</w:t>
      </w:r>
      <w:r w:rsidRPr="00EC4440">
        <w:rPr>
          <w:rFonts w:asciiTheme="majorBidi" w:hAnsiTheme="majorBidi" w:cstheme="majorBidi"/>
          <w:sz w:val="20"/>
          <w:szCs w:val="20"/>
        </w:rPr>
        <w:t>.</w:t>
      </w:r>
      <w:r w:rsidR="00BD6916" w:rsidRPr="00DF6149">
        <w:rPr>
          <w:rFonts w:asciiTheme="majorBidi" w:hAnsiTheme="majorBidi" w:cstheme="majorBidi"/>
          <w:sz w:val="20"/>
          <w:szCs w:val="20"/>
        </w:rPr>
        <w:t xml:space="preserve"> </w:t>
      </w:r>
    </w:p>
    <w:p w14:paraId="65F8E9D9" w14:textId="1DEA96F6" w:rsidR="00017528" w:rsidRPr="00EC4440" w:rsidRDefault="00BD6916" w:rsidP="00554A67">
      <w:pPr>
        <w:spacing w:after="0" w:line="264" w:lineRule="auto"/>
        <w:ind w:left="270"/>
        <w:jc w:val="both"/>
        <w:rPr>
          <w:rFonts w:asciiTheme="majorBidi" w:hAnsiTheme="majorBidi" w:cstheme="majorBidi"/>
          <w:sz w:val="20"/>
          <w:szCs w:val="20"/>
        </w:rPr>
      </w:pPr>
      <w:r w:rsidRPr="00DF6149">
        <w:rPr>
          <w:rFonts w:asciiTheme="majorBidi" w:hAnsiTheme="majorBidi" w:cstheme="majorBidi"/>
          <w:sz w:val="20"/>
          <w:szCs w:val="20"/>
        </w:rPr>
        <w:t xml:space="preserve">“Y se consideró a Jesús como </w:t>
      </w:r>
      <w:r w:rsidRPr="00EC4440">
        <w:rPr>
          <w:rFonts w:asciiTheme="majorBidi" w:hAnsiTheme="majorBidi" w:cstheme="majorBidi"/>
          <w:sz w:val="20"/>
          <w:szCs w:val="20"/>
        </w:rPr>
        <w:t>siervo</w:t>
      </w:r>
      <w:r w:rsidRPr="00DF6149">
        <w:rPr>
          <w:rFonts w:asciiTheme="majorBidi" w:hAnsiTheme="majorBidi" w:cstheme="majorBidi"/>
          <w:sz w:val="20"/>
          <w:szCs w:val="20"/>
        </w:rPr>
        <w:t xml:space="preserve"> de Dios”</w:t>
      </w:r>
      <w:r w:rsidR="00E07C69" w:rsidRPr="00EC4440">
        <w:rPr>
          <w:rFonts w:asciiTheme="majorBidi" w:hAnsiTheme="majorBidi" w:cstheme="majorBidi"/>
          <w:sz w:val="20"/>
          <w:szCs w:val="20"/>
        </w:rPr>
        <w:t xml:space="preserve"> (Lucas 11:2)</w:t>
      </w:r>
      <w:r w:rsidR="00EC4440" w:rsidRPr="00EC4440">
        <w:rPr>
          <w:rFonts w:asciiTheme="majorBidi" w:hAnsiTheme="majorBidi" w:cstheme="majorBidi"/>
          <w:sz w:val="20"/>
          <w:szCs w:val="20"/>
        </w:rPr>
        <w:t>.</w:t>
      </w:r>
    </w:p>
    <w:p w14:paraId="65F8E9DA" w14:textId="1789ECFC" w:rsidR="00BD6916" w:rsidRPr="00DF6149" w:rsidRDefault="00BD6916" w:rsidP="00554A67">
      <w:pPr>
        <w:spacing w:after="0" w:line="264" w:lineRule="auto"/>
        <w:ind w:left="270"/>
        <w:jc w:val="both"/>
        <w:rPr>
          <w:rFonts w:asciiTheme="majorBidi" w:hAnsiTheme="majorBidi" w:cstheme="majorBidi"/>
          <w:sz w:val="20"/>
          <w:szCs w:val="20"/>
        </w:rPr>
      </w:pPr>
      <w:r w:rsidRPr="00DF6149">
        <w:rPr>
          <w:rFonts w:asciiTheme="majorBidi" w:hAnsiTheme="majorBidi" w:cstheme="majorBidi"/>
          <w:sz w:val="20"/>
          <w:szCs w:val="20"/>
        </w:rPr>
        <w:t xml:space="preserve">“He aquí mi </w:t>
      </w:r>
      <w:r w:rsidRPr="00EC4440">
        <w:rPr>
          <w:rFonts w:asciiTheme="majorBidi" w:hAnsiTheme="majorBidi" w:cstheme="majorBidi"/>
          <w:sz w:val="20"/>
          <w:szCs w:val="20"/>
        </w:rPr>
        <w:t>Siervo</w:t>
      </w:r>
      <w:r w:rsidRPr="00DF6149">
        <w:rPr>
          <w:rFonts w:asciiTheme="majorBidi" w:hAnsiTheme="majorBidi" w:cstheme="majorBidi"/>
          <w:sz w:val="20"/>
          <w:szCs w:val="20"/>
        </w:rPr>
        <w:t>, a quien elegí, mi Amado, en quien mi alma se complace.”</w:t>
      </w:r>
      <w:r w:rsidR="00E07C69" w:rsidRPr="00EC4440">
        <w:rPr>
          <w:rFonts w:asciiTheme="majorBidi" w:hAnsiTheme="majorBidi" w:cstheme="majorBidi"/>
          <w:sz w:val="20"/>
          <w:szCs w:val="20"/>
        </w:rPr>
        <w:t xml:space="preserve"> (Mateo 12:18)</w:t>
      </w:r>
      <w:r w:rsidR="00EC4440" w:rsidRPr="00EC4440">
        <w:rPr>
          <w:rFonts w:asciiTheme="majorBidi" w:hAnsiTheme="majorBidi" w:cstheme="majorBidi"/>
          <w:sz w:val="20"/>
          <w:szCs w:val="20"/>
        </w:rPr>
        <w:t>.</w:t>
      </w:r>
      <w:r w:rsidR="00E07C69" w:rsidRPr="00EC4440">
        <w:rPr>
          <w:rFonts w:asciiTheme="majorBidi" w:hAnsiTheme="majorBidi" w:cstheme="majorBidi"/>
          <w:sz w:val="20"/>
          <w:szCs w:val="20"/>
        </w:rPr>
        <w:t xml:space="preserve"> </w:t>
      </w:r>
      <w:r w:rsidRPr="00DF6149">
        <w:rPr>
          <w:rFonts w:asciiTheme="majorBidi" w:hAnsiTheme="majorBidi" w:cstheme="majorBidi"/>
          <w:sz w:val="20"/>
          <w:szCs w:val="20"/>
        </w:rPr>
        <w:t xml:space="preserve"> </w:t>
      </w:r>
    </w:p>
    <w:p w14:paraId="65F8E9DB" w14:textId="77777777" w:rsidR="00BD6916" w:rsidRPr="00DF6149" w:rsidRDefault="00BD6916" w:rsidP="00554A67">
      <w:pPr>
        <w:spacing w:after="0" w:line="264" w:lineRule="auto"/>
        <w:ind w:left="270"/>
        <w:jc w:val="both"/>
        <w:rPr>
          <w:rFonts w:asciiTheme="majorBidi" w:hAnsiTheme="majorBidi" w:cstheme="majorBidi"/>
          <w:sz w:val="20"/>
          <w:szCs w:val="20"/>
        </w:rPr>
      </w:pPr>
      <w:r w:rsidRPr="009319EC">
        <w:rPr>
          <w:rFonts w:asciiTheme="majorBidi" w:hAnsiTheme="majorBidi" w:cstheme="majorBidi"/>
          <w:b/>
          <w:bCs/>
          <w:color w:val="2119C5"/>
          <w:sz w:val="20"/>
          <w:szCs w:val="20"/>
        </w:rPr>
        <w:t>¿Sería un hijo divino de Dios descrito como Su siervo</w:t>
      </w:r>
      <w:r w:rsidR="009319EC" w:rsidRPr="009319EC">
        <w:rPr>
          <w:rFonts w:asciiTheme="majorBidi" w:hAnsiTheme="majorBidi" w:cstheme="majorBidi"/>
          <w:b/>
          <w:bCs/>
          <w:color w:val="2119C5"/>
          <w:sz w:val="20"/>
          <w:szCs w:val="20"/>
        </w:rPr>
        <w:t xml:space="preserve"> o será siervo de si mismo</w:t>
      </w:r>
      <w:r w:rsidRPr="00DF6149">
        <w:rPr>
          <w:rFonts w:asciiTheme="majorBidi" w:hAnsiTheme="majorBidi" w:cstheme="majorBidi"/>
          <w:sz w:val="20"/>
          <w:szCs w:val="20"/>
        </w:rPr>
        <w:t>?</w:t>
      </w:r>
    </w:p>
    <w:p w14:paraId="65F8E9DC" w14:textId="77777777" w:rsidR="00BD6916" w:rsidRPr="002E045C" w:rsidRDefault="00BD6916" w:rsidP="00554A67">
      <w:pPr>
        <w:pStyle w:val="Standard"/>
        <w:numPr>
          <w:ilvl w:val="0"/>
          <w:numId w:val="8"/>
        </w:numPr>
        <w:spacing w:after="0" w:line="264" w:lineRule="auto"/>
        <w:ind w:left="360"/>
        <w:jc w:val="both"/>
        <w:rPr>
          <w:rFonts w:asciiTheme="majorBidi" w:hAnsiTheme="majorBidi" w:cstheme="majorBidi"/>
          <w:b/>
          <w:bCs/>
          <w:sz w:val="24"/>
          <w:szCs w:val="24"/>
          <w:lang w:val="es-MX"/>
        </w:rPr>
      </w:pPr>
      <w:r w:rsidRPr="002E045C">
        <w:rPr>
          <w:rFonts w:asciiTheme="majorBidi" w:hAnsiTheme="majorBidi" w:cstheme="majorBidi"/>
          <w:b/>
          <w:bCs/>
          <w:sz w:val="24"/>
          <w:szCs w:val="24"/>
          <w:lang w:val="es-MX"/>
        </w:rPr>
        <w:t>Jesús fue Descrito como Profeta y Mensajero de Dios</w:t>
      </w:r>
    </w:p>
    <w:p w14:paraId="65F8E9DD" w14:textId="381EB8D4" w:rsidR="009319EC" w:rsidRDefault="00BD6916" w:rsidP="00EC4440">
      <w:pPr>
        <w:spacing w:after="0" w:line="264" w:lineRule="auto"/>
        <w:ind w:left="270"/>
        <w:jc w:val="both"/>
        <w:rPr>
          <w:rFonts w:asciiTheme="majorBidi" w:hAnsiTheme="majorBidi" w:cstheme="majorBidi"/>
          <w:sz w:val="20"/>
          <w:szCs w:val="20"/>
        </w:rPr>
      </w:pPr>
      <w:r w:rsidRPr="00DF6149">
        <w:rPr>
          <w:rFonts w:asciiTheme="majorBidi" w:hAnsiTheme="majorBidi" w:cstheme="majorBidi"/>
          <w:sz w:val="20"/>
          <w:szCs w:val="20"/>
        </w:rPr>
        <w:t xml:space="preserve">“Ningún </w:t>
      </w:r>
      <w:r w:rsidRPr="009319EC">
        <w:rPr>
          <w:rFonts w:asciiTheme="majorBidi" w:hAnsiTheme="majorBidi" w:cstheme="majorBidi"/>
          <w:b/>
          <w:bCs/>
          <w:i/>
          <w:iCs/>
          <w:color w:val="2119C5"/>
          <w:sz w:val="20"/>
          <w:szCs w:val="20"/>
        </w:rPr>
        <w:t>profeta</w:t>
      </w:r>
      <w:r w:rsidRPr="00DF6149">
        <w:rPr>
          <w:rFonts w:asciiTheme="majorBidi" w:hAnsiTheme="majorBidi" w:cstheme="majorBidi"/>
          <w:sz w:val="20"/>
          <w:szCs w:val="20"/>
        </w:rPr>
        <w:t xml:space="preserve"> es bien recibido en su patria”</w:t>
      </w:r>
      <w:r w:rsidR="00E07C69" w:rsidRPr="00EC4440">
        <w:rPr>
          <w:rFonts w:asciiTheme="majorBidi" w:hAnsiTheme="majorBidi" w:cstheme="majorBidi"/>
          <w:sz w:val="20"/>
          <w:szCs w:val="20"/>
        </w:rPr>
        <w:t xml:space="preserve"> (Lucas 4:24)</w:t>
      </w:r>
      <w:r w:rsidR="00EC4440">
        <w:rPr>
          <w:rFonts w:asciiTheme="majorBidi" w:hAnsiTheme="majorBidi" w:cstheme="majorBidi"/>
          <w:sz w:val="20"/>
          <w:szCs w:val="20"/>
        </w:rPr>
        <w:t>.</w:t>
      </w:r>
      <w:r w:rsidRPr="00DF6149">
        <w:rPr>
          <w:rFonts w:asciiTheme="majorBidi" w:hAnsiTheme="majorBidi" w:cstheme="majorBidi"/>
          <w:sz w:val="20"/>
          <w:szCs w:val="20"/>
        </w:rPr>
        <w:t xml:space="preserve"> </w:t>
      </w:r>
    </w:p>
    <w:p w14:paraId="65F8E9DE" w14:textId="77777777" w:rsidR="00BD6916" w:rsidRPr="00DF6149" w:rsidRDefault="00E07C69" w:rsidP="00554A67">
      <w:pPr>
        <w:spacing w:after="0" w:line="264" w:lineRule="auto"/>
        <w:ind w:left="270"/>
        <w:jc w:val="both"/>
        <w:rPr>
          <w:rFonts w:asciiTheme="majorBidi" w:hAnsiTheme="majorBidi" w:cstheme="majorBidi"/>
          <w:sz w:val="20"/>
          <w:szCs w:val="20"/>
        </w:rPr>
      </w:pPr>
      <w:r>
        <w:rPr>
          <w:rFonts w:asciiTheme="majorBidi" w:hAnsiTheme="majorBidi" w:cstheme="majorBidi"/>
          <w:sz w:val="20"/>
          <w:szCs w:val="20"/>
        </w:rPr>
        <w:t xml:space="preserve">“Y la gente decía: </w:t>
      </w:r>
      <w:r w:rsidR="00BD6916" w:rsidRPr="00DF6149">
        <w:rPr>
          <w:rFonts w:asciiTheme="majorBidi" w:hAnsiTheme="majorBidi" w:cstheme="majorBidi"/>
          <w:sz w:val="20"/>
          <w:szCs w:val="20"/>
        </w:rPr>
        <w:t xml:space="preserve">Este es Jesús, el </w:t>
      </w:r>
      <w:r w:rsidR="00BD6916" w:rsidRPr="009319EC">
        <w:rPr>
          <w:rFonts w:asciiTheme="majorBidi" w:hAnsiTheme="majorBidi" w:cstheme="majorBidi"/>
          <w:b/>
          <w:bCs/>
          <w:i/>
          <w:iCs/>
          <w:color w:val="2119C5"/>
          <w:sz w:val="20"/>
          <w:szCs w:val="20"/>
        </w:rPr>
        <w:t>Profeta</w:t>
      </w:r>
      <w:r w:rsidR="00BD6916" w:rsidRPr="00DF6149">
        <w:rPr>
          <w:rFonts w:asciiTheme="majorBidi" w:hAnsiTheme="majorBidi" w:cstheme="majorBidi"/>
          <w:b/>
          <w:bCs/>
          <w:sz w:val="20"/>
          <w:szCs w:val="20"/>
        </w:rPr>
        <w:t>,</w:t>
      </w:r>
      <w:r w:rsidR="00BD6916" w:rsidRPr="00DF6149">
        <w:rPr>
          <w:rFonts w:asciiTheme="majorBidi" w:hAnsiTheme="majorBidi" w:cstheme="majorBidi"/>
          <w:sz w:val="20"/>
          <w:szCs w:val="20"/>
        </w:rPr>
        <w:t xml:space="preserve"> de Nazaret de Galilea.”</w:t>
      </w:r>
      <w:r w:rsidRPr="00E07C69">
        <w:rPr>
          <w:rFonts w:asciiTheme="majorBidi" w:hAnsiTheme="majorBidi" w:cstheme="majorBidi"/>
          <w:sz w:val="16"/>
          <w:szCs w:val="16"/>
        </w:rPr>
        <w:t xml:space="preserve"> </w:t>
      </w:r>
      <w:r>
        <w:rPr>
          <w:rFonts w:asciiTheme="majorBidi" w:hAnsiTheme="majorBidi" w:cstheme="majorBidi"/>
          <w:sz w:val="16"/>
          <w:szCs w:val="16"/>
        </w:rPr>
        <w:t>(</w:t>
      </w:r>
      <w:r w:rsidRPr="00B305D1">
        <w:rPr>
          <w:rFonts w:asciiTheme="majorBidi" w:hAnsiTheme="majorBidi" w:cstheme="majorBidi"/>
          <w:sz w:val="16"/>
          <w:szCs w:val="16"/>
        </w:rPr>
        <w:t>Mateo 21:11)</w:t>
      </w:r>
      <w:r w:rsidR="00BD6916" w:rsidRPr="00DF6149">
        <w:rPr>
          <w:rFonts w:asciiTheme="majorBidi" w:hAnsiTheme="majorBidi" w:cstheme="majorBidi"/>
          <w:sz w:val="20"/>
          <w:szCs w:val="20"/>
        </w:rPr>
        <w:t xml:space="preserve"> </w:t>
      </w:r>
    </w:p>
    <w:p w14:paraId="65F8E9DF" w14:textId="77777777" w:rsidR="00BD6916" w:rsidRPr="00DF6149" w:rsidRDefault="00BD6916" w:rsidP="00554A67">
      <w:pPr>
        <w:spacing w:after="0" w:line="264" w:lineRule="auto"/>
        <w:ind w:left="270"/>
        <w:jc w:val="both"/>
        <w:rPr>
          <w:rFonts w:asciiTheme="majorBidi" w:hAnsiTheme="majorBidi" w:cstheme="majorBidi"/>
          <w:sz w:val="20"/>
          <w:szCs w:val="20"/>
        </w:rPr>
      </w:pPr>
      <w:r w:rsidRPr="00DF6149">
        <w:rPr>
          <w:rFonts w:asciiTheme="majorBidi" w:hAnsiTheme="majorBidi" w:cstheme="majorBidi"/>
          <w:sz w:val="20"/>
          <w:szCs w:val="20"/>
        </w:rPr>
        <w:t xml:space="preserve">“Jesús les respondió: Mi doctrina no es mía, sino del que </w:t>
      </w:r>
      <w:r w:rsidRPr="00DF6149">
        <w:rPr>
          <w:rFonts w:asciiTheme="majorBidi" w:hAnsiTheme="majorBidi" w:cstheme="majorBidi"/>
          <w:b/>
          <w:bCs/>
          <w:sz w:val="20"/>
          <w:szCs w:val="20"/>
        </w:rPr>
        <w:t>me ha enviado</w:t>
      </w:r>
      <w:r w:rsidR="00E07C69">
        <w:rPr>
          <w:rFonts w:asciiTheme="majorBidi" w:hAnsiTheme="majorBidi" w:cstheme="majorBidi"/>
          <w:sz w:val="20"/>
          <w:szCs w:val="20"/>
        </w:rPr>
        <w:t>.</w:t>
      </w:r>
      <w:r w:rsidRPr="00DF6149">
        <w:rPr>
          <w:rFonts w:asciiTheme="majorBidi" w:hAnsiTheme="majorBidi" w:cstheme="majorBidi"/>
          <w:sz w:val="20"/>
          <w:szCs w:val="20"/>
        </w:rPr>
        <w:t>”</w:t>
      </w:r>
      <w:r w:rsidR="00E07C69" w:rsidRPr="00B305D1">
        <w:rPr>
          <w:rFonts w:asciiTheme="majorBidi" w:hAnsiTheme="majorBidi" w:cstheme="majorBidi"/>
          <w:sz w:val="16"/>
          <w:szCs w:val="16"/>
        </w:rPr>
        <w:t xml:space="preserve"> </w:t>
      </w:r>
      <w:r w:rsidR="00E07C69">
        <w:rPr>
          <w:rFonts w:asciiTheme="majorBidi" w:hAnsiTheme="majorBidi" w:cstheme="majorBidi"/>
          <w:sz w:val="16"/>
          <w:szCs w:val="16"/>
        </w:rPr>
        <w:t>(</w:t>
      </w:r>
      <w:r w:rsidR="00E07C69" w:rsidRPr="00B305D1">
        <w:rPr>
          <w:rFonts w:asciiTheme="majorBidi" w:hAnsiTheme="majorBidi" w:cstheme="majorBidi"/>
          <w:sz w:val="16"/>
          <w:szCs w:val="16"/>
        </w:rPr>
        <w:t>Juan 7:16)</w:t>
      </w:r>
    </w:p>
    <w:p w14:paraId="65F8E9E0" w14:textId="77777777" w:rsidR="00BD6916" w:rsidRPr="00DF6149" w:rsidRDefault="00BD6916" w:rsidP="00554A67">
      <w:pPr>
        <w:spacing w:after="0" w:line="264" w:lineRule="auto"/>
        <w:ind w:left="270"/>
        <w:jc w:val="both"/>
        <w:rPr>
          <w:rFonts w:asciiTheme="majorBidi" w:hAnsiTheme="majorBidi" w:cstheme="majorBidi"/>
          <w:sz w:val="20"/>
          <w:szCs w:val="20"/>
        </w:rPr>
      </w:pPr>
      <w:r w:rsidRPr="00DF6149">
        <w:rPr>
          <w:rFonts w:asciiTheme="majorBidi" w:hAnsiTheme="majorBidi" w:cstheme="majorBidi"/>
          <w:sz w:val="20"/>
          <w:szCs w:val="20"/>
        </w:rPr>
        <w:t xml:space="preserve">“En verdad, en verdad os digo: no es más el </w:t>
      </w:r>
      <w:r w:rsidRPr="009319EC">
        <w:rPr>
          <w:rFonts w:asciiTheme="majorBidi" w:hAnsiTheme="majorBidi" w:cstheme="majorBidi"/>
          <w:b/>
          <w:bCs/>
          <w:i/>
          <w:iCs/>
          <w:color w:val="2119C5"/>
          <w:sz w:val="20"/>
          <w:szCs w:val="20"/>
        </w:rPr>
        <w:t>siervo</w:t>
      </w:r>
      <w:r w:rsidRPr="00DF6149">
        <w:rPr>
          <w:rFonts w:asciiTheme="majorBidi" w:hAnsiTheme="majorBidi" w:cstheme="majorBidi"/>
          <w:sz w:val="20"/>
          <w:szCs w:val="20"/>
        </w:rPr>
        <w:t xml:space="preserve"> que su Señor, ni el </w:t>
      </w:r>
      <w:r w:rsidRPr="009319EC">
        <w:rPr>
          <w:rFonts w:asciiTheme="majorBidi" w:hAnsiTheme="majorBidi" w:cstheme="majorBidi"/>
          <w:b/>
          <w:bCs/>
          <w:i/>
          <w:iCs/>
          <w:color w:val="2119C5"/>
          <w:sz w:val="20"/>
          <w:szCs w:val="20"/>
        </w:rPr>
        <w:t>enviado</w:t>
      </w:r>
      <w:r w:rsidRPr="00DF6149">
        <w:rPr>
          <w:rFonts w:asciiTheme="majorBidi" w:hAnsiTheme="majorBidi" w:cstheme="majorBidi"/>
          <w:sz w:val="20"/>
          <w:szCs w:val="20"/>
        </w:rPr>
        <w:t xml:space="preserve"> más que Quien le envía.”</w:t>
      </w:r>
      <w:r w:rsidR="00E07C69" w:rsidRPr="00E07C69">
        <w:rPr>
          <w:rFonts w:asciiTheme="majorBidi" w:hAnsiTheme="majorBidi" w:cstheme="majorBidi"/>
          <w:sz w:val="16"/>
          <w:szCs w:val="16"/>
        </w:rPr>
        <w:t xml:space="preserve"> </w:t>
      </w:r>
      <w:r w:rsidR="00E07C69">
        <w:rPr>
          <w:rFonts w:asciiTheme="majorBidi" w:hAnsiTheme="majorBidi" w:cstheme="majorBidi"/>
          <w:sz w:val="16"/>
          <w:szCs w:val="16"/>
        </w:rPr>
        <w:t>(</w:t>
      </w:r>
      <w:r w:rsidR="00E07C69" w:rsidRPr="00B305D1">
        <w:rPr>
          <w:rFonts w:asciiTheme="majorBidi" w:hAnsiTheme="majorBidi" w:cstheme="majorBidi"/>
          <w:sz w:val="16"/>
          <w:szCs w:val="16"/>
        </w:rPr>
        <w:t>Juan 13:16)</w:t>
      </w:r>
      <w:r w:rsidR="00E07C69">
        <w:rPr>
          <w:rFonts w:asciiTheme="majorBidi" w:hAnsiTheme="majorBidi" w:cstheme="majorBidi"/>
          <w:sz w:val="16"/>
          <w:szCs w:val="16"/>
        </w:rPr>
        <w:t>.</w:t>
      </w:r>
    </w:p>
    <w:p w14:paraId="65F8E9E1" w14:textId="77777777" w:rsidR="00BD6916" w:rsidRPr="00DF6149" w:rsidRDefault="00BD6916" w:rsidP="00554A67">
      <w:pPr>
        <w:spacing w:after="0" w:line="264" w:lineRule="auto"/>
        <w:ind w:left="270"/>
        <w:jc w:val="both"/>
        <w:rPr>
          <w:rFonts w:asciiTheme="majorBidi" w:hAnsiTheme="majorBidi" w:cstheme="majorBidi"/>
          <w:sz w:val="20"/>
          <w:szCs w:val="20"/>
        </w:rPr>
      </w:pPr>
      <w:r w:rsidRPr="00DF6149">
        <w:rPr>
          <w:rFonts w:asciiTheme="majorBidi" w:hAnsiTheme="majorBidi" w:cstheme="majorBidi"/>
          <w:sz w:val="20"/>
          <w:szCs w:val="20"/>
        </w:rPr>
        <w:t>En los versículos anteriores, Jesús (AS) fue presentado como profeta, mensajero y siervo de Dios.</w:t>
      </w:r>
    </w:p>
    <w:p w14:paraId="65F8E9E2" w14:textId="77777777" w:rsidR="00BD6916" w:rsidRPr="009319EC" w:rsidRDefault="00BD6916" w:rsidP="00554A67">
      <w:pPr>
        <w:spacing w:after="0" w:line="264" w:lineRule="auto"/>
        <w:ind w:left="270"/>
        <w:jc w:val="both"/>
        <w:rPr>
          <w:rFonts w:asciiTheme="majorBidi" w:hAnsiTheme="majorBidi" w:cstheme="majorBidi"/>
          <w:b/>
          <w:bCs/>
          <w:color w:val="2119C5"/>
          <w:sz w:val="20"/>
          <w:szCs w:val="20"/>
        </w:rPr>
      </w:pPr>
      <w:r w:rsidRPr="009319EC">
        <w:rPr>
          <w:rFonts w:asciiTheme="majorBidi" w:hAnsiTheme="majorBidi" w:cstheme="majorBidi"/>
          <w:b/>
          <w:bCs/>
          <w:color w:val="2119C5"/>
          <w:sz w:val="20"/>
          <w:szCs w:val="20"/>
        </w:rPr>
        <w:t>¿</w:t>
      </w:r>
      <w:r w:rsidR="009319EC">
        <w:rPr>
          <w:rFonts w:asciiTheme="majorBidi" w:hAnsiTheme="majorBidi" w:cstheme="majorBidi"/>
          <w:b/>
          <w:bCs/>
          <w:color w:val="2119C5"/>
          <w:sz w:val="20"/>
          <w:szCs w:val="20"/>
        </w:rPr>
        <w:t>Un cristiano deberá creer en lo que Jesús dice o en los que se alga de él, que es Dios o hijo de Dios</w:t>
      </w:r>
      <w:r w:rsidRPr="009319EC">
        <w:rPr>
          <w:rFonts w:asciiTheme="majorBidi" w:hAnsiTheme="majorBidi" w:cstheme="majorBidi"/>
          <w:b/>
          <w:bCs/>
          <w:color w:val="2119C5"/>
          <w:sz w:val="20"/>
          <w:szCs w:val="20"/>
        </w:rPr>
        <w:t>?</w:t>
      </w:r>
    </w:p>
    <w:p w14:paraId="65F8E9E3" w14:textId="77777777" w:rsidR="00BD6916" w:rsidRPr="002E045C" w:rsidRDefault="00BD6916" w:rsidP="00554A67">
      <w:pPr>
        <w:pStyle w:val="ListParagraph"/>
        <w:numPr>
          <w:ilvl w:val="0"/>
          <w:numId w:val="8"/>
        </w:numPr>
        <w:spacing w:after="0" w:line="264" w:lineRule="auto"/>
        <w:ind w:left="360"/>
        <w:jc w:val="both"/>
        <w:rPr>
          <w:rFonts w:asciiTheme="majorBidi" w:hAnsiTheme="majorBidi" w:cstheme="majorBidi"/>
          <w:b/>
          <w:bCs/>
          <w:sz w:val="24"/>
          <w:szCs w:val="24"/>
        </w:rPr>
      </w:pPr>
      <w:r w:rsidRPr="002E045C">
        <w:rPr>
          <w:rFonts w:asciiTheme="majorBidi" w:hAnsiTheme="majorBidi" w:cstheme="majorBidi"/>
          <w:b/>
          <w:bCs/>
          <w:sz w:val="24"/>
          <w:szCs w:val="24"/>
        </w:rPr>
        <w:t>Jesús no Tiene Autoridad por sí Mismo:</w:t>
      </w:r>
    </w:p>
    <w:p w14:paraId="65F8E9E4" w14:textId="5612374F" w:rsidR="009319EC" w:rsidRPr="00EC4440" w:rsidRDefault="00BD6916" w:rsidP="00554A67">
      <w:pPr>
        <w:tabs>
          <w:tab w:val="left" w:pos="709"/>
        </w:tabs>
        <w:spacing w:after="0" w:line="264" w:lineRule="auto"/>
        <w:ind w:left="270"/>
        <w:jc w:val="both"/>
        <w:rPr>
          <w:rFonts w:asciiTheme="majorBidi" w:hAnsiTheme="majorBidi" w:cstheme="majorBidi"/>
          <w:sz w:val="20"/>
          <w:szCs w:val="20"/>
        </w:rPr>
      </w:pPr>
      <w:r w:rsidRPr="00DF6149">
        <w:rPr>
          <w:rFonts w:asciiTheme="majorBidi" w:hAnsiTheme="majorBidi" w:cstheme="majorBidi"/>
          <w:sz w:val="20"/>
          <w:szCs w:val="20"/>
        </w:rPr>
        <w:t xml:space="preserve"> “Porque yo no he hablado por mi cuenta, sino que el Padre, que me ha enviado, me ha dado el mandamiento de lo que tengo que decir y de lo que he de hablar”</w:t>
      </w:r>
      <w:r w:rsidR="00E07C69" w:rsidRPr="00EC4440">
        <w:rPr>
          <w:rFonts w:asciiTheme="majorBidi" w:hAnsiTheme="majorBidi" w:cstheme="majorBidi"/>
          <w:sz w:val="20"/>
          <w:szCs w:val="20"/>
        </w:rPr>
        <w:t xml:space="preserve"> (Juan 12:49)</w:t>
      </w:r>
      <w:r w:rsidR="00EC4440" w:rsidRPr="00EC4440">
        <w:rPr>
          <w:rFonts w:asciiTheme="majorBidi" w:hAnsiTheme="majorBidi" w:cstheme="majorBidi"/>
          <w:sz w:val="20"/>
          <w:szCs w:val="20"/>
        </w:rPr>
        <w:t>.</w:t>
      </w:r>
    </w:p>
    <w:p w14:paraId="65F8E9E6" w14:textId="3ACD781B" w:rsidR="00E07C69" w:rsidRPr="00C9733A" w:rsidRDefault="00BD6916" w:rsidP="00C9733A">
      <w:pPr>
        <w:tabs>
          <w:tab w:val="left" w:pos="709"/>
        </w:tabs>
        <w:spacing w:after="0" w:line="264" w:lineRule="auto"/>
        <w:ind w:left="270"/>
        <w:jc w:val="both"/>
        <w:rPr>
          <w:rFonts w:asciiTheme="majorBidi" w:hAnsiTheme="majorBidi" w:cstheme="majorBidi"/>
          <w:b/>
          <w:bCs/>
          <w:color w:val="2119C5"/>
          <w:sz w:val="20"/>
          <w:szCs w:val="20"/>
        </w:rPr>
      </w:pPr>
      <w:r w:rsidRPr="00DF6149">
        <w:rPr>
          <w:rFonts w:asciiTheme="majorBidi" w:hAnsiTheme="majorBidi" w:cstheme="majorBidi"/>
          <w:sz w:val="20"/>
          <w:szCs w:val="20"/>
        </w:rPr>
        <w:t xml:space="preserve"> </w:t>
      </w:r>
      <w:r w:rsidRPr="009319EC">
        <w:rPr>
          <w:rFonts w:asciiTheme="majorBidi" w:hAnsiTheme="majorBidi" w:cstheme="majorBidi"/>
          <w:b/>
          <w:bCs/>
          <w:color w:val="2119C5"/>
          <w:sz w:val="20"/>
          <w:szCs w:val="20"/>
        </w:rPr>
        <w:t>¿Quién de ellos no tendría autoridad por sí mismo pero sí la necesidad de ser guiado: un Profeta, Dios o un hijo de Dios?</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85"/>
        <w:gridCol w:w="3386"/>
      </w:tblGrid>
      <w:tr w:rsidR="00BD6916" w:rsidRPr="009319EC" w14:paraId="65F8E9E9" w14:textId="77777777" w:rsidTr="00BB0D7F">
        <w:trPr>
          <w:trHeight w:val="20"/>
        </w:trPr>
        <w:tc>
          <w:tcPr>
            <w:tcW w:w="5000" w:type="pct"/>
            <w:gridSpan w:val="2"/>
            <w:tcBorders>
              <w:top w:val="single" w:sz="4" w:space="0" w:color="auto"/>
              <w:bottom w:val="nil"/>
            </w:tcBorders>
            <w:shd w:val="clear" w:color="auto" w:fill="auto"/>
          </w:tcPr>
          <w:p w14:paraId="65F8E9E7" w14:textId="77777777" w:rsidR="00BD6916" w:rsidRDefault="00BD6916" w:rsidP="000B16C0">
            <w:pPr>
              <w:spacing w:before="120" w:after="0" w:line="240" w:lineRule="auto"/>
              <w:jc w:val="both"/>
              <w:rPr>
                <w:rFonts w:asciiTheme="majorBidi" w:hAnsiTheme="majorBidi" w:cstheme="majorBidi"/>
                <w:i/>
                <w:iCs/>
                <w:sz w:val="18"/>
                <w:szCs w:val="18"/>
              </w:rPr>
            </w:pPr>
            <w:r w:rsidRPr="009319EC">
              <w:rPr>
                <w:rFonts w:asciiTheme="majorBidi" w:hAnsiTheme="majorBidi" w:cstheme="majorBidi"/>
                <w:sz w:val="18"/>
                <w:szCs w:val="18"/>
              </w:rPr>
              <w:lastRenderedPageBreak/>
              <w:t xml:space="preserve">El Carruaje Solar fue una popular leyenda entre las divinidades solares. Puedes encontrar a continuación un mosaico mostrando a Jesús montando en un carro de fuego en las grutas del Vaticano bajo la Basílica de San Pedro (3er siglo A.C.) de la misma manera -que otros dioses paganos como </w:t>
            </w:r>
            <w:r w:rsidRPr="009319EC">
              <w:rPr>
                <w:rFonts w:asciiTheme="majorBidi" w:hAnsiTheme="majorBidi" w:cstheme="majorBidi"/>
                <w:i/>
                <w:iCs/>
                <w:sz w:val="18"/>
                <w:szCs w:val="18"/>
              </w:rPr>
              <w:t>Helios</w:t>
            </w:r>
            <w:r w:rsidRPr="009319EC">
              <w:rPr>
                <w:rFonts w:asciiTheme="majorBidi" w:hAnsiTheme="majorBidi" w:cstheme="majorBidi"/>
                <w:sz w:val="18"/>
                <w:szCs w:val="18"/>
              </w:rPr>
              <w:t xml:space="preserve">, </w:t>
            </w:r>
            <w:r w:rsidRPr="009319EC">
              <w:rPr>
                <w:rFonts w:asciiTheme="majorBidi" w:hAnsiTheme="majorBidi" w:cstheme="majorBidi"/>
                <w:i/>
                <w:iCs/>
                <w:sz w:val="18"/>
                <w:szCs w:val="18"/>
              </w:rPr>
              <w:t>Mitras</w:t>
            </w:r>
            <w:r w:rsidRPr="009319EC">
              <w:rPr>
                <w:rFonts w:asciiTheme="majorBidi" w:hAnsiTheme="majorBidi" w:cstheme="majorBidi"/>
                <w:sz w:val="18"/>
                <w:szCs w:val="18"/>
              </w:rPr>
              <w:t xml:space="preserve">, </w:t>
            </w:r>
            <w:r w:rsidRPr="009319EC">
              <w:rPr>
                <w:rFonts w:asciiTheme="majorBidi" w:hAnsiTheme="majorBidi" w:cstheme="majorBidi"/>
                <w:i/>
                <w:iCs/>
                <w:sz w:val="18"/>
                <w:szCs w:val="18"/>
              </w:rPr>
              <w:t>Zeus</w:t>
            </w:r>
            <w:r w:rsidRPr="009319EC">
              <w:rPr>
                <w:rFonts w:asciiTheme="majorBidi" w:hAnsiTheme="majorBidi" w:cstheme="majorBidi"/>
                <w:sz w:val="18"/>
                <w:szCs w:val="18"/>
              </w:rPr>
              <w:t xml:space="preserve">, </w:t>
            </w:r>
            <w:r w:rsidRPr="009319EC">
              <w:rPr>
                <w:rFonts w:asciiTheme="majorBidi" w:hAnsiTheme="majorBidi" w:cstheme="majorBidi"/>
                <w:i/>
                <w:iCs/>
                <w:sz w:val="18"/>
                <w:szCs w:val="18"/>
              </w:rPr>
              <w:t>Suria</w:t>
            </w:r>
            <w:r w:rsidRPr="009319EC">
              <w:rPr>
                <w:rStyle w:val="EndnoteReference"/>
                <w:rFonts w:asciiTheme="majorBidi" w:hAnsiTheme="majorBidi" w:cstheme="majorBidi"/>
                <w:i/>
                <w:iCs/>
                <w:sz w:val="18"/>
                <w:szCs w:val="18"/>
              </w:rPr>
              <w:endnoteReference w:id="34"/>
            </w:r>
            <w:r w:rsidRPr="009319EC">
              <w:rPr>
                <w:rFonts w:asciiTheme="majorBidi" w:hAnsiTheme="majorBidi" w:cstheme="majorBidi"/>
                <w:sz w:val="18"/>
                <w:szCs w:val="18"/>
              </w:rPr>
              <w:t xml:space="preserve"> y </w:t>
            </w:r>
            <w:r w:rsidRPr="009319EC">
              <w:rPr>
                <w:rFonts w:asciiTheme="majorBidi" w:hAnsiTheme="majorBidi" w:cstheme="majorBidi"/>
                <w:i/>
                <w:iCs/>
                <w:sz w:val="18"/>
                <w:szCs w:val="18"/>
              </w:rPr>
              <w:t>Apolo.</w:t>
            </w:r>
          </w:p>
          <w:p w14:paraId="65F8E9E8" w14:textId="77777777" w:rsidR="009319EC" w:rsidRPr="009319EC" w:rsidRDefault="009319EC" w:rsidP="00DA0CA0">
            <w:pPr>
              <w:spacing w:after="0" w:line="240" w:lineRule="auto"/>
              <w:jc w:val="center"/>
              <w:rPr>
                <w:rFonts w:asciiTheme="majorBidi" w:hAnsiTheme="majorBidi" w:cstheme="majorBidi"/>
                <w:sz w:val="18"/>
                <w:szCs w:val="18"/>
              </w:rPr>
            </w:pPr>
          </w:p>
        </w:tc>
      </w:tr>
      <w:tr w:rsidR="00BD6916" w:rsidRPr="009319EC" w14:paraId="65F8E9EE" w14:textId="77777777" w:rsidTr="00BB0D7F">
        <w:trPr>
          <w:trHeight w:val="20"/>
        </w:trPr>
        <w:tc>
          <w:tcPr>
            <w:tcW w:w="2500" w:type="pct"/>
            <w:tcBorders>
              <w:top w:val="nil"/>
              <w:bottom w:val="nil"/>
            </w:tcBorders>
            <w:shd w:val="clear" w:color="auto" w:fill="auto"/>
          </w:tcPr>
          <w:p w14:paraId="65F8E9EA" w14:textId="77777777" w:rsidR="00BD6916" w:rsidRPr="009319EC" w:rsidRDefault="00BB0D7F" w:rsidP="00DA0CA0">
            <w:pPr>
              <w:spacing w:after="0" w:line="240" w:lineRule="auto"/>
              <w:jc w:val="center"/>
              <w:rPr>
                <w:rFonts w:asciiTheme="majorBidi" w:hAnsiTheme="majorBidi" w:cstheme="majorBidi"/>
                <w:sz w:val="18"/>
                <w:szCs w:val="18"/>
              </w:rPr>
            </w:pPr>
            <w:r w:rsidRPr="00BB0D7F">
              <w:rPr>
                <w:rFonts w:asciiTheme="majorBidi" w:hAnsiTheme="majorBidi" w:cstheme="majorBidi"/>
                <w:noProof/>
                <w:sz w:val="18"/>
                <w:szCs w:val="18"/>
                <w:lang w:val="en-US"/>
              </w:rPr>
              <w:drawing>
                <wp:inline distT="0" distB="0" distL="0" distR="0" wp14:anchorId="65F8EF55" wp14:editId="65F8EF56">
                  <wp:extent cx="1451116" cy="1440099"/>
                  <wp:effectExtent l="19050" t="19050" r="15734" b="26751"/>
                  <wp:docPr id="11292" name="Picture 92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0" descr="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61637" cy="1450540"/>
                          </a:xfrm>
                          <a:prstGeom prst="rect">
                            <a:avLst/>
                          </a:prstGeom>
                          <a:noFill/>
                          <a:ln>
                            <a:solidFill>
                              <a:schemeClr val="tx1"/>
                            </a:solidFill>
                          </a:ln>
                        </pic:spPr>
                      </pic:pic>
                    </a:graphicData>
                  </a:graphic>
                </wp:inline>
              </w:drawing>
            </w:r>
          </w:p>
          <w:p w14:paraId="65F8E9EB" w14:textId="77777777" w:rsidR="00BD6916" w:rsidRPr="009319EC" w:rsidRDefault="00BD6916" w:rsidP="00DA0CA0">
            <w:pPr>
              <w:spacing w:after="0" w:line="240" w:lineRule="auto"/>
              <w:jc w:val="center"/>
              <w:rPr>
                <w:rFonts w:asciiTheme="majorBidi" w:hAnsiTheme="majorBidi" w:cstheme="majorBidi"/>
                <w:sz w:val="18"/>
                <w:szCs w:val="18"/>
              </w:rPr>
            </w:pPr>
            <w:r w:rsidRPr="009319EC">
              <w:rPr>
                <w:rFonts w:asciiTheme="majorBidi" w:hAnsiTheme="majorBidi" w:cstheme="majorBidi"/>
                <w:sz w:val="18"/>
                <w:szCs w:val="18"/>
              </w:rPr>
              <w:t>Jesús</w:t>
            </w:r>
          </w:p>
        </w:tc>
        <w:tc>
          <w:tcPr>
            <w:tcW w:w="2500" w:type="pct"/>
            <w:tcBorders>
              <w:top w:val="nil"/>
              <w:bottom w:val="nil"/>
            </w:tcBorders>
            <w:shd w:val="clear" w:color="auto" w:fill="auto"/>
          </w:tcPr>
          <w:p w14:paraId="65F8E9EC" w14:textId="77777777" w:rsidR="00BD6916" w:rsidRPr="009319EC" w:rsidRDefault="00BB0D7F" w:rsidP="00DA0CA0">
            <w:pPr>
              <w:spacing w:after="0" w:line="240" w:lineRule="auto"/>
              <w:jc w:val="center"/>
              <w:rPr>
                <w:rFonts w:asciiTheme="majorBidi" w:hAnsiTheme="majorBidi" w:cstheme="majorBidi"/>
                <w:sz w:val="18"/>
                <w:szCs w:val="18"/>
              </w:rPr>
            </w:pPr>
            <w:r w:rsidRPr="00BB0D7F">
              <w:rPr>
                <w:rFonts w:asciiTheme="majorBidi" w:hAnsiTheme="majorBidi" w:cstheme="majorBidi"/>
                <w:noProof/>
                <w:sz w:val="18"/>
                <w:szCs w:val="18"/>
                <w:lang w:val="en-US"/>
              </w:rPr>
              <w:drawing>
                <wp:inline distT="0" distB="0" distL="0" distR="0" wp14:anchorId="65F8EF57" wp14:editId="65F8EF58">
                  <wp:extent cx="1500171" cy="1445152"/>
                  <wp:effectExtent l="19050" t="19050" r="23829" b="21698"/>
                  <wp:docPr id="11293"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5" cstate="print">
                            <a:lum bright="-10000" contrast="40000"/>
                          </a:blip>
                          <a:srcRect/>
                          <a:stretch>
                            <a:fillRect/>
                          </a:stretch>
                        </pic:blipFill>
                        <pic:spPr bwMode="auto">
                          <a:xfrm>
                            <a:off x="0" y="0"/>
                            <a:ext cx="1501451" cy="1446385"/>
                          </a:xfrm>
                          <a:prstGeom prst="rect">
                            <a:avLst/>
                          </a:prstGeom>
                          <a:noFill/>
                          <a:ln w="12700">
                            <a:solidFill>
                              <a:schemeClr val="tx1"/>
                            </a:solidFill>
                            <a:miter lim="800000"/>
                            <a:headEnd/>
                            <a:tailEnd/>
                          </a:ln>
                          <a:effectLst/>
                        </pic:spPr>
                      </pic:pic>
                    </a:graphicData>
                  </a:graphic>
                </wp:inline>
              </w:drawing>
            </w:r>
          </w:p>
          <w:p w14:paraId="65F8E9ED" w14:textId="77777777" w:rsidR="00BD6916" w:rsidRPr="009319EC" w:rsidRDefault="00BD6916" w:rsidP="00DA0CA0">
            <w:pPr>
              <w:spacing w:after="0" w:line="240" w:lineRule="auto"/>
              <w:jc w:val="center"/>
              <w:rPr>
                <w:rFonts w:asciiTheme="majorBidi" w:hAnsiTheme="majorBidi" w:cstheme="majorBidi"/>
                <w:i/>
                <w:iCs/>
                <w:sz w:val="18"/>
                <w:szCs w:val="18"/>
              </w:rPr>
            </w:pPr>
            <w:r w:rsidRPr="009319EC">
              <w:rPr>
                <w:rFonts w:asciiTheme="majorBidi" w:hAnsiTheme="majorBidi" w:cstheme="majorBidi"/>
                <w:i/>
                <w:iCs/>
                <w:sz w:val="18"/>
                <w:szCs w:val="18"/>
              </w:rPr>
              <w:t>Helius</w:t>
            </w:r>
          </w:p>
        </w:tc>
      </w:tr>
      <w:tr w:rsidR="00BD6916" w:rsidRPr="009319EC" w14:paraId="65F8E9F5" w14:textId="77777777" w:rsidTr="00BB0D7F">
        <w:trPr>
          <w:trHeight w:val="20"/>
        </w:trPr>
        <w:tc>
          <w:tcPr>
            <w:tcW w:w="2500" w:type="pct"/>
            <w:tcBorders>
              <w:top w:val="nil"/>
              <w:bottom w:val="nil"/>
            </w:tcBorders>
            <w:shd w:val="clear" w:color="auto" w:fill="auto"/>
          </w:tcPr>
          <w:p w14:paraId="65F8E9EF" w14:textId="77777777" w:rsidR="00BD6916" w:rsidRPr="009319EC" w:rsidRDefault="00BD6916" w:rsidP="00DA0CA0">
            <w:pPr>
              <w:spacing w:after="0" w:line="240" w:lineRule="auto"/>
              <w:jc w:val="center"/>
              <w:rPr>
                <w:rFonts w:asciiTheme="majorBidi" w:hAnsiTheme="majorBidi" w:cstheme="majorBidi"/>
                <w:sz w:val="18"/>
                <w:szCs w:val="18"/>
              </w:rPr>
            </w:pPr>
          </w:p>
          <w:p w14:paraId="65F8E9F0" w14:textId="77777777" w:rsidR="00BD6916" w:rsidRPr="009319EC" w:rsidRDefault="00BB0D7F" w:rsidP="00DA0CA0">
            <w:pPr>
              <w:spacing w:after="0" w:line="240" w:lineRule="auto"/>
              <w:jc w:val="center"/>
              <w:rPr>
                <w:rFonts w:asciiTheme="majorBidi" w:hAnsiTheme="majorBidi" w:cstheme="majorBidi"/>
                <w:sz w:val="18"/>
                <w:szCs w:val="18"/>
              </w:rPr>
            </w:pPr>
            <w:r w:rsidRPr="00BB0D7F">
              <w:rPr>
                <w:rFonts w:asciiTheme="majorBidi" w:hAnsiTheme="majorBidi" w:cstheme="majorBidi"/>
                <w:noProof/>
                <w:sz w:val="18"/>
                <w:szCs w:val="18"/>
                <w:lang w:val="en-US"/>
              </w:rPr>
              <w:drawing>
                <wp:inline distT="0" distB="0" distL="0" distR="0" wp14:anchorId="65F8EF59" wp14:editId="65F8EF5A">
                  <wp:extent cx="1502962" cy="1422050"/>
                  <wp:effectExtent l="19050" t="19050" r="21038" b="25750"/>
                  <wp:docPr id="11294" name="صورة 4"/>
                  <wp:cNvGraphicFramePr/>
                  <a:graphic xmlns:a="http://schemas.openxmlformats.org/drawingml/2006/main">
                    <a:graphicData uri="http://schemas.openxmlformats.org/drawingml/2006/picture">
                      <pic:pic xmlns:pic="http://schemas.openxmlformats.org/drawingml/2006/picture">
                        <pic:nvPicPr>
                          <pic:cNvPr id="14345" name="Picture 9"/>
                          <pic:cNvPicPr>
                            <a:picLocks noChangeAspect="1" noChangeArrowheads="1"/>
                          </pic:cNvPicPr>
                        </pic:nvPicPr>
                        <pic:blipFill>
                          <a:blip r:embed="rId56" cstate="print">
                            <a:lum contrast="30000"/>
                          </a:blip>
                          <a:srcRect/>
                          <a:stretch>
                            <a:fillRect/>
                          </a:stretch>
                        </pic:blipFill>
                        <pic:spPr bwMode="auto">
                          <a:xfrm>
                            <a:off x="0" y="0"/>
                            <a:ext cx="1510088" cy="1428792"/>
                          </a:xfrm>
                          <a:prstGeom prst="rect">
                            <a:avLst/>
                          </a:prstGeom>
                          <a:noFill/>
                          <a:ln w="9525">
                            <a:solidFill>
                              <a:schemeClr val="tx1"/>
                            </a:solidFill>
                            <a:miter lim="800000"/>
                            <a:headEnd/>
                            <a:tailEnd/>
                          </a:ln>
                          <a:effectLst/>
                        </pic:spPr>
                      </pic:pic>
                    </a:graphicData>
                  </a:graphic>
                </wp:inline>
              </w:drawing>
            </w:r>
          </w:p>
          <w:p w14:paraId="65F8E9F1" w14:textId="77777777" w:rsidR="00BD6916" w:rsidRPr="009319EC" w:rsidRDefault="00BD6916" w:rsidP="00DA0CA0">
            <w:pPr>
              <w:spacing w:after="0" w:line="240" w:lineRule="auto"/>
              <w:jc w:val="center"/>
              <w:rPr>
                <w:rFonts w:asciiTheme="majorBidi" w:hAnsiTheme="majorBidi" w:cstheme="majorBidi"/>
                <w:i/>
                <w:iCs/>
                <w:sz w:val="18"/>
                <w:szCs w:val="18"/>
              </w:rPr>
            </w:pPr>
            <w:r w:rsidRPr="009319EC">
              <w:rPr>
                <w:rFonts w:asciiTheme="majorBidi" w:hAnsiTheme="majorBidi" w:cstheme="majorBidi"/>
                <w:i/>
                <w:iCs/>
                <w:sz w:val="18"/>
                <w:szCs w:val="18"/>
              </w:rPr>
              <w:t>Mitras</w:t>
            </w:r>
          </w:p>
        </w:tc>
        <w:tc>
          <w:tcPr>
            <w:tcW w:w="2500" w:type="pct"/>
            <w:tcBorders>
              <w:top w:val="nil"/>
              <w:bottom w:val="nil"/>
            </w:tcBorders>
            <w:shd w:val="clear" w:color="auto" w:fill="auto"/>
          </w:tcPr>
          <w:p w14:paraId="65F8E9F2" w14:textId="77777777" w:rsidR="00BD6916" w:rsidRPr="009319EC" w:rsidRDefault="00BD6916" w:rsidP="00DA0CA0">
            <w:pPr>
              <w:spacing w:after="0" w:line="240" w:lineRule="auto"/>
              <w:jc w:val="center"/>
              <w:rPr>
                <w:rFonts w:asciiTheme="majorBidi" w:hAnsiTheme="majorBidi" w:cstheme="majorBidi"/>
                <w:sz w:val="18"/>
                <w:szCs w:val="18"/>
              </w:rPr>
            </w:pPr>
          </w:p>
          <w:p w14:paraId="65F8E9F3" w14:textId="77777777" w:rsidR="00BD6916" w:rsidRPr="009319EC" w:rsidRDefault="00BB0D7F" w:rsidP="00DA0CA0">
            <w:pPr>
              <w:spacing w:after="0" w:line="240" w:lineRule="auto"/>
              <w:jc w:val="center"/>
              <w:rPr>
                <w:rFonts w:asciiTheme="majorBidi" w:hAnsiTheme="majorBidi" w:cstheme="majorBidi"/>
                <w:sz w:val="18"/>
                <w:szCs w:val="18"/>
              </w:rPr>
            </w:pPr>
            <w:r w:rsidRPr="00BB0D7F">
              <w:rPr>
                <w:rFonts w:asciiTheme="majorBidi" w:hAnsiTheme="majorBidi" w:cstheme="majorBidi"/>
                <w:noProof/>
                <w:sz w:val="18"/>
                <w:szCs w:val="18"/>
                <w:lang w:val="en-US"/>
              </w:rPr>
              <w:drawing>
                <wp:inline distT="0" distB="0" distL="0" distR="0" wp14:anchorId="65F8EF5B" wp14:editId="65F8EF5C">
                  <wp:extent cx="1560968" cy="1437847"/>
                  <wp:effectExtent l="19050" t="0" r="1132" b="0"/>
                  <wp:docPr id="11295"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7" cstate="print">
                            <a:lum bright="10000" contrast="10000"/>
                          </a:blip>
                          <a:srcRect/>
                          <a:stretch>
                            <a:fillRect/>
                          </a:stretch>
                        </pic:blipFill>
                        <pic:spPr bwMode="auto">
                          <a:xfrm>
                            <a:off x="0" y="0"/>
                            <a:ext cx="1564791" cy="1441369"/>
                          </a:xfrm>
                          <a:prstGeom prst="rect">
                            <a:avLst/>
                          </a:prstGeom>
                          <a:noFill/>
                          <a:ln w="9525">
                            <a:noFill/>
                            <a:miter lim="800000"/>
                            <a:headEnd/>
                            <a:tailEnd/>
                          </a:ln>
                          <a:effectLst/>
                        </pic:spPr>
                      </pic:pic>
                    </a:graphicData>
                  </a:graphic>
                </wp:inline>
              </w:drawing>
            </w:r>
          </w:p>
          <w:p w14:paraId="65F8E9F4" w14:textId="77777777" w:rsidR="00BD6916" w:rsidRPr="009319EC" w:rsidRDefault="00BD6916" w:rsidP="00DA0CA0">
            <w:pPr>
              <w:spacing w:after="0" w:line="240" w:lineRule="auto"/>
              <w:jc w:val="center"/>
              <w:rPr>
                <w:rFonts w:asciiTheme="majorBidi" w:hAnsiTheme="majorBidi" w:cstheme="majorBidi"/>
                <w:i/>
                <w:iCs/>
                <w:sz w:val="18"/>
                <w:szCs w:val="18"/>
              </w:rPr>
            </w:pPr>
            <w:r w:rsidRPr="009319EC">
              <w:rPr>
                <w:rFonts w:asciiTheme="majorBidi" w:hAnsiTheme="majorBidi" w:cstheme="majorBidi"/>
                <w:i/>
                <w:iCs/>
                <w:sz w:val="18"/>
                <w:szCs w:val="18"/>
              </w:rPr>
              <w:t>Zeus</w:t>
            </w:r>
          </w:p>
        </w:tc>
      </w:tr>
      <w:tr w:rsidR="00BD6916" w:rsidRPr="009319EC" w14:paraId="65F8E9FC" w14:textId="77777777" w:rsidTr="00BB0D7F">
        <w:trPr>
          <w:trHeight w:val="20"/>
        </w:trPr>
        <w:tc>
          <w:tcPr>
            <w:tcW w:w="2500" w:type="pct"/>
            <w:tcBorders>
              <w:top w:val="nil"/>
              <w:bottom w:val="single" w:sz="4" w:space="0" w:color="auto"/>
            </w:tcBorders>
            <w:shd w:val="clear" w:color="auto" w:fill="auto"/>
          </w:tcPr>
          <w:p w14:paraId="65F8E9F6" w14:textId="77777777" w:rsidR="00BD6916" w:rsidRPr="009319EC" w:rsidRDefault="00BD6916" w:rsidP="00DA0CA0">
            <w:pPr>
              <w:spacing w:after="0" w:line="240" w:lineRule="auto"/>
              <w:jc w:val="center"/>
              <w:rPr>
                <w:rFonts w:asciiTheme="majorBidi" w:hAnsiTheme="majorBidi" w:cstheme="majorBidi"/>
                <w:sz w:val="18"/>
                <w:szCs w:val="18"/>
              </w:rPr>
            </w:pPr>
          </w:p>
          <w:p w14:paraId="65F8E9F7" w14:textId="77777777" w:rsidR="00BD6916" w:rsidRPr="009319EC" w:rsidRDefault="00BB0D7F" w:rsidP="00DA0CA0">
            <w:pPr>
              <w:spacing w:after="0" w:line="240" w:lineRule="auto"/>
              <w:jc w:val="center"/>
              <w:rPr>
                <w:rFonts w:asciiTheme="majorBidi" w:hAnsiTheme="majorBidi" w:cstheme="majorBidi"/>
                <w:sz w:val="18"/>
                <w:szCs w:val="18"/>
              </w:rPr>
            </w:pPr>
            <w:r w:rsidRPr="00BB0D7F">
              <w:rPr>
                <w:rFonts w:asciiTheme="majorBidi" w:hAnsiTheme="majorBidi" w:cstheme="majorBidi"/>
                <w:noProof/>
                <w:sz w:val="18"/>
                <w:szCs w:val="18"/>
                <w:lang w:val="en-US"/>
              </w:rPr>
              <w:drawing>
                <wp:inline distT="0" distB="0" distL="0" distR="0" wp14:anchorId="65F8EF5D" wp14:editId="65F8EF5E">
                  <wp:extent cx="1486068" cy="1458764"/>
                  <wp:effectExtent l="19050" t="19050" r="18882" b="27136"/>
                  <wp:docPr id="20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8" cstate="print">
                            <a:extLst>
                              <a:ext uri="{BEBA8EAE-BF5A-486C-A8C5-ECC9F3942E4B}">
                                <a14:imgProps xmlns:a14="http://schemas.microsoft.com/office/drawing/2010/main">
                                  <a14:imgLayer r:embed="rId32">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87719" cy="1460385"/>
                          </a:xfrm>
                          <a:prstGeom prst="rect">
                            <a:avLst/>
                          </a:prstGeom>
                          <a:noFill/>
                          <a:ln w="12700">
                            <a:solidFill>
                              <a:schemeClr val="tx1"/>
                            </a:solidFill>
                          </a:ln>
                          <a:extLst/>
                        </pic:spPr>
                      </pic:pic>
                    </a:graphicData>
                  </a:graphic>
                </wp:inline>
              </w:drawing>
            </w:r>
          </w:p>
          <w:p w14:paraId="65F8E9F8" w14:textId="77777777" w:rsidR="00BD6916" w:rsidRPr="009319EC" w:rsidRDefault="00BD6916" w:rsidP="00DA0CA0">
            <w:pPr>
              <w:spacing w:after="0" w:line="240" w:lineRule="auto"/>
              <w:jc w:val="center"/>
              <w:rPr>
                <w:rFonts w:asciiTheme="majorBidi" w:hAnsiTheme="majorBidi" w:cstheme="majorBidi"/>
                <w:i/>
                <w:iCs/>
                <w:sz w:val="18"/>
                <w:szCs w:val="18"/>
              </w:rPr>
            </w:pPr>
            <w:r w:rsidRPr="009319EC">
              <w:rPr>
                <w:rFonts w:asciiTheme="majorBidi" w:hAnsiTheme="majorBidi" w:cstheme="majorBidi"/>
                <w:i/>
                <w:iCs/>
                <w:sz w:val="18"/>
                <w:szCs w:val="18"/>
              </w:rPr>
              <w:t>Suria</w:t>
            </w:r>
          </w:p>
        </w:tc>
        <w:tc>
          <w:tcPr>
            <w:tcW w:w="2500" w:type="pct"/>
            <w:tcBorders>
              <w:top w:val="nil"/>
              <w:bottom w:val="single" w:sz="4" w:space="0" w:color="auto"/>
            </w:tcBorders>
            <w:shd w:val="clear" w:color="auto" w:fill="auto"/>
          </w:tcPr>
          <w:p w14:paraId="65F8E9F9" w14:textId="77777777" w:rsidR="00BD6916" w:rsidRPr="009319EC" w:rsidRDefault="00BD6916" w:rsidP="00DA0CA0">
            <w:pPr>
              <w:spacing w:after="0" w:line="240" w:lineRule="auto"/>
              <w:jc w:val="center"/>
              <w:rPr>
                <w:rFonts w:asciiTheme="majorBidi" w:hAnsiTheme="majorBidi" w:cstheme="majorBidi"/>
                <w:sz w:val="18"/>
                <w:szCs w:val="18"/>
              </w:rPr>
            </w:pPr>
          </w:p>
          <w:p w14:paraId="65F8E9FA" w14:textId="77777777" w:rsidR="00BD6916" w:rsidRPr="009319EC" w:rsidRDefault="00BD6916" w:rsidP="00DA0CA0">
            <w:pPr>
              <w:spacing w:after="0" w:line="240" w:lineRule="auto"/>
              <w:jc w:val="center"/>
              <w:rPr>
                <w:rFonts w:asciiTheme="majorBidi" w:hAnsiTheme="majorBidi" w:cstheme="majorBidi"/>
                <w:sz w:val="18"/>
                <w:szCs w:val="18"/>
              </w:rPr>
            </w:pPr>
            <w:r w:rsidRPr="009319EC">
              <w:rPr>
                <w:rFonts w:asciiTheme="majorBidi" w:hAnsiTheme="majorBidi" w:cstheme="majorBidi"/>
                <w:noProof/>
                <w:sz w:val="18"/>
                <w:szCs w:val="18"/>
                <w:lang w:val="en-US"/>
              </w:rPr>
              <w:drawing>
                <wp:inline distT="0" distB="0" distL="0" distR="0" wp14:anchorId="65F8EF5F" wp14:editId="65F8EF60">
                  <wp:extent cx="1547103" cy="1488249"/>
                  <wp:effectExtent l="19050" t="19050" r="14997" b="16701"/>
                  <wp:docPr id="2050" name="صورة 2"/>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59" cstate="print">
                            <a:lum bright="-10000" contrast="10000"/>
                          </a:blip>
                          <a:srcRect/>
                          <a:stretch>
                            <a:fillRect/>
                          </a:stretch>
                        </pic:blipFill>
                        <pic:spPr bwMode="auto">
                          <a:xfrm>
                            <a:off x="0" y="0"/>
                            <a:ext cx="1544939" cy="1486167"/>
                          </a:xfrm>
                          <a:prstGeom prst="rect">
                            <a:avLst/>
                          </a:prstGeom>
                          <a:noFill/>
                          <a:ln w="12700">
                            <a:solidFill>
                              <a:schemeClr val="tx1"/>
                            </a:solidFill>
                            <a:miter lim="800000"/>
                            <a:headEnd/>
                            <a:tailEnd/>
                          </a:ln>
                          <a:effectLst/>
                        </pic:spPr>
                      </pic:pic>
                    </a:graphicData>
                  </a:graphic>
                </wp:inline>
              </w:drawing>
            </w:r>
          </w:p>
          <w:p w14:paraId="65F8E9FB" w14:textId="77777777" w:rsidR="00BD6916" w:rsidRPr="009319EC" w:rsidRDefault="00BD6916" w:rsidP="00DA0CA0">
            <w:pPr>
              <w:spacing w:after="0" w:line="240" w:lineRule="auto"/>
              <w:jc w:val="center"/>
              <w:rPr>
                <w:rFonts w:asciiTheme="majorBidi" w:hAnsiTheme="majorBidi" w:cstheme="majorBidi"/>
                <w:i/>
                <w:iCs/>
                <w:sz w:val="18"/>
                <w:szCs w:val="18"/>
              </w:rPr>
            </w:pPr>
            <w:r w:rsidRPr="009319EC">
              <w:rPr>
                <w:rFonts w:asciiTheme="majorBidi" w:hAnsiTheme="majorBidi" w:cstheme="majorBidi"/>
                <w:i/>
                <w:iCs/>
                <w:sz w:val="18"/>
                <w:szCs w:val="18"/>
              </w:rPr>
              <w:t>Apolo</w:t>
            </w:r>
          </w:p>
        </w:tc>
      </w:tr>
    </w:tbl>
    <w:p w14:paraId="3C364681" w14:textId="77777777" w:rsidR="00DA0CA0" w:rsidRDefault="00DA0CA0" w:rsidP="00C9733A">
      <w:pPr>
        <w:tabs>
          <w:tab w:val="left" w:pos="709"/>
        </w:tabs>
        <w:spacing w:after="80" w:line="240" w:lineRule="auto"/>
        <w:jc w:val="both"/>
        <w:rPr>
          <w:rFonts w:asciiTheme="majorBidi" w:hAnsiTheme="majorBidi" w:cstheme="majorBidi"/>
          <w:sz w:val="20"/>
          <w:szCs w:val="20"/>
        </w:rPr>
      </w:pPr>
    </w:p>
    <w:p w14:paraId="65F8E9FD" w14:textId="77777777" w:rsidR="009319EC" w:rsidRPr="00B65728" w:rsidRDefault="009319EC" w:rsidP="00554A67">
      <w:pPr>
        <w:tabs>
          <w:tab w:val="left" w:pos="709"/>
        </w:tabs>
        <w:spacing w:after="80" w:line="240" w:lineRule="auto"/>
        <w:ind w:left="270"/>
        <w:jc w:val="both"/>
        <w:rPr>
          <w:rFonts w:asciiTheme="majorBidi" w:hAnsiTheme="majorBidi" w:cstheme="majorBidi"/>
          <w:sz w:val="20"/>
          <w:szCs w:val="20"/>
        </w:rPr>
      </w:pPr>
      <w:r w:rsidRPr="00B65728">
        <w:rPr>
          <w:rFonts w:asciiTheme="majorBidi" w:hAnsiTheme="majorBidi" w:cstheme="majorBidi"/>
          <w:sz w:val="20"/>
          <w:szCs w:val="20"/>
        </w:rPr>
        <w:lastRenderedPageBreak/>
        <w:t>“Di: ¿Hay alguno de ésos que asociáis que guíe a la verdad? Di: Dios guía a la verdad. ¿Acaso quien guía a la verdad no es más digno de ser seguido que quien, lejos de guiar, es el guiado? ¿Qué os pasa? ¿cómo juzgáis?”. (Corán 10:35).</w:t>
      </w:r>
    </w:p>
    <w:p w14:paraId="65F8E9FE" w14:textId="77777777" w:rsidR="00BD6916" w:rsidRPr="00B65728" w:rsidRDefault="00BD6916" w:rsidP="00554A67">
      <w:pPr>
        <w:pStyle w:val="Standard"/>
        <w:numPr>
          <w:ilvl w:val="0"/>
          <w:numId w:val="8"/>
        </w:numPr>
        <w:spacing w:after="80" w:line="240" w:lineRule="auto"/>
        <w:ind w:left="270" w:hanging="270"/>
        <w:jc w:val="both"/>
        <w:rPr>
          <w:rFonts w:asciiTheme="majorBidi" w:hAnsiTheme="majorBidi" w:cstheme="majorBidi"/>
          <w:b/>
          <w:bCs/>
          <w:sz w:val="20"/>
          <w:szCs w:val="20"/>
          <w:lang w:val="es-MX"/>
        </w:rPr>
      </w:pPr>
      <w:r w:rsidRPr="00B65728">
        <w:rPr>
          <w:rFonts w:asciiTheme="majorBidi" w:hAnsiTheme="majorBidi" w:cstheme="majorBidi"/>
          <w:b/>
          <w:bCs/>
          <w:sz w:val="20"/>
          <w:szCs w:val="20"/>
          <w:lang w:val="es-MX"/>
        </w:rPr>
        <w:t>La Debilidad Humana de Jesús:</w:t>
      </w:r>
    </w:p>
    <w:p w14:paraId="65F8E9FF" w14:textId="77777777" w:rsidR="00BD6916" w:rsidRPr="00B65728" w:rsidRDefault="00BD6916" w:rsidP="00554A67">
      <w:pPr>
        <w:pStyle w:val="Standard"/>
        <w:spacing w:after="80" w:line="240" w:lineRule="auto"/>
        <w:ind w:left="270"/>
        <w:jc w:val="both"/>
        <w:rPr>
          <w:rFonts w:asciiTheme="majorBidi" w:hAnsiTheme="majorBidi" w:cstheme="majorBidi"/>
          <w:sz w:val="20"/>
          <w:szCs w:val="20"/>
          <w:lang w:val="es-MX"/>
        </w:rPr>
      </w:pPr>
      <w:r w:rsidRPr="00B65728">
        <w:rPr>
          <w:rFonts w:asciiTheme="majorBidi" w:hAnsiTheme="majorBidi" w:cstheme="majorBidi"/>
          <w:sz w:val="20"/>
          <w:szCs w:val="20"/>
          <w:lang w:val="es-MX"/>
        </w:rPr>
        <w:t>Jesús (AS) fue un Profeta de Dios, un hombre que, no obstante contar con el apoyo de Dios, compartía con la gente su naturaleza débil y necesidades.</w:t>
      </w:r>
    </w:p>
    <w:p w14:paraId="65F8EA00" w14:textId="77777777" w:rsidR="00BD6916" w:rsidRPr="00B65728" w:rsidRDefault="00BD6916" w:rsidP="00554A67">
      <w:pPr>
        <w:pStyle w:val="ListParagraph"/>
        <w:numPr>
          <w:ilvl w:val="0"/>
          <w:numId w:val="9"/>
        </w:numPr>
        <w:spacing w:after="80" w:line="240" w:lineRule="auto"/>
        <w:ind w:left="270" w:hanging="270"/>
        <w:contextualSpacing w:val="0"/>
        <w:jc w:val="both"/>
        <w:rPr>
          <w:rFonts w:asciiTheme="majorBidi" w:hAnsiTheme="majorBidi" w:cstheme="majorBidi"/>
          <w:b/>
          <w:bCs/>
          <w:sz w:val="20"/>
          <w:szCs w:val="20"/>
        </w:rPr>
      </w:pPr>
      <w:r w:rsidRPr="00B65728">
        <w:rPr>
          <w:rFonts w:asciiTheme="majorBidi" w:hAnsiTheme="majorBidi" w:cstheme="majorBidi"/>
          <w:b/>
          <w:bCs/>
          <w:sz w:val="20"/>
          <w:szCs w:val="20"/>
        </w:rPr>
        <w:t>Jesús sentía hambre y no conocía la temporada de los higos</w:t>
      </w:r>
      <w:r w:rsidR="009319EC" w:rsidRPr="00B65728">
        <w:rPr>
          <w:rFonts w:asciiTheme="majorBidi" w:hAnsiTheme="majorBidi" w:cstheme="majorBidi"/>
          <w:b/>
          <w:bCs/>
          <w:sz w:val="20"/>
          <w:szCs w:val="20"/>
        </w:rPr>
        <w:t>:</w:t>
      </w:r>
    </w:p>
    <w:p w14:paraId="65F8EA01" w14:textId="04CA0AEF" w:rsidR="00BD6916" w:rsidRPr="00B65728" w:rsidRDefault="00BD6916" w:rsidP="00554A67">
      <w:pPr>
        <w:spacing w:after="80" w:line="240" w:lineRule="auto"/>
        <w:ind w:left="270"/>
        <w:jc w:val="both"/>
        <w:rPr>
          <w:rFonts w:asciiTheme="majorBidi" w:hAnsiTheme="majorBidi" w:cstheme="majorBidi"/>
          <w:b/>
          <w:bCs/>
          <w:color w:val="2119C5"/>
          <w:sz w:val="20"/>
          <w:szCs w:val="20"/>
        </w:rPr>
      </w:pPr>
      <w:r w:rsidRPr="00B65728">
        <w:rPr>
          <w:rFonts w:asciiTheme="majorBidi" w:hAnsiTheme="majorBidi" w:cstheme="majorBidi"/>
          <w:sz w:val="20"/>
          <w:szCs w:val="20"/>
        </w:rPr>
        <w:t xml:space="preserve"> “Y al día siguiente, cuando salieron de </w:t>
      </w:r>
      <w:r w:rsidRPr="00B65728">
        <w:rPr>
          <w:rFonts w:asciiTheme="majorBidi" w:hAnsiTheme="majorBidi" w:cstheme="majorBidi"/>
          <w:i/>
          <w:iCs/>
          <w:sz w:val="20"/>
          <w:szCs w:val="20"/>
        </w:rPr>
        <w:t>Betania</w:t>
      </w:r>
      <w:r w:rsidRPr="00B65728">
        <w:rPr>
          <w:rFonts w:asciiTheme="majorBidi" w:hAnsiTheme="majorBidi" w:cstheme="majorBidi"/>
          <w:sz w:val="20"/>
          <w:szCs w:val="20"/>
        </w:rPr>
        <w:t>, tuvo hambre. Y viendo a lo lejos una higuera que tenía hojas, se acercó para ver si hallaba en ella algo; y cuando llegó a ella, nada halló sino hojas, pues no era tiempo</w:t>
      </w:r>
      <w:r w:rsidR="00E07C69" w:rsidRPr="00B65728">
        <w:rPr>
          <w:rFonts w:asciiTheme="majorBidi" w:hAnsiTheme="majorBidi" w:cstheme="majorBidi"/>
          <w:sz w:val="20"/>
          <w:szCs w:val="20"/>
        </w:rPr>
        <w:t xml:space="preserve"> </w:t>
      </w:r>
      <w:r w:rsidRPr="00B65728">
        <w:rPr>
          <w:rFonts w:asciiTheme="majorBidi" w:hAnsiTheme="majorBidi" w:cstheme="majorBidi"/>
          <w:sz w:val="20"/>
          <w:szCs w:val="20"/>
        </w:rPr>
        <w:t>de higos.”</w:t>
      </w:r>
      <w:r w:rsidR="00E07C69" w:rsidRPr="00B65728">
        <w:rPr>
          <w:rFonts w:asciiTheme="majorBidi" w:hAnsiTheme="majorBidi" w:cstheme="majorBidi"/>
          <w:sz w:val="20"/>
          <w:szCs w:val="20"/>
        </w:rPr>
        <w:t xml:space="preserve"> (Marcos 11:12-13)</w:t>
      </w:r>
      <w:r w:rsidR="00EC4440">
        <w:rPr>
          <w:rFonts w:asciiTheme="majorBidi" w:hAnsiTheme="majorBidi" w:cstheme="majorBidi"/>
          <w:sz w:val="20"/>
          <w:szCs w:val="20"/>
        </w:rPr>
        <w:t>.</w:t>
      </w:r>
      <w:r w:rsidRPr="00B65728">
        <w:rPr>
          <w:rFonts w:asciiTheme="majorBidi" w:hAnsiTheme="majorBidi" w:cstheme="majorBidi"/>
          <w:sz w:val="20"/>
          <w:szCs w:val="20"/>
        </w:rPr>
        <w:t xml:space="preserve"> </w:t>
      </w:r>
      <w:r w:rsidRPr="00B65728">
        <w:rPr>
          <w:rFonts w:asciiTheme="majorBidi" w:hAnsiTheme="majorBidi" w:cstheme="majorBidi"/>
          <w:b/>
          <w:bCs/>
          <w:color w:val="2119C5"/>
          <w:sz w:val="20"/>
          <w:szCs w:val="20"/>
        </w:rPr>
        <w:t>¿Podría Dios o el hijo de Dios ignorar la temporada de higos?</w:t>
      </w:r>
    </w:p>
    <w:p w14:paraId="65F8EA02" w14:textId="46B40FAC" w:rsidR="00BB0D7F" w:rsidRPr="00B65728" w:rsidRDefault="00BB0D7F" w:rsidP="00554A67">
      <w:pPr>
        <w:spacing w:after="80" w:line="240" w:lineRule="auto"/>
        <w:ind w:left="270" w:hanging="270"/>
        <w:jc w:val="both"/>
        <w:rPr>
          <w:rFonts w:asciiTheme="majorBidi" w:hAnsiTheme="majorBidi" w:cstheme="majorBidi"/>
          <w:sz w:val="20"/>
          <w:szCs w:val="20"/>
        </w:rPr>
      </w:pPr>
      <w:r w:rsidRPr="00B65728">
        <w:rPr>
          <w:rFonts w:asciiTheme="majorBidi" w:hAnsiTheme="majorBidi" w:cstheme="majorBidi"/>
          <w:b/>
          <w:bCs/>
          <w:color w:val="2119C5"/>
          <w:sz w:val="20"/>
          <w:szCs w:val="20"/>
        </w:rPr>
        <w:tab/>
      </w:r>
      <w:r w:rsidRPr="00B65728">
        <w:rPr>
          <w:rFonts w:asciiTheme="majorBidi" w:hAnsiTheme="majorBidi" w:cstheme="majorBidi"/>
          <w:sz w:val="20"/>
          <w:szCs w:val="20"/>
        </w:rPr>
        <w:t>“Ciertamente Su orden, cuando desea algo es decir para ello ¡sea!</w:t>
      </w:r>
      <w:r w:rsidR="00F951D5" w:rsidRPr="00B65728">
        <w:rPr>
          <w:rFonts w:asciiTheme="majorBidi" w:hAnsiTheme="majorBidi" w:cstheme="majorBidi"/>
          <w:sz w:val="20"/>
          <w:szCs w:val="20"/>
        </w:rPr>
        <w:t xml:space="preserve"> Y ¡es!” (Corán 36:82)</w:t>
      </w:r>
      <w:r w:rsidR="00EC4440">
        <w:rPr>
          <w:rFonts w:asciiTheme="majorBidi" w:hAnsiTheme="majorBidi" w:cstheme="majorBidi"/>
          <w:sz w:val="20"/>
          <w:szCs w:val="20"/>
        </w:rPr>
        <w:t>.</w:t>
      </w:r>
      <w:r w:rsidRPr="00B65728">
        <w:rPr>
          <w:rFonts w:asciiTheme="majorBidi" w:hAnsiTheme="majorBidi" w:cstheme="majorBidi"/>
          <w:sz w:val="20"/>
          <w:szCs w:val="20"/>
        </w:rPr>
        <w:t xml:space="preserve">  </w:t>
      </w:r>
    </w:p>
    <w:p w14:paraId="65F8EA03" w14:textId="77777777" w:rsidR="00BD6916" w:rsidRPr="00B65728" w:rsidRDefault="00BD6916" w:rsidP="00554A67">
      <w:pPr>
        <w:pStyle w:val="ListParagraph"/>
        <w:numPr>
          <w:ilvl w:val="0"/>
          <w:numId w:val="9"/>
        </w:numPr>
        <w:spacing w:after="80" w:line="240" w:lineRule="auto"/>
        <w:ind w:left="270" w:hanging="270"/>
        <w:contextualSpacing w:val="0"/>
        <w:jc w:val="both"/>
        <w:rPr>
          <w:rFonts w:asciiTheme="majorBidi" w:hAnsiTheme="majorBidi" w:cstheme="majorBidi"/>
          <w:b/>
          <w:bCs/>
          <w:sz w:val="20"/>
          <w:szCs w:val="20"/>
        </w:rPr>
      </w:pPr>
      <w:r w:rsidRPr="00B65728">
        <w:rPr>
          <w:rFonts w:asciiTheme="majorBidi" w:hAnsiTheme="majorBidi" w:cstheme="majorBidi"/>
          <w:b/>
          <w:bCs/>
          <w:sz w:val="20"/>
          <w:szCs w:val="20"/>
        </w:rPr>
        <w:t>Aprendía a través de su propia experiencia</w:t>
      </w:r>
    </w:p>
    <w:p w14:paraId="65F8EA04" w14:textId="1636930D" w:rsidR="00BD6916" w:rsidRPr="00B65728" w:rsidRDefault="00BD6916" w:rsidP="00EC4440">
      <w:pPr>
        <w:spacing w:after="80" w:line="240" w:lineRule="auto"/>
        <w:ind w:left="270"/>
        <w:jc w:val="both"/>
        <w:rPr>
          <w:rFonts w:asciiTheme="majorBidi" w:hAnsiTheme="majorBidi" w:cstheme="majorBidi"/>
          <w:b/>
          <w:bCs/>
          <w:sz w:val="20"/>
          <w:szCs w:val="20"/>
        </w:rPr>
      </w:pPr>
      <w:r w:rsidRPr="00B65728">
        <w:rPr>
          <w:rFonts w:asciiTheme="majorBidi" w:hAnsiTheme="majorBidi" w:cstheme="majorBidi"/>
          <w:sz w:val="20"/>
          <w:szCs w:val="20"/>
        </w:rPr>
        <w:t xml:space="preserve"> “y aún siendo Hijo, con lo que padeció aprendió la obediencia (…)”</w:t>
      </w:r>
      <w:r w:rsidR="00EC4440">
        <w:rPr>
          <w:rFonts w:asciiTheme="majorBidi" w:hAnsiTheme="majorBidi" w:cstheme="majorBidi"/>
          <w:sz w:val="20"/>
          <w:szCs w:val="20"/>
        </w:rPr>
        <w:t xml:space="preserve"> </w:t>
      </w:r>
      <w:r w:rsidR="00E07C69" w:rsidRPr="00B65728">
        <w:rPr>
          <w:rFonts w:asciiTheme="majorBidi" w:hAnsiTheme="majorBidi" w:cstheme="majorBidi"/>
          <w:sz w:val="20"/>
          <w:szCs w:val="20"/>
        </w:rPr>
        <w:t>(Epístola a los Hebreos 5:8)</w:t>
      </w:r>
      <w:r w:rsidR="00EC4440">
        <w:rPr>
          <w:rFonts w:asciiTheme="majorBidi" w:hAnsiTheme="majorBidi" w:cstheme="majorBidi"/>
          <w:sz w:val="20"/>
          <w:szCs w:val="20"/>
        </w:rPr>
        <w:t>.</w:t>
      </w:r>
      <w:r w:rsidRPr="00B65728">
        <w:rPr>
          <w:rFonts w:asciiTheme="majorBidi" w:hAnsiTheme="majorBidi" w:cstheme="majorBidi"/>
          <w:b/>
          <w:bCs/>
          <w:color w:val="2119C5"/>
          <w:sz w:val="20"/>
          <w:szCs w:val="20"/>
        </w:rPr>
        <w:t xml:space="preserve"> ¿Necesitaría Dios aprender?</w:t>
      </w:r>
    </w:p>
    <w:p w14:paraId="65F8EA05" w14:textId="77777777" w:rsidR="00BD6916" w:rsidRPr="00B65728" w:rsidRDefault="00BD6916" w:rsidP="00554A67">
      <w:pPr>
        <w:pStyle w:val="ListParagraph"/>
        <w:numPr>
          <w:ilvl w:val="0"/>
          <w:numId w:val="9"/>
        </w:numPr>
        <w:spacing w:after="80" w:line="240" w:lineRule="auto"/>
        <w:ind w:left="270" w:hanging="270"/>
        <w:contextualSpacing w:val="0"/>
        <w:jc w:val="both"/>
        <w:rPr>
          <w:rFonts w:asciiTheme="majorBidi" w:hAnsiTheme="majorBidi" w:cstheme="majorBidi"/>
          <w:sz w:val="20"/>
          <w:szCs w:val="20"/>
        </w:rPr>
      </w:pPr>
      <w:r w:rsidRPr="00B65728">
        <w:rPr>
          <w:rFonts w:asciiTheme="majorBidi" w:hAnsiTheme="majorBidi" w:cstheme="majorBidi"/>
          <w:b/>
          <w:bCs/>
          <w:sz w:val="20"/>
          <w:szCs w:val="20"/>
        </w:rPr>
        <w:t>Jesús fue prudente</w:t>
      </w:r>
    </w:p>
    <w:p w14:paraId="65F8EA06" w14:textId="50F2B1BC" w:rsidR="00BD6916" w:rsidRPr="00B65728" w:rsidRDefault="00BD6916" w:rsidP="00554A67">
      <w:pPr>
        <w:spacing w:after="80" w:line="240" w:lineRule="auto"/>
        <w:ind w:left="270"/>
        <w:jc w:val="both"/>
        <w:rPr>
          <w:rFonts w:asciiTheme="majorBidi" w:hAnsiTheme="majorBidi" w:cstheme="majorBidi"/>
          <w:b/>
          <w:bCs/>
          <w:color w:val="2119C5"/>
          <w:sz w:val="20"/>
          <w:szCs w:val="20"/>
        </w:rPr>
      </w:pPr>
      <w:r w:rsidRPr="00B65728">
        <w:rPr>
          <w:rFonts w:asciiTheme="majorBidi" w:hAnsiTheme="majorBidi" w:cstheme="majorBidi"/>
          <w:sz w:val="20"/>
          <w:szCs w:val="20"/>
        </w:rPr>
        <w:t xml:space="preserve">“Desde este día, decidieron darle muerte. Por eso Jesús no andaba ya </w:t>
      </w:r>
      <w:r w:rsidR="00EC4440">
        <w:rPr>
          <w:rFonts w:asciiTheme="majorBidi" w:hAnsiTheme="majorBidi" w:cstheme="majorBidi"/>
          <w:sz w:val="20"/>
          <w:szCs w:val="20"/>
        </w:rPr>
        <w:t>en público entre los judíos (…)</w:t>
      </w:r>
      <w:r w:rsidRPr="00B65728">
        <w:rPr>
          <w:rFonts w:asciiTheme="majorBidi" w:hAnsiTheme="majorBidi" w:cstheme="majorBidi"/>
          <w:sz w:val="20"/>
          <w:szCs w:val="20"/>
        </w:rPr>
        <w:t>”</w:t>
      </w:r>
      <w:r w:rsidR="00EC4440">
        <w:rPr>
          <w:rFonts w:asciiTheme="majorBidi" w:hAnsiTheme="majorBidi" w:cstheme="majorBidi"/>
          <w:sz w:val="20"/>
          <w:szCs w:val="20"/>
        </w:rPr>
        <w:t xml:space="preserve"> </w:t>
      </w:r>
      <w:r w:rsidR="00E07C69" w:rsidRPr="00B65728">
        <w:rPr>
          <w:rFonts w:asciiTheme="majorBidi" w:hAnsiTheme="majorBidi" w:cstheme="majorBidi"/>
          <w:sz w:val="20"/>
          <w:szCs w:val="20"/>
        </w:rPr>
        <w:t>(Juan 11:53-54)</w:t>
      </w:r>
      <w:r w:rsidR="00EC4440">
        <w:rPr>
          <w:rFonts w:asciiTheme="majorBidi" w:hAnsiTheme="majorBidi" w:cstheme="majorBidi"/>
          <w:sz w:val="20"/>
          <w:szCs w:val="20"/>
        </w:rPr>
        <w:t>.</w:t>
      </w:r>
      <w:r w:rsidRPr="00B65728">
        <w:rPr>
          <w:rFonts w:asciiTheme="majorBidi" w:hAnsiTheme="majorBidi" w:cstheme="majorBidi"/>
          <w:b/>
          <w:bCs/>
          <w:color w:val="2119C5"/>
          <w:sz w:val="20"/>
          <w:szCs w:val="20"/>
        </w:rPr>
        <w:t xml:space="preserve"> ¿Necesitaría Dios ser prudente?</w:t>
      </w:r>
    </w:p>
    <w:p w14:paraId="65F8EA07" w14:textId="77777777" w:rsidR="00BD6916" w:rsidRPr="00B65728" w:rsidRDefault="00BD6916" w:rsidP="00554A67">
      <w:pPr>
        <w:pStyle w:val="ListParagraph"/>
        <w:numPr>
          <w:ilvl w:val="0"/>
          <w:numId w:val="9"/>
        </w:numPr>
        <w:spacing w:after="80" w:line="240" w:lineRule="auto"/>
        <w:ind w:left="270" w:hanging="270"/>
        <w:contextualSpacing w:val="0"/>
        <w:jc w:val="both"/>
        <w:rPr>
          <w:rFonts w:asciiTheme="majorBidi" w:hAnsiTheme="majorBidi" w:cstheme="majorBidi"/>
          <w:sz w:val="20"/>
          <w:szCs w:val="20"/>
        </w:rPr>
      </w:pPr>
      <w:r w:rsidRPr="00B65728">
        <w:rPr>
          <w:rFonts w:asciiTheme="majorBidi" w:hAnsiTheme="majorBidi" w:cstheme="majorBidi"/>
          <w:b/>
          <w:bCs/>
          <w:sz w:val="20"/>
          <w:szCs w:val="20"/>
        </w:rPr>
        <w:t>Jesús fue tentado</w:t>
      </w:r>
    </w:p>
    <w:p w14:paraId="65F8EA08" w14:textId="58D569EE" w:rsidR="00BD6916" w:rsidRPr="00B65728" w:rsidRDefault="00BD6916" w:rsidP="00554A67">
      <w:pPr>
        <w:spacing w:after="80" w:line="240" w:lineRule="auto"/>
        <w:ind w:left="270"/>
        <w:jc w:val="both"/>
        <w:rPr>
          <w:rFonts w:asciiTheme="majorBidi" w:hAnsiTheme="majorBidi" w:cstheme="majorBidi"/>
          <w:b/>
          <w:bCs/>
          <w:sz w:val="20"/>
          <w:szCs w:val="20"/>
        </w:rPr>
      </w:pPr>
      <w:r w:rsidRPr="00B65728">
        <w:rPr>
          <w:rFonts w:asciiTheme="majorBidi" w:hAnsiTheme="majorBidi" w:cstheme="majorBidi"/>
          <w:sz w:val="20"/>
          <w:szCs w:val="20"/>
        </w:rPr>
        <w:t>“y permaneció en el desierto cuarenta días, siendo tentado por Satanás. (…)</w:t>
      </w:r>
      <w:r w:rsidR="00EC4440">
        <w:rPr>
          <w:rFonts w:asciiTheme="majorBidi" w:hAnsiTheme="majorBidi" w:cstheme="majorBidi"/>
          <w:sz w:val="20"/>
          <w:szCs w:val="20"/>
        </w:rPr>
        <w:t xml:space="preserve"> </w:t>
      </w:r>
      <w:r w:rsidRPr="00B65728">
        <w:rPr>
          <w:rFonts w:asciiTheme="majorBidi" w:hAnsiTheme="majorBidi" w:cstheme="majorBidi"/>
          <w:sz w:val="20"/>
          <w:szCs w:val="20"/>
        </w:rPr>
        <w:t>”</w:t>
      </w:r>
      <w:r w:rsidR="00E07C69" w:rsidRPr="00B65728">
        <w:rPr>
          <w:rFonts w:asciiTheme="majorBidi" w:hAnsiTheme="majorBidi" w:cstheme="majorBidi"/>
          <w:sz w:val="20"/>
          <w:szCs w:val="20"/>
        </w:rPr>
        <w:t>(</w:t>
      </w:r>
      <w:r w:rsidR="00365238" w:rsidRPr="00B65728">
        <w:rPr>
          <w:rFonts w:asciiTheme="majorBidi" w:hAnsiTheme="majorBidi" w:cstheme="majorBidi"/>
          <w:sz w:val="20"/>
          <w:szCs w:val="20"/>
        </w:rPr>
        <w:t xml:space="preserve">Marcos </w:t>
      </w:r>
      <w:r w:rsidR="00E07C69" w:rsidRPr="00B65728">
        <w:rPr>
          <w:rFonts w:asciiTheme="majorBidi" w:hAnsiTheme="majorBidi" w:cstheme="majorBidi"/>
          <w:sz w:val="20"/>
          <w:szCs w:val="20"/>
        </w:rPr>
        <w:t>1:13)</w:t>
      </w:r>
      <w:r w:rsidRPr="00B65728">
        <w:rPr>
          <w:rFonts w:asciiTheme="majorBidi" w:hAnsiTheme="majorBidi" w:cstheme="majorBidi"/>
          <w:sz w:val="20"/>
          <w:szCs w:val="20"/>
        </w:rPr>
        <w:t>.</w:t>
      </w:r>
      <w:r w:rsidRPr="00B65728">
        <w:rPr>
          <w:rFonts w:asciiTheme="majorBidi" w:hAnsiTheme="majorBidi" w:cstheme="majorBidi"/>
          <w:b/>
          <w:bCs/>
          <w:i/>
          <w:iCs/>
          <w:color w:val="2119C5"/>
          <w:sz w:val="20"/>
          <w:szCs w:val="20"/>
        </w:rPr>
        <w:t xml:space="preserve"> </w:t>
      </w:r>
      <w:r w:rsidRPr="00B65728">
        <w:rPr>
          <w:rFonts w:asciiTheme="majorBidi" w:hAnsiTheme="majorBidi" w:cstheme="majorBidi"/>
          <w:b/>
          <w:bCs/>
          <w:color w:val="2119C5"/>
          <w:sz w:val="20"/>
          <w:szCs w:val="20"/>
        </w:rPr>
        <w:t>¿Tiene sentido que Satanás, que no es más que una creación de Dios, tuviese el poder de tentar a Dios?</w:t>
      </w:r>
    </w:p>
    <w:p w14:paraId="65F8EA09" w14:textId="77777777" w:rsidR="00BD6916" w:rsidRPr="00B65728" w:rsidRDefault="00BD6916" w:rsidP="00554A67">
      <w:pPr>
        <w:pStyle w:val="ListParagraph"/>
        <w:numPr>
          <w:ilvl w:val="0"/>
          <w:numId w:val="9"/>
        </w:numPr>
        <w:spacing w:after="80" w:line="240" w:lineRule="auto"/>
        <w:ind w:left="270" w:hanging="270"/>
        <w:contextualSpacing w:val="0"/>
        <w:jc w:val="both"/>
        <w:rPr>
          <w:rFonts w:asciiTheme="majorBidi" w:hAnsiTheme="majorBidi" w:cstheme="majorBidi"/>
          <w:b/>
          <w:bCs/>
          <w:sz w:val="20"/>
          <w:szCs w:val="20"/>
        </w:rPr>
      </w:pPr>
      <w:r w:rsidRPr="00B65728">
        <w:rPr>
          <w:rFonts w:asciiTheme="majorBidi" w:hAnsiTheme="majorBidi" w:cstheme="majorBidi"/>
          <w:b/>
          <w:bCs/>
          <w:sz w:val="20"/>
          <w:szCs w:val="20"/>
        </w:rPr>
        <w:t>Jesús fue humillado</w:t>
      </w:r>
    </w:p>
    <w:p w14:paraId="65F8EA0A" w14:textId="0141EAB2" w:rsidR="00BD6916" w:rsidRPr="00B65728" w:rsidRDefault="00BD6916" w:rsidP="00554A67">
      <w:pPr>
        <w:spacing w:after="80" w:line="240" w:lineRule="auto"/>
        <w:ind w:left="270"/>
        <w:jc w:val="both"/>
        <w:rPr>
          <w:rFonts w:asciiTheme="majorBidi" w:hAnsiTheme="majorBidi" w:cstheme="majorBidi"/>
          <w:sz w:val="20"/>
          <w:szCs w:val="20"/>
        </w:rPr>
      </w:pPr>
      <w:r w:rsidRPr="00B65728">
        <w:rPr>
          <w:rFonts w:asciiTheme="majorBidi" w:hAnsiTheme="majorBidi" w:cstheme="majorBidi"/>
          <w:sz w:val="20"/>
          <w:szCs w:val="20"/>
        </w:rPr>
        <w:t>“Los hombres que le tenían preso se burlaban de él y le golpeaban; (…)”</w:t>
      </w:r>
      <w:r w:rsidR="00EC4440">
        <w:rPr>
          <w:rFonts w:asciiTheme="majorBidi" w:hAnsiTheme="majorBidi" w:cstheme="majorBidi"/>
          <w:sz w:val="20"/>
          <w:szCs w:val="20"/>
        </w:rPr>
        <w:t xml:space="preserve"> </w:t>
      </w:r>
      <w:r w:rsidR="00365238" w:rsidRPr="00B65728">
        <w:rPr>
          <w:rFonts w:asciiTheme="majorBidi" w:hAnsiTheme="majorBidi" w:cstheme="majorBidi"/>
          <w:sz w:val="20"/>
          <w:szCs w:val="20"/>
        </w:rPr>
        <w:t>(Lucas 22:63-64)</w:t>
      </w:r>
      <w:r w:rsidRPr="00B65728">
        <w:rPr>
          <w:rFonts w:asciiTheme="majorBidi" w:hAnsiTheme="majorBidi" w:cstheme="majorBidi"/>
          <w:sz w:val="20"/>
          <w:szCs w:val="20"/>
        </w:rPr>
        <w:t xml:space="preserve"> “Entonces se pusieron a escupirle en la cara y a abofetearle; y otros a golpearle, (…)”</w:t>
      </w:r>
      <w:r w:rsidR="00EC4440">
        <w:rPr>
          <w:rFonts w:asciiTheme="majorBidi" w:hAnsiTheme="majorBidi" w:cstheme="majorBidi"/>
          <w:sz w:val="20"/>
          <w:szCs w:val="20"/>
        </w:rPr>
        <w:t xml:space="preserve"> </w:t>
      </w:r>
      <w:r w:rsidR="00365238" w:rsidRPr="00B65728">
        <w:rPr>
          <w:rFonts w:asciiTheme="majorBidi" w:hAnsiTheme="majorBidi" w:cstheme="majorBidi"/>
          <w:sz w:val="20"/>
          <w:szCs w:val="20"/>
        </w:rPr>
        <w:t>(Mateo 26:67)</w:t>
      </w:r>
      <w:r w:rsidRPr="00B65728">
        <w:rPr>
          <w:rFonts w:asciiTheme="majorBidi" w:hAnsiTheme="majorBidi" w:cstheme="majorBidi"/>
          <w:sz w:val="20"/>
          <w:szCs w:val="20"/>
        </w:rPr>
        <w:t xml:space="preserve">. </w:t>
      </w:r>
      <w:r w:rsidRPr="00B65728">
        <w:rPr>
          <w:rFonts w:asciiTheme="majorBidi" w:hAnsiTheme="majorBidi" w:cstheme="majorBidi"/>
          <w:b/>
          <w:bCs/>
          <w:color w:val="2119C5"/>
          <w:sz w:val="20"/>
          <w:szCs w:val="20"/>
        </w:rPr>
        <w:t>¿Qué tipo de Dios podría ser humillado por los hombres?</w:t>
      </w:r>
    </w:p>
    <w:p w14:paraId="65F8EA0B" w14:textId="77777777" w:rsidR="00BD6916" w:rsidRPr="00B65728" w:rsidRDefault="00F951D5" w:rsidP="00554A67">
      <w:pPr>
        <w:spacing w:after="80" w:line="240" w:lineRule="auto"/>
        <w:ind w:left="270"/>
        <w:jc w:val="both"/>
        <w:rPr>
          <w:rFonts w:asciiTheme="majorBidi" w:hAnsiTheme="majorBidi" w:cstheme="majorBidi"/>
          <w:sz w:val="20"/>
          <w:szCs w:val="20"/>
        </w:rPr>
      </w:pPr>
      <w:r w:rsidRPr="00B65728">
        <w:rPr>
          <w:rFonts w:asciiTheme="majorBidi" w:hAnsiTheme="majorBidi" w:cstheme="majorBidi"/>
          <w:sz w:val="20"/>
          <w:szCs w:val="20"/>
        </w:rPr>
        <w:t xml:space="preserve">Los pasajes bíblicos arriba mencionados demuestran que la naturaleza humana es la debilidad de Jesús (AS), el Profeta de Dios, La soberanía de Dios prevalece en los cielos y en la tierra. </w:t>
      </w:r>
    </w:p>
    <w:p w14:paraId="65F8EA0C" w14:textId="77777777" w:rsidR="00B65728" w:rsidRPr="00B65728" w:rsidRDefault="00BD6916" w:rsidP="00554A67">
      <w:pPr>
        <w:spacing w:after="80" w:line="240" w:lineRule="auto"/>
        <w:ind w:left="270"/>
        <w:jc w:val="both"/>
        <w:rPr>
          <w:rFonts w:asciiTheme="majorBidi" w:hAnsiTheme="majorBidi" w:cstheme="majorBidi"/>
          <w:sz w:val="20"/>
          <w:szCs w:val="20"/>
        </w:rPr>
      </w:pPr>
      <w:r w:rsidRPr="00B65728">
        <w:rPr>
          <w:rFonts w:asciiTheme="majorBidi" w:hAnsiTheme="majorBidi" w:cstheme="majorBidi"/>
          <w:sz w:val="20"/>
          <w:szCs w:val="20"/>
        </w:rPr>
        <w:t xml:space="preserve">“Y Él, quien en el cielo es Dios y en la tierra es Dios, Él es el Sabio, el Conocedor. Bendito Quien posee la potestad de los cielos y la tierra, y lo que </w:t>
      </w:r>
      <w:r w:rsidRPr="00B65728">
        <w:rPr>
          <w:rFonts w:asciiTheme="majorBidi" w:hAnsiTheme="majorBidi" w:cstheme="majorBidi"/>
          <w:sz w:val="20"/>
          <w:szCs w:val="20"/>
        </w:rPr>
        <w:lastRenderedPageBreak/>
        <w:t>entre ellos hay. Él posee el conocimiento de la Hora, y a Él regresaréis”</w:t>
      </w:r>
      <w:r w:rsidR="00365238" w:rsidRPr="00B65728">
        <w:rPr>
          <w:rFonts w:asciiTheme="majorBidi" w:hAnsiTheme="majorBidi" w:cstheme="majorBidi"/>
          <w:sz w:val="20"/>
          <w:szCs w:val="20"/>
        </w:rPr>
        <w:t xml:space="preserve"> (Corán 43: 84-85)</w:t>
      </w:r>
    </w:p>
    <w:p w14:paraId="65F8EA0D" w14:textId="77777777" w:rsidR="00BD6916" w:rsidRPr="00B65728" w:rsidRDefault="00BD6916" w:rsidP="00554A67">
      <w:pPr>
        <w:spacing w:after="80" w:line="240" w:lineRule="auto"/>
        <w:ind w:firstLine="360"/>
        <w:jc w:val="both"/>
        <w:rPr>
          <w:rFonts w:asciiTheme="majorBidi" w:hAnsiTheme="majorBidi" w:cstheme="majorBidi"/>
          <w:sz w:val="20"/>
          <w:szCs w:val="20"/>
        </w:rPr>
      </w:pPr>
      <w:r w:rsidRPr="00B65728">
        <w:rPr>
          <w:rFonts w:asciiTheme="majorBidi" w:hAnsiTheme="majorBidi" w:cstheme="majorBidi"/>
          <w:sz w:val="20"/>
          <w:szCs w:val="20"/>
          <w:shd w:val="clear" w:color="auto" w:fill="FFFFFF"/>
        </w:rPr>
        <w:t xml:space="preserve"> “Él posee las llaves del No-Visto, no las conoce excepto Él; y sabe lo que hay en la tierra y en el mar. No cae una sola hoja excepto con Su conocimiento, ni hay semilla en las sombras de la tierra, ni húmedo ni seco que no esté en un libro claro.”</w:t>
      </w:r>
      <w:r w:rsidR="00365238" w:rsidRPr="00B65728">
        <w:rPr>
          <w:rFonts w:asciiTheme="majorBidi" w:hAnsiTheme="majorBidi" w:cstheme="majorBidi"/>
          <w:sz w:val="20"/>
          <w:szCs w:val="20"/>
        </w:rPr>
        <w:t xml:space="preserve"> (Corán 6:59)</w:t>
      </w:r>
    </w:p>
    <w:p w14:paraId="65F8EA0E" w14:textId="77777777" w:rsidR="00BD6916" w:rsidRPr="00B65728" w:rsidRDefault="00BD6916" w:rsidP="00554A67">
      <w:pPr>
        <w:spacing w:after="80" w:line="240" w:lineRule="auto"/>
        <w:jc w:val="both"/>
        <w:rPr>
          <w:rFonts w:asciiTheme="majorBidi" w:eastAsia="Times New Roman" w:hAnsiTheme="majorBidi" w:cstheme="majorBidi"/>
          <w:b/>
          <w:bCs/>
          <w:i/>
          <w:iCs/>
          <w:sz w:val="24"/>
          <w:szCs w:val="24"/>
          <w:lang w:eastAsia="es-ES"/>
        </w:rPr>
      </w:pPr>
      <w:r w:rsidRPr="00B65728">
        <w:rPr>
          <w:rFonts w:asciiTheme="majorBidi" w:eastAsia="Times New Roman" w:hAnsiTheme="majorBidi" w:cstheme="majorBidi"/>
          <w:b/>
          <w:bCs/>
          <w:i/>
          <w:iCs/>
          <w:sz w:val="24"/>
          <w:szCs w:val="24"/>
          <w:lang w:eastAsia="es-ES"/>
        </w:rPr>
        <w:t>El Origen del Concepto de la Divinidad de Jesús</w:t>
      </w:r>
    </w:p>
    <w:p w14:paraId="65F8EA0F" w14:textId="77777777" w:rsidR="00BD6916" w:rsidRDefault="00BD6916" w:rsidP="00554A67">
      <w:pPr>
        <w:pStyle w:val="Standard"/>
        <w:spacing w:after="80" w:line="240" w:lineRule="auto"/>
        <w:ind w:firstLine="360"/>
        <w:jc w:val="both"/>
        <w:rPr>
          <w:rFonts w:asciiTheme="majorBidi" w:hAnsiTheme="majorBidi" w:cstheme="majorBidi"/>
          <w:sz w:val="20"/>
          <w:szCs w:val="20"/>
          <w:lang w:val="es-MX"/>
        </w:rPr>
      </w:pPr>
      <w:r w:rsidRPr="00B65728">
        <w:rPr>
          <w:rFonts w:asciiTheme="majorBidi" w:hAnsiTheme="majorBidi" w:cstheme="majorBidi"/>
          <w:sz w:val="20"/>
          <w:szCs w:val="20"/>
          <w:lang w:val="es-MX"/>
        </w:rPr>
        <w:t>En los primeros tiempos del cristianismo existían numerosos dioses paganos prehistóricos y gobernantes romanos considerados salvadores hijos de dioses reencarnados (ver capítulo 5).</w:t>
      </w:r>
    </w:p>
    <w:p w14:paraId="276481D8" w14:textId="77777777" w:rsidR="000B16C0" w:rsidRPr="00B65728" w:rsidRDefault="000B16C0" w:rsidP="00B65728">
      <w:pPr>
        <w:pStyle w:val="Standard"/>
        <w:spacing w:after="80" w:line="240" w:lineRule="auto"/>
        <w:ind w:firstLine="567"/>
        <w:jc w:val="both"/>
        <w:rPr>
          <w:rFonts w:asciiTheme="majorBidi" w:hAnsiTheme="majorBidi" w:cstheme="majorBidi"/>
          <w:sz w:val="20"/>
          <w:szCs w:val="20"/>
          <w:lang w:val="es-MX"/>
        </w:rPr>
      </w:pPr>
    </w:p>
    <w:tbl>
      <w:tblPr>
        <w:tblStyle w:val="TableGrid"/>
        <w:tblW w:w="6392" w:type="dxa"/>
        <w:jc w:val="center"/>
        <w:tblBorders>
          <w:insideH w:val="none" w:sz="0" w:space="0" w:color="auto"/>
          <w:insideV w:val="none" w:sz="0" w:space="0" w:color="auto"/>
        </w:tblBorders>
        <w:tblLook w:val="04A0" w:firstRow="1" w:lastRow="0" w:firstColumn="1" w:lastColumn="0" w:noHBand="0" w:noVBand="1"/>
      </w:tblPr>
      <w:tblGrid>
        <w:gridCol w:w="3280"/>
        <w:gridCol w:w="3112"/>
      </w:tblGrid>
      <w:tr w:rsidR="00BD6916" w:rsidRPr="00F951D5" w14:paraId="65F8EA12" w14:textId="77777777" w:rsidTr="000B16C0">
        <w:trPr>
          <w:trHeight w:val="907"/>
          <w:jc w:val="center"/>
        </w:trPr>
        <w:tc>
          <w:tcPr>
            <w:tcW w:w="3280" w:type="dxa"/>
            <w:tcBorders>
              <w:top w:val="single" w:sz="4" w:space="0" w:color="auto"/>
              <w:bottom w:val="nil"/>
            </w:tcBorders>
            <w:hideMark/>
          </w:tcPr>
          <w:p w14:paraId="65F8EA10" w14:textId="77777777" w:rsidR="00BD6916" w:rsidRPr="00F951D5" w:rsidRDefault="00F951D5" w:rsidP="000B16C0">
            <w:pPr>
              <w:spacing w:before="120" w:after="0" w:line="240" w:lineRule="auto"/>
              <w:jc w:val="center"/>
              <w:rPr>
                <w:rFonts w:asciiTheme="majorBidi" w:hAnsiTheme="majorBidi" w:cstheme="majorBidi"/>
                <w:i/>
                <w:iCs/>
                <w:sz w:val="20"/>
                <w:szCs w:val="20"/>
                <w:lang w:bidi="ar-EG"/>
              </w:rPr>
            </w:pPr>
            <w:r w:rsidRPr="00F951D5">
              <w:rPr>
                <w:rFonts w:asciiTheme="majorBidi" w:hAnsiTheme="majorBidi" w:cstheme="majorBidi"/>
                <w:i/>
                <w:iCs/>
                <w:noProof/>
                <w:sz w:val="20"/>
                <w:szCs w:val="20"/>
                <w:lang w:val="en-US"/>
              </w:rPr>
              <w:drawing>
                <wp:inline distT="0" distB="0" distL="0" distR="0" wp14:anchorId="65F8EF61" wp14:editId="65F8EF62">
                  <wp:extent cx="1197610" cy="1471422"/>
                  <wp:effectExtent l="38100" t="19050" r="21590" b="14478"/>
                  <wp:docPr id="2051" name="Picture 9221" descr="http://www.badnewsaboutchristianity.com/pics02/christorphe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6" descr="http://www.badnewsaboutchristianity.com/pics02/christorpheus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03897" cy="1479146"/>
                          </a:xfrm>
                          <a:prstGeom prst="rect">
                            <a:avLst/>
                          </a:prstGeom>
                          <a:noFill/>
                          <a:ln w="12700">
                            <a:solidFill>
                              <a:schemeClr val="tx1"/>
                            </a:solidFill>
                          </a:ln>
                        </pic:spPr>
                      </pic:pic>
                    </a:graphicData>
                  </a:graphic>
                </wp:inline>
              </w:drawing>
            </w:r>
          </w:p>
        </w:tc>
        <w:tc>
          <w:tcPr>
            <w:tcW w:w="3112" w:type="dxa"/>
            <w:tcBorders>
              <w:top w:val="single" w:sz="4" w:space="0" w:color="auto"/>
              <w:bottom w:val="nil"/>
            </w:tcBorders>
            <w:hideMark/>
          </w:tcPr>
          <w:p w14:paraId="65F8EA11" w14:textId="77777777" w:rsidR="00BD6916" w:rsidRPr="00F951D5" w:rsidRDefault="00F951D5" w:rsidP="000B16C0">
            <w:pPr>
              <w:spacing w:before="120" w:after="0" w:line="240" w:lineRule="auto"/>
              <w:jc w:val="center"/>
              <w:rPr>
                <w:rFonts w:asciiTheme="majorBidi" w:hAnsiTheme="majorBidi" w:cstheme="majorBidi"/>
                <w:i/>
                <w:iCs/>
                <w:sz w:val="20"/>
                <w:szCs w:val="20"/>
                <w:lang w:bidi="ar-EG"/>
              </w:rPr>
            </w:pPr>
            <w:r w:rsidRPr="00F951D5">
              <w:rPr>
                <w:rFonts w:asciiTheme="majorBidi" w:hAnsiTheme="majorBidi" w:cstheme="majorBidi"/>
                <w:i/>
                <w:iCs/>
                <w:noProof/>
                <w:sz w:val="20"/>
                <w:szCs w:val="20"/>
                <w:lang w:val="en-US"/>
              </w:rPr>
              <w:drawing>
                <wp:inline distT="0" distB="0" distL="0" distR="0" wp14:anchorId="65F8EF63" wp14:editId="65F8EF64">
                  <wp:extent cx="1262126" cy="1494790"/>
                  <wp:effectExtent l="38100" t="19050" r="14224" b="10160"/>
                  <wp:docPr id="2052" name="صورة 12"/>
                  <wp:cNvGraphicFramePr/>
                  <a:graphic xmlns:a="http://schemas.openxmlformats.org/drawingml/2006/main">
                    <a:graphicData uri="http://schemas.openxmlformats.org/drawingml/2006/picture">
                      <pic:pic xmlns:pic="http://schemas.openxmlformats.org/drawingml/2006/picture">
                        <pic:nvPicPr>
                          <pic:cNvPr id="14348" name="Picture 12"/>
                          <pic:cNvPicPr>
                            <a:picLocks noChangeAspect="1" noChangeArrowheads="1"/>
                          </pic:cNvPicPr>
                        </pic:nvPicPr>
                        <pic:blipFill>
                          <a:blip r:embed="rId61" cstate="print">
                            <a:lum contrast="10000"/>
                          </a:blip>
                          <a:stretch>
                            <a:fillRect/>
                          </a:stretch>
                        </pic:blipFill>
                        <pic:spPr bwMode="auto">
                          <a:xfrm>
                            <a:off x="0" y="0"/>
                            <a:ext cx="1262090" cy="1494747"/>
                          </a:xfrm>
                          <a:prstGeom prst="rect">
                            <a:avLst/>
                          </a:prstGeom>
                          <a:noFill/>
                          <a:ln w="12700">
                            <a:solidFill>
                              <a:schemeClr val="tx1"/>
                            </a:solidFill>
                          </a:ln>
                        </pic:spPr>
                      </pic:pic>
                    </a:graphicData>
                  </a:graphic>
                </wp:inline>
              </w:drawing>
            </w:r>
          </w:p>
        </w:tc>
      </w:tr>
      <w:tr w:rsidR="00BD6916" w:rsidRPr="00F951D5" w14:paraId="65F8EA14" w14:textId="77777777" w:rsidTr="000B16C0">
        <w:trPr>
          <w:trHeight w:val="907"/>
          <w:jc w:val="center"/>
        </w:trPr>
        <w:tc>
          <w:tcPr>
            <w:tcW w:w="6392" w:type="dxa"/>
            <w:gridSpan w:val="2"/>
            <w:tcBorders>
              <w:top w:val="nil"/>
              <w:bottom w:val="nil"/>
            </w:tcBorders>
            <w:hideMark/>
          </w:tcPr>
          <w:p w14:paraId="65F8EA13" w14:textId="77777777" w:rsidR="00BD6916" w:rsidRPr="00F951D5" w:rsidRDefault="00BD6916" w:rsidP="000B16C0">
            <w:pPr>
              <w:tabs>
                <w:tab w:val="left" w:pos="2952"/>
              </w:tabs>
              <w:spacing w:after="0" w:line="240" w:lineRule="auto"/>
              <w:ind w:left="342" w:right="432"/>
              <w:jc w:val="center"/>
              <w:rPr>
                <w:rFonts w:asciiTheme="majorBidi" w:hAnsiTheme="majorBidi" w:cstheme="majorBidi"/>
                <w:i/>
                <w:iCs/>
                <w:sz w:val="20"/>
                <w:szCs w:val="20"/>
              </w:rPr>
            </w:pPr>
            <w:r w:rsidRPr="00F951D5">
              <w:rPr>
                <w:rFonts w:asciiTheme="majorBidi" w:eastAsia="Times New Roman" w:hAnsiTheme="majorBidi" w:cstheme="majorBidi"/>
                <w:sz w:val="20"/>
                <w:szCs w:val="20"/>
              </w:rPr>
              <w:t xml:space="preserve">Mosaico representando a Jesús (izquierda) y a </w:t>
            </w:r>
            <w:r w:rsidRPr="00F951D5">
              <w:rPr>
                <w:rFonts w:asciiTheme="majorBidi" w:eastAsia="Times New Roman" w:hAnsiTheme="majorBidi" w:cstheme="majorBidi"/>
                <w:i/>
                <w:iCs/>
                <w:sz w:val="20"/>
                <w:szCs w:val="20"/>
              </w:rPr>
              <w:t>Orfeo</w:t>
            </w:r>
            <w:r w:rsidRPr="00F951D5">
              <w:rPr>
                <w:rFonts w:asciiTheme="majorBidi" w:eastAsia="Times New Roman" w:hAnsiTheme="majorBidi" w:cstheme="majorBidi"/>
                <w:sz w:val="20"/>
                <w:szCs w:val="20"/>
              </w:rPr>
              <w:t xml:space="preserve"> el hijo de Apolo (derecha). Nota que ambos están sosteniendo una zampoña</w:t>
            </w:r>
            <w:r w:rsidRPr="00F951D5">
              <w:rPr>
                <w:rStyle w:val="EndnoteReference"/>
                <w:rFonts w:asciiTheme="majorBidi" w:eastAsia="Times New Roman" w:hAnsiTheme="majorBidi" w:cstheme="majorBidi"/>
                <w:sz w:val="20"/>
                <w:szCs w:val="20"/>
              </w:rPr>
              <w:endnoteReference w:id="35"/>
            </w:r>
            <w:r w:rsidRPr="00F951D5">
              <w:rPr>
                <w:rFonts w:asciiTheme="majorBidi" w:eastAsia="Times New Roman" w:hAnsiTheme="majorBidi" w:cstheme="majorBidi"/>
                <w:sz w:val="20"/>
                <w:szCs w:val="20"/>
              </w:rPr>
              <w:t>.</w:t>
            </w:r>
          </w:p>
        </w:tc>
      </w:tr>
      <w:tr w:rsidR="00BD6916" w:rsidRPr="00F951D5" w14:paraId="65F8EA17" w14:textId="77777777" w:rsidTr="00554A67">
        <w:trPr>
          <w:trHeight w:val="2971"/>
          <w:jc w:val="center"/>
        </w:trPr>
        <w:tc>
          <w:tcPr>
            <w:tcW w:w="6392" w:type="dxa"/>
            <w:gridSpan w:val="2"/>
            <w:tcBorders>
              <w:top w:val="nil"/>
              <w:bottom w:val="single" w:sz="4" w:space="0" w:color="auto"/>
            </w:tcBorders>
          </w:tcPr>
          <w:p w14:paraId="65F8EA15" w14:textId="55CA5870" w:rsidR="00BD6916" w:rsidRPr="00F951D5" w:rsidRDefault="00F951D5" w:rsidP="000B16C0">
            <w:pPr>
              <w:spacing w:after="0" w:line="240" w:lineRule="auto"/>
              <w:jc w:val="center"/>
              <w:rPr>
                <w:rFonts w:asciiTheme="majorBidi" w:hAnsiTheme="majorBidi" w:cstheme="majorBidi"/>
                <w:sz w:val="20"/>
                <w:szCs w:val="20"/>
              </w:rPr>
            </w:pPr>
            <w:r w:rsidRPr="00F951D5">
              <w:rPr>
                <w:rFonts w:asciiTheme="majorBidi" w:hAnsiTheme="majorBidi" w:cstheme="majorBidi"/>
                <w:noProof/>
                <w:sz w:val="20"/>
                <w:szCs w:val="20"/>
                <w:lang w:val="en-US"/>
              </w:rPr>
              <w:drawing>
                <wp:inline distT="0" distB="0" distL="0" distR="0" wp14:anchorId="65F8EF65" wp14:editId="65F8EF66">
                  <wp:extent cx="1978152" cy="1347030"/>
                  <wp:effectExtent l="19050" t="19050" r="22098" b="24570"/>
                  <wp:docPr id="2053" name="Picture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lum contrast="10000"/>
                            <a:extLst>
                              <a:ext uri="{28A0092B-C50C-407E-A947-70E740481C1C}">
                                <a14:useLocalDpi xmlns:a14="http://schemas.microsoft.com/office/drawing/2010/main" val="0"/>
                              </a:ext>
                            </a:extLst>
                          </a:blip>
                          <a:srcRect/>
                          <a:stretch>
                            <a:fillRect/>
                          </a:stretch>
                        </pic:blipFill>
                        <pic:spPr bwMode="auto">
                          <a:xfrm>
                            <a:off x="0" y="0"/>
                            <a:ext cx="1977558" cy="1346626"/>
                          </a:xfrm>
                          <a:prstGeom prst="rect">
                            <a:avLst/>
                          </a:prstGeom>
                          <a:noFill/>
                          <a:ln w="19050">
                            <a:solidFill>
                              <a:schemeClr val="tx1"/>
                            </a:solidFill>
                          </a:ln>
                        </pic:spPr>
                      </pic:pic>
                    </a:graphicData>
                  </a:graphic>
                </wp:inline>
              </w:drawing>
            </w:r>
            <w:r w:rsidR="00F52483">
              <w:rPr>
                <w:rFonts w:asciiTheme="majorBidi" w:hAnsiTheme="majorBidi" w:cstheme="majorBidi"/>
                <w:noProof/>
                <w:sz w:val="20"/>
                <w:szCs w:val="20"/>
                <w:lang w:val="en-US"/>
              </w:rPr>
              <w:t xml:space="preserve">      </w:t>
            </w:r>
            <w:r w:rsidRPr="00F951D5">
              <w:rPr>
                <w:rFonts w:asciiTheme="majorBidi" w:hAnsiTheme="majorBidi" w:cstheme="majorBidi"/>
                <w:noProof/>
                <w:sz w:val="20"/>
                <w:szCs w:val="20"/>
                <w:lang w:val="en-US"/>
              </w:rPr>
              <w:drawing>
                <wp:inline distT="0" distB="0" distL="0" distR="0" wp14:anchorId="65F8EF67" wp14:editId="65F8EF68">
                  <wp:extent cx="866417" cy="1346073"/>
                  <wp:effectExtent l="38100" t="19050" r="9883" b="25527"/>
                  <wp:docPr id="2054" name="Picture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BEBA8EAE-BF5A-486C-A8C5-ECC9F3942E4B}">
                                <a14:imgProps xmlns:a14="http://schemas.microsoft.com/office/drawing/2010/main">
                                  <a14:imgLayer r:embed="rId32">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869718" cy="1351201"/>
                          </a:xfrm>
                          <a:prstGeom prst="rect">
                            <a:avLst/>
                          </a:prstGeom>
                          <a:noFill/>
                          <a:ln w="19050" cmpd="sng">
                            <a:solidFill>
                              <a:schemeClr val="tx1"/>
                            </a:solidFill>
                            <a:miter lim="800000"/>
                            <a:headEnd/>
                            <a:tailEnd/>
                          </a:ln>
                          <a:effectLst/>
                        </pic:spPr>
                      </pic:pic>
                    </a:graphicData>
                  </a:graphic>
                </wp:inline>
              </w:drawing>
            </w:r>
          </w:p>
          <w:p w14:paraId="65F8EA16" w14:textId="77777777" w:rsidR="00BD6916" w:rsidRPr="00F951D5" w:rsidRDefault="00BD6916" w:rsidP="00554A67">
            <w:pPr>
              <w:spacing w:after="0" w:line="240" w:lineRule="auto"/>
              <w:jc w:val="center"/>
              <w:rPr>
                <w:rFonts w:asciiTheme="majorBidi" w:hAnsiTheme="majorBidi" w:cstheme="majorBidi"/>
                <w:sz w:val="20"/>
                <w:szCs w:val="20"/>
              </w:rPr>
            </w:pPr>
            <w:r w:rsidRPr="00F951D5">
              <w:rPr>
                <w:rFonts w:asciiTheme="majorBidi" w:hAnsiTheme="majorBidi" w:cstheme="majorBidi"/>
                <w:sz w:val="20"/>
                <w:szCs w:val="20"/>
              </w:rPr>
              <w:t xml:space="preserve">Jesús (a la izquierda) como </w:t>
            </w:r>
            <w:r w:rsidRPr="00F951D5">
              <w:rPr>
                <w:rFonts w:asciiTheme="majorBidi" w:hAnsiTheme="majorBidi" w:cstheme="majorBidi"/>
                <w:i/>
                <w:iCs/>
                <w:sz w:val="20"/>
                <w:szCs w:val="20"/>
              </w:rPr>
              <w:t>Antinous</w:t>
            </w:r>
            <w:r w:rsidRPr="00F951D5">
              <w:rPr>
                <w:rFonts w:asciiTheme="majorBidi" w:hAnsiTheme="majorBidi" w:cstheme="majorBidi"/>
                <w:sz w:val="20"/>
                <w:szCs w:val="20"/>
              </w:rPr>
              <w:t xml:space="preserve"> (a la derecha). Noten las claras similitudes entre sus cabezas y sus cruces, y en la presencia de las uvas, típicas del dios </w:t>
            </w:r>
            <w:r w:rsidRPr="00F951D5">
              <w:rPr>
                <w:rFonts w:asciiTheme="majorBidi" w:hAnsiTheme="majorBidi" w:cstheme="majorBidi"/>
                <w:i/>
                <w:iCs/>
                <w:sz w:val="20"/>
                <w:szCs w:val="20"/>
              </w:rPr>
              <w:t>Dionisio</w:t>
            </w:r>
          </w:p>
        </w:tc>
      </w:tr>
    </w:tbl>
    <w:p w14:paraId="65F8EA18" w14:textId="77777777" w:rsidR="00BD6916" w:rsidRPr="00DF6149" w:rsidRDefault="00BD6916" w:rsidP="00F951D5">
      <w:pPr>
        <w:pStyle w:val="Standard"/>
        <w:spacing w:after="0" w:line="240" w:lineRule="auto"/>
        <w:ind w:firstLine="567"/>
        <w:jc w:val="both"/>
        <w:rPr>
          <w:rFonts w:asciiTheme="majorBidi" w:hAnsiTheme="majorBidi" w:cstheme="majorBidi"/>
          <w:sz w:val="20"/>
          <w:szCs w:val="20"/>
          <w:lang w:val="es-MX"/>
        </w:rPr>
      </w:pPr>
    </w:p>
    <w:p w14:paraId="65F8EA19" w14:textId="77777777" w:rsidR="00BD6916" w:rsidRPr="00DF6149" w:rsidRDefault="00BD6916" w:rsidP="00554A67">
      <w:pPr>
        <w:pStyle w:val="Standard"/>
        <w:spacing w:before="240" w:after="12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lastRenderedPageBreak/>
        <w:t>Pablo, que nunca conoció a Jesús, fue el primero en explicar la metáfora de ‘Hijo de Dios’ fuera de contexto y crear la leyenda de la divinidad de Jesús (AS). Como Pablo presentó esta versión divina de Jesús semejante a los gobernantes romanos y deidades solares (ver capítulo 9), sus seguidores, inicialmente, fueron nobles romanos que aceptaron esta nueva versión de Jesús como sustituto de los hijos reencarnados de sus dioses. Los judíos conversos y primeros cristianos que conocieron de viva voz a Jesús (AS) y creyeron en su profecía y en la Unicidad de Dios, rechazaron los alegatos de Pablo.</w:t>
      </w:r>
    </w:p>
    <w:p w14:paraId="65F8EA1A" w14:textId="77777777" w:rsidR="00BD6916" w:rsidRPr="00DF6149" w:rsidRDefault="00BD6916" w:rsidP="00554A67">
      <w:pPr>
        <w:pStyle w:val="Standard"/>
        <w:spacing w:before="240" w:after="12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Desafortunadamente, las ideas de Pablo fueron adoptadas por la Iglesia, que buscaba hacer el Cristianismo más agradable a ojos de  los paganos y satisfacer a Constantino I, el Emperador Romano, quien sentía inclinación por la versión distorsionada del Cristianismo. Finalmente el Credo de la Trinidad fue formulado por la Iglesia, en el primer Concilio de Nicea en el año 325 D.C.</w:t>
      </w:r>
    </w:p>
    <w:p w14:paraId="65F8EA1B" w14:textId="77777777" w:rsidR="00BD6916" w:rsidRPr="00041B7D" w:rsidRDefault="00BD6916" w:rsidP="00554A67">
      <w:pPr>
        <w:pStyle w:val="Standard"/>
        <w:tabs>
          <w:tab w:val="left" w:pos="3360"/>
        </w:tabs>
        <w:spacing w:before="240" w:after="120" w:line="240" w:lineRule="auto"/>
        <w:jc w:val="both"/>
        <w:rPr>
          <w:rFonts w:asciiTheme="majorBidi" w:hAnsiTheme="majorBidi" w:cstheme="majorBidi"/>
          <w:b/>
          <w:bCs/>
          <w:i/>
          <w:iCs/>
          <w:sz w:val="26"/>
          <w:szCs w:val="26"/>
          <w:lang w:val="es-MX"/>
        </w:rPr>
      </w:pPr>
      <w:r w:rsidRPr="00041B7D">
        <w:rPr>
          <w:rFonts w:asciiTheme="majorBidi" w:hAnsiTheme="majorBidi" w:cstheme="majorBidi"/>
          <w:b/>
          <w:bCs/>
          <w:i/>
          <w:iCs/>
          <w:sz w:val="26"/>
          <w:szCs w:val="26"/>
          <w:lang w:val="es-MX"/>
        </w:rPr>
        <w:t>Conclusiones</w:t>
      </w:r>
    </w:p>
    <w:p w14:paraId="65F8EA1C" w14:textId="77777777" w:rsidR="00BD6916" w:rsidRPr="00DF6149" w:rsidRDefault="00BD6916" w:rsidP="00041B7D">
      <w:pPr>
        <w:pStyle w:val="Standard"/>
        <w:numPr>
          <w:ilvl w:val="0"/>
          <w:numId w:val="9"/>
        </w:numPr>
        <w:tabs>
          <w:tab w:val="left" w:pos="3360"/>
        </w:tabs>
        <w:spacing w:before="240" w:after="120" w:line="240" w:lineRule="auto"/>
        <w:ind w:left="284" w:hanging="284"/>
        <w:jc w:val="both"/>
        <w:rPr>
          <w:rFonts w:asciiTheme="majorBidi" w:hAnsiTheme="majorBidi" w:cstheme="majorBidi"/>
          <w:sz w:val="20"/>
          <w:szCs w:val="20"/>
          <w:lang w:val="es-MX"/>
        </w:rPr>
      </w:pPr>
      <w:r w:rsidRPr="00DF6149">
        <w:rPr>
          <w:rFonts w:asciiTheme="majorBidi" w:hAnsiTheme="majorBidi" w:cstheme="majorBidi"/>
          <w:sz w:val="20"/>
          <w:szCs w:val="20"/>
          <w:lang w:val="es-MX"/>
        </w:rPr>
        <w:t>El término “hijo de Dios” se utiliza con frecuencia en la Biblia como símil para hacer alusión a hombres justos y profetas, pero nunca fueron considerados divinidades.</w:t>
      </w:r>
    </w:p>
    <w:p w14:paraId="65F8EA1D" w14:textId="77777777" w:rsidR="00BD6916" w:rsidRPr="00DF6149" w:rsidRDefault="00BD6916" w:rsidP="00041B7D">
      <w:pPr>
        <w:pStyle w:val="Standard"/>
        <w:numPr>
          <w:ilvl w:val="0"/>
          <w:numId w:val="9"/>
        </w:numPr>
        <w:tabs>
          <w:tab w:val="left" w:pos="3360"/>
        </w:tabs>
        <w:spacing w:before="240" w:after="120" w:line="240" w:lineRule="auto"/>
        <w:ind w:left="284" w:hanging="284"/>
        <w:jc w:val="both"/>
        <w:rPr>
          <w:rFonts w:asciiTheme="majorBidi" w:hAnsiTheme="majorBidi" w:cstheme="majorBidi"/>
          <w:sz w:val="20"/>
          <w:szCs w:val="20"/>
          <w:lang w:val="es-MX"/>
        </w:rPr>
      </w:pPr>
      <w:r w:rsidRPr="00DF6149">
        <w:rPr>
          <w:rFonts w:asciiTheme="majorBidi" w:hAnsiTheme="majorBidi" w:cstheme="majorBidi"/>
          <w:sz w:val="20"/>
          <w:szCs w:val="20"/>
          <w:lang w:val="es-MX"/>
        </w:rPr>
        <w:t>No hay evidencia alguna en la Biblia de que Jesús (AS) afirmarse que era Dios o “Hijo de Dios”. Los discípulos y los seguidores de Jesús lo amaban, pero no lo adoraban.</w:t>
      </w:r>
    </w:p>
    <w:p w14:paraId="65F8EA1E" w14:textId="77777777" w:rsidR="00BD6916" w:rsidRPr="00DF6149" w:rsidRDefault="00BD6916" w:rsidP="00041B7D">
      <w:pPr>
        <w:pStyle w:val="Standard"/>
        <w:numPr>
          <w:ilvl w:val="0"/>
          <w:numId w:val="9"/>
        </w:numPr>
        <w:tabs>
          <w:tab w:val="left" w:pos="3360"/>
        </w:tabs>
        <w:spacing w:before="240" w:after="120" w:line="240" w:lineRule="auto"/>
        <w:ind w:left="284" w:hanging="284"/>
        <w:jc w:val="both"/>
        <w:rPr>
          <w:rFonts w:asciiTheme="majorBidi" w:hAnsiTheme="majorBidi" w:cstheme="majorBidi"/>
          <w:sz w:val="20"/>
          <w:szCs w:val="20"/>
          <w:lang w:val="es-MX"/>
        </w:rPr>
      </w:pPr>
      <w:r w:rsidRPr="00DF6149">
        <w:rPr>
          <w:rFonts w:asciiTheme="majorBidi" w:hAnsiTheme="majorBidi" w:cstheme="majorBidi"/>
          <w:sz w:val="20"/>
          <w:szCs w:val="20"/>
          <w:lang w:val="es-MX"/>
        </w:rPr>
        <w:t>Jesús (AS) obedeció plenamente los mandamientos de Dios y fue llamado siervo, profeta y Mensajero de Dios.</w:t>
      </w:r>
    </w:p>
    <w:p w14:paraId="65F8EA1F" w14:textId="77777777" w:rsidR="00BD6916" w:rsidRPr="00DF6149" w:rsidRDefault="00BD6916" w:rsidP="00041B7D">
      <w:pPr>
        <w:pStyle w:val="Standard"/>
        <w:numPr>
          <w:ilvl w:val="0"/>
          <w:numId w:val="9"/>
        </w:numPr>
        <w:tabs>
          <w:tab w:val="left" w:pos="3360"/>
        </w:tabs>
        <w:spacing w:before="240" w:after="120" w:line="240" w:lineRule="auto"/>
        <w:ind w:left="284" w:hanging="284"/>
        <w:jc w:val="both"/>
        <w:rPr>
          <w:rFonts w:asciiTheme="majorBidi" w:hAnsiTheme="majorBidi" w:cstheme="majorBidi"/>
          <w:sz w:val="20"/>
          <w:szCs w:val="20"/>
          <w:lang w:val="es-MX"/>
        </w:rPr>
      </w:pPr>
      <w:r w:rsidRPr="00DF6149">
        <w:rPr>
          <w:rFonts w:asciiTheme="majorBidi" w:hAnsiTheme="majorBidi" w:cstheme="majorBidi"/>
          <w:sz w:val="20"/>
          <w:szCs w:val="20"/>
          <w:lang w:val="es-MX"/>
        </w:rPr>
        <w:t>Jesús llevó a cabo milagros, por la Voluntad de Dios, como evidencia de su profecía.</w:t>
      </w:r>
    </w:p>
    <w:p w14:paraId="65F8EA20" w14:textId="77777777" w:rsidR="00BD6916" w:rsidRPr="00DF6149" w:rsidRDefault="00BD6916" w:rsidP="00041B7D">
      <w:pPr>
        <w:pStyle w:val="Standard"/>
        <w:numPr>
          <w:ilvl w:val="0"/>
          <w:numId w:val="9"/>
        </w:numPr>
        <w:tabs>
          <w:tab w:val="left" w:pos="3360"/>
        </w:tabs>
        <w:spacing w:before="240" w:after="120" w:line="240" w:lineRule="auto"/>
        <w:ind w:left="284" w:hanging="284"/>
        <w:jc w:val="both"/>
        <w:rPr>
          <w:rFonts w:asciiTheme="majorBidi" w:hAnsiTheme="majorBidi" w:cstheme="majorBidi"/>
          <w:sz w:val="20"/>
          <w:szCs w:val="20"/>
          <w:lang w:val="es-MX"/>
        </w:rPr>
      </w:pPr>
      <w:r w:rsidRPr="00DF6149">
        <w:rPr>
          <w:rFonts w:asciiTheme="majorBidi" w:hAnsiTheme="majorBidi" w:cstheme="majorBidi"/>
          <w:sz w:val="20"/>
          <w:szCs w:val="20"/>
          <w:lang w:val="es-MX"/>
        </w:rPr>
        <w:t>Jesús (AS) es presentado en la Biblia, al igual que otros profetas, con las falibilidades de todo ser humano, lo cual no se aplica a Dios Todopoderoso.</w:t>
      </w:r>
    </w:p>
    <w:p w14:paraId="65F8EA21" w14:textId="77777777" w:rsidR="00BD6916" w:rsidRPr="00DF6149" w:rsidRDefault="00BD6916" w:rsidP="00041B7D">
      <w:pPr>
        <w:pStyle w:val="Standard"/>
        <w:numPr>
          <w:ilvl w:val="0"/>
          <w:numId w:val="9"/>
        </w:numPr>
        <w:tabs>
          <w:tab w:val="left" w:pos="3360"/>
        </w:tabs>
        <w:spacing w:before="240" w:after="120" w:line="240" w:lineRule="auto"/>
        <w:ind w:left="284" w:hanging="284"/>
        <w:jc w:val="both"/>
        <w:rPr>
          <w:rFonts w:asciiTheme="majorBidi" w:hAnsiTheme="majorBidi" w:cstheme="majorBidi"/>
          <w:sz w:val="20"/>
          <w:szCs w:val="20"/>
          <w:lang w:val="es-MX"/>
        </w:rPr>
      </w:pPr>
      <w:r w:rsidRPr="00DF6149">
        <w:rPr>
          <w:rFonts w:asciiTheme="majorBidi" w:hAnsiTheme="majorBidi" w:cstheme="majorBidi"/>
          <w:sz w:val="20"/>
          <w:szCs w:val="20"/>
          <w:lang w:val="es-MX"/>
        </w:rPr>
        <w:t>La Iglesia presentaba a Jesús como Dios y el hijo reencarnado de Dios, como a fin de hacer el Cristianismo más agradable para los paganos.</w:t>
      </w:r>
    </w:p>
    <w:p w14:paraId="65F8EA22" w14:textId="77777777" w:rsidR="00BD6916" w:rsidRPr="00DF6149" w:rsidRDefault="00BD6916" w:rsidP="00041B7D">
      <w:pPr>
        <w:pStyle w:val="Standard"/>
        <w:tabs>
          <w:tab w:val="left" w:pos="709"/>
        </w:tabs>
        <w:spacing w:before="240" w:after="0" w:line="240" w:lineRule="auto"/>
        <w:ind w:left="284" w:firstLine="284"/>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”El Ungido, hijo de María, no es más que un mensajero antes del cual ya hubo otros. Su madre fue una mujer veraz y ambos comían alimentos. Mira cómo les hacemos claros los signos y mira cómo luego inventan.”.</w:t>
      </w:r>
      <w:r w:rsidR="00365238" w:rsidRPr="00365238">
        <w:rPr>
          <w:rFonts w:asciiTheme="majorBidi" w:hAnsiTheme="majorBidi" w:cstheme="majorBidi"/>
          <w:sz w:val="16"/>
          <w:szCs w:val="16"/>
        </w:rPr>
        <w:t xml:space="preserve"> </w:t>
      </w:r>
      <w:r w:rsidR="00365238">
        <w:rPr>
          <w:rFonts w:asciiTheme="majorBidi" w:hAnsiTheme="majorBidi" w:cstheme="majorBidi"/>
          <w:sz w:val="16"/>
          <w:szCs w:val="16"/>
        </w:rPr>
        <w:t xml:space="preserve">(Corán </w:t>
      </w:r>
      <w:r w:rsidR="00365238" w:rsidRPr="00B305D1">
        <w:rPr>
          <w:rFonts w:asciiTheme="majorBidi" w:hAnsiTheme="majorBidi" w:cstheme="majorBidi"/>
          <w:sz w:val="16"/>
          <w:szCs w:val="16"/>
        </w:rPr>
        <w:t>5:75)</w:t>
      </w:r>
    </w:p>
    <w:p w14:paraId="65F8EA23" w14:textId="77777777" w:rsidR="00BD6916" w:rsidRPr="00DF6149" w:rsidRDefault="00BD6916" w:rsidP="004D3930">
      <w:pPr>
        <w:pStyle w:val="Standard"/>
        <w:tabs>
          <w:tab w:val="left" w:pos="709"/>
        </w:tabs>
        <w:spacing w:after="120" w:line="240" w:lineRule="auto"/>
        <w:ind w:left="709" w:firstLine="567"/>
        <w:jc w:val="both"/>
        <w:rPr>
          <w:rFonts w:asciiTheme="majorBidi" w:hAnsiTheme="majorBidi" w:cstheme="majorBidi"/>
          <w:sz w:val="20"/>
          <w:szCs w:val="20"/>
          <w:shd w:val="clear" w:color="auto" w:fill="FFFFFF"/>
          <w:lang w:val="es-MX"/>
        </w:rPr>
      </w:pPr>
    </w:p>
    <w:tbl>
      <w:tblPr>
        <w:tblStyle w:val="TableGrid"/>
        <w:tblW w:w="6390" w:type="dxa"/>
        <w:tblInd w:w="198" w:type="dxa"/>
        <w:tblBorders>
          <w:insideH w:val="none" w:sz="0" w:space="0" w:color="auto"/>
          <w:insideV w:val="none" w:sz="0" w:space="0" w:color="auto"/>
        </w:tblBorders>
        <w:tblLayout w:type="fixed"/>
        <w:tblLook w:val="04A0" w:firstRow="1" w:lastRow="0" w:firstColumn="1" w:lastColumn="0" w:noHBand="0" w:noVBand="1"/>
      </w:tblPr>
      <w:tblGrid>
        <w:gridCol w:w="2070"/>
        <w:gridCol w:w="586"/>
        <w:gridCol w:w="90"/>
        <w:gridCol w:w="1664"/>
        <w:gridCol w:w="1980"/>
      </w:tblGrid>
      <w:tr w:rsidR="00BD6916" w:rsidRPr="00041B7D" w14:paraId="65F8EA26" w14:textId="77777777" w:rsidTr="007336C6">
        <w:trPr>
          <w:trHeight w:val="20"/>
        </w:trPr>
        <w:tc>
          <w:tcPr>
            <w:tcW w:w="2656" w:type="dxa"/>
            <w:gridSpan w:val="2"/>
            <w:tcBorders>
              <w:bottom w:val="nil"/>
            </w:tcBorders>
            <w:hideMark/>
          </w:tcPr>
          <w:p w14:paraId="65F8EA24" w14:textId="77777777" w:rsidR="00BD6916" w:rsidRPr="00041B7D" w:rsidRDefault="00BD6916" w:rsidP="000B16C0">
            <w:pPr>
              <w:spacing w:before="120" w:after="40"/>
              <w:jc w:val="center"/>
              <w:rPr>
                <w:rFonts w:asciiTheme="majorBidi" w:hAnsiTheme="majorBidi" w:cstheme="majorBidi"/>
                <w:sz w:val="20"/>
                <w:szCs w:val="20"/>
              </w:rPr>
            </w:pPr>
            <w:r w:rsidRPr="00041B7D">
              <w:rPr>
                <w:rFonts w:asciiTheme="majorBidi" w:hAnsiTheme="majorBidi" w:cstheme="majorBidi"/>
                <w:noProof/>
                <w:sz w:val="20"/>
                <w:szCs w:val="20"/>
                <w:lang w:val="en-US"/>
              </w:rPr>
              <w:drawing>
                <wp:inline distT="0" distB="0" distL="0" distR="0" wp14:anchorId="65F8EF69" wp14:editId="65F8EF6A">
                  <wp:extent cx="1447800" cy="2119947"/>
                  <wp:effectExtent l="38100" t="19050" r="19050" b="13653"/>
                  <wp:docPr id="2055" name="صورة 4"/>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64" cstate="print">
                            <a:lum bright="-10000" contrast="10000"/>
                          </a:blip>
                          <a:srcRect/>
                          <a:stretch>
                            <a:fillRect/>
                          </a:stretch>
                        </pic:blipFill>
                        <pic:spPr bwMode="auto">
                          <a:xfrm>
                            <a:off x="0" y="0"/>
                            <a:ext cx="1452506" cy="2126837"/>
                          </a:xfrm>
                          <a:prstGeom prst="rect">
                            <a:avLst/>
                          </a:prstGeom>
                          <a:noFill/>
                          <a:ln w="12700">
                            <a:solidFill>
                              <a:schemeClr val="tx1"/>
                            </a:solidFill>
                            <a:miter lim="800000"/>
                            <a:headEnd/>
                            <a:tailEnd/>
                          </a:ln>
                          <a:effectLst/>
                        </pic:spPr>
                      </pic:pic>
                    </a:graphicData>
                  </a:graphic>
                </wp:inline>
              </w:drawing>
            </w:r>
          </w:p>
        </w:tc>
        <w:tc>
          <w:tcPr>
            <w:tcW w:w="3734" w:type="dxa"/>
            <w:gridSpan w:val="3"/>
            <w:tcBorders>
              <w:bottom w:val="nil"/>
            </w:tcBorders>
            <w:hideMark/>
          </w:tcPr>
          <w:p w14:paraId="65F8EA25" w14:textId="77777777" w:rsidR="00BD6916" w:rsidRPr="00041B7D" w:rsidRDefault="00BD6916" w:rsidP="000B16C0">
            <w:pPr>
              <w:pStyle w:val="NormalWeb"/>
              <w:shd w:val="clear" w:color="auto" w:fill="FFFFFF"/>
              <w:spacing w:before="120" w:beforeAutospacing="0" w:after="40" w:afterAutospacing="0" w:line="276" w:lineRule="auto"/>
              <w:ind w:right="5" w:hanging="108"/>
              <w:jc w:val="center"/>
              <w:rPr>
                <w:rFonts w:asciiTheme="majorBidi" w:hAnsiTheme="majorBidi" w:cstheme="majorBidi"/>
                <w:sz w:val="20"/>
                <w:szCs w:val="20"/>
              </w:rPr>
            </w:pPr>
            <w:r w:rsidRPr="00041B7D">
              <w:rPr>
                <w:rFonts w:asciiTheme="majorBidi" w:hAnsiTheme="majorBidi" w:cstheme="majorBidi"/>
                <w:noProof/>
                <w:sz w:val="20"/>
                <w:szCs w:val="20"/>
                <w:lang w:val="en-US"/>
              </w:rPr>
              <w:drawing>
                <wp:inline distT="0" distB="0" distL="0" distR="0" wp14:anchorId="65F8EF6B" wp14:editId="65F8EF6C">
                  <wp:extent cx="2208213" cy="2114867"/>
                  <wp:effectExtent l="19050" t="19050" r="20637" b="18733"/>
                  <wp:docPr id="2056" name="صورة 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65" cstate="print"/>
                          <a:srcRect/>
                          <a:stretch>
                            <a:fillRect/>
                          </a:stretch>
                        </pic:blipFill>
                        <pic:spPr bwMode="auto">
                          <a:xfrm>
                            <a:off x="0" y="0"/>
                            <a:ext cx="2221968" cy="2128040"/>
                          </a:xfrm>
                          <a:prstGeom prst="rect">
                            <a:avLst/>
                          </a:prstGeom>
                          <a:noFill/>
                          <a:ln w="12700">
                            <a:solidFill>
                              <a:schemeClr val="tx1"/>
                            </a:solidFill>
                            <a:miter lim="800000"/>
                            <a:headEnd/>
                            <a:tailEnd/>
                          </a:ln>
                          <a:effectLst/>
                        </pic:spPr>
                      </pic:pic>
                    </a:graphicData>
                  </a:graphic>
                </wp:inline>
              </w:drawing>
            </w:r>
          </w:p>
        </w:tc>
      </w:tr>
      <w:tr w:rsidR="00BD6916" w:rsidRPr="00041B7D" w14:paraId="65F8EA29" w14:textId="77777777" w:rsidTr="007336C6">
        <w:trPr>
          <w:trHeight w:val="20"/>
        </w:trPr>
        <w:tc>
          <w:tcPr>
            <w:tcW w:w="2746" w:type="dxa"/>
            <w:gridSpan w:val="3"/>
            <w:tcBorders>
              <w:top w:val="nil"/>
              <w:bottom w:val="nil"/>
            </w:tcBorders>
          </w:tcPr>
          <w:p w14:paraId="65F8EA27" w14:textId="77777777" w:rsidR="00BD6916" w:rsidRPr="00041B7D" w:rsidRDefault="00BD6916" w:rsidP="00041B7D">
            <w:pPr>
              <w:ind w:left="176"/>
              <w:jc w:val="center"/>
              <w:rPr>
                <w:rFonts w:asciiTheme="majorBidi" w:hAnsiTheme="majorBidi" w:cstheme="majorBidi"/>
                <w:noProof/>
                <w:sz w:val="20"/>
                <w:szCs w:val="20"/>
              </w:rPr>
            </w:pPr>
            <w:r w:rsidRPr="00041B7D">
              <w:rPr>
                <w:rFonts w:asciiTheme="majorBidi" w:hAnsiTheme="majorBidi" w:cstheme="majorBidi"/>
                <w:sz w:val="20"/>
                <w:szCs w:val="20"/>
              </w:rPr>
              <w:t>Jesús, sin barba y con el vestido de un soldado romano,  lleva la cruz de Constantino y aplasta la serpiente.</w:t>
            </w:r>
          </w:p>
        </w:tc>
        <w:tc>
          <w:tcPr>
            <w:tcW w:w="3644" w:type="dxa"/>
            <w:gridSpan w:val="2"/>
            <w:tcBorders>
              <w:top w:val="nil"/>
              <w:bottom w:val="nil"/>
            </w:tcBorders>
          </w:tcPr>
          <w:p w14:paraId="65F8EA28" w14:textId="77777777" w:rsidR="00BD6916" w:rsidRPr="00041B7D" w:rsidRDefault="00BD6916" w:rsidP="00041B7D">
            <w:pPr>
              <w:ind w:right="254"/>
              <w:jc w:val="center"/>
              <w:rPr>
                <w:rFonts w:asciiTheme="majorBidi" w:hAnsiTheme="majorBidi" w:cstheme="majorBidi"/>
                <w:sz w:val="20"/>
                <w:szCs w:val="20"/>
                <w:shd w:val="clear" w:color="auto" w:fill="FFFFFF"/>
              </w:rPr>
            </w:pPr>
            <w:r w:rsidRPr="00041B7D">
              <w:rPr>
                <w:rFonts w:asciiTheme="majorBidi" w:hAnsiTheme="majorBidi" w:cstheme="majorBidi"/>
                <w:sz w:val="20"/>
                <w:szCs w:val="20"/>
              </w:rPr>
              <w:t xml:space="preserve">El dios solar Ra lleva un sol en su mística barca, junto a </w:t>
            </w:r>
            <w:r w:rsidRPr="00041B7D">
              <w:rPr>
                <w:rFonts w:asciiTheme="majorBidi" w:hAnsiTheme="majorBidi" w:cstheme="majorBidi"/>
                <w:i/>
                <w:iCs/>
                <w:sz w:val="20"/>
                <w:szCs w:val="20"/>
              </w:rPr>
              <w:t>Seth</w:t>
            </w:r>
            <w:r w:rsidRPr="00041B7D">
              <w:rPr>
                <w:rStyle w:val="EndnoteReference"/>
                <w:rFonts w:asciiTheme="majorBidi" w:hAnsiTheme="majorBidi" w:cstheme="majorBidi"/>
                <w:i/>
                <w:iCs/>
                <w:sz w:val="20"/>
                <w:szCs w:val="20"/>
              </w:rPr>
              <w:endnoteReference w:id="36"/>
            </w:r>
            <w:r w:rsidRPr="00041B7D">
              <w:rPr>
                <w:rFonts w:asciiTheme="majorBidi" w:hAnsiTheme="majorBidi" w:cstheme="majorBidi"/>
                <w:sz w:val="20"/>
                <w:szCs w:val="20"/>
              </w:rPr>
              <w:t xml:space="preserve"> que está luchando contra la serpiente </w:t>
            </w:r>
            <w:r w:rsidRPr="00041B7D">
              <w:rPr>
                <w:rFonts w:asciiTheme="majorBidi" w:hAnsiTheme="majorBidi" w:cstheme="majorBidi"/>
                <w:i/>
                <w:iCs/>
                <w:sz w:val="20"/>
                <w:szCs w:val="20"/>
              </w:rPr>
              <w:t>Apep</w:t>
            </w:r>
            <w:r w:rsidRPr="00041B7D">
              <w:rPr>
                <w:rStyle w:val="EndnoteReference"/>
                <w:rFonts w:asciiTheme="majorBidi" w:hAnsiTheme="majorBidi" w:cstheme="majorBidi"/>
                <w:i/>
                <w:iCs/>
                <w:sz w:val="20"/>
                <w:szCs w:val="20"/>
              </w:rPr>
              <w:endnoteReference w:id="37"/>
            </w:r>
            <w:r w:rsidRPr="00041B7D">
              <w:rPr>
                <w:rFonts w:asciiTheme="majorBidi" w:hAnsiTheme="majorBidi" w:cstheme="majorBidi"/>
                <w:sz w:val="20"/>
                <w:szCs w:val="20"/>
              </w:rPr>
              <w:t>.</w:t>
            </w:r>
          </w:p>
        </w:tc>
      </w:tr>
      <w:tr w:rsidR="00BD6916" w:rsidRPr="00041B7D" w14:paraId="65F8EA2D" w14:textId="77777777" w:rsidTr="007336C6">
        <w:trPr>
          <w:trHeight w:val="20"/>
        </w:trPr>
        <w:tc>
          <w:tcPr>
            <w:tcW w:w="2070" w:type="dxa"/>
            <w:tcBorders>
              <w:top w:val="nil"/>
              <w:bottom w:val="nil"/>
            </w:tcBorders>
            <w:hideMark/>
          </w:tcPr>
          <w:p w14:paraId="65F8EA2A" w14:textId="77777777" w:rsidR="00BD6916" w:rsidRPr="00041B7D" w:rsidRDefault="00BD6916" w:rsidP="00041B7D">
            <w:pPr>
              <w:jc w:val="center"/>
              <w:rPr>
                <w:rFonts w:asciiTheme="majorBidi" w:eastAsia="Times New Roman" w:hAnsiTheme="majorBidi" w:cstheme="majorBidi"/>
                <w:sz w:val="20"/>
                <w:szCs w:val="20"/>
              </w:rPr>
            </w:pPr>
            <w:r w:rsidRPr="00041B7D">
              <w:rPr>
                <w:rFonts w:asciiTheme="majorBidi" w:eastAsia="Times New Roman" w:hAnsiTheme="majorBidi" w:cstheme="majorBidi"/>
                <w:noProof/>
                <w:sz w:val="20"/>
                <w:szCs w:val="20"/>
                <w:lang w:val="en-US"/>
              </w:rPr>
              <w:drawing>
                <wp:inline distT="0" distB="0" distL="0" distR="0" wp14:anchorId="65F8EF6D" wp14:editId="65F8EF6E">
                  <wp:extent cx="1228725" cy="1826485"/>
                  <wp:effectExtent l="19050" t="19050" r="28575" b="21365"/>
                  <wp:docPr id="2057" name="Picture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30159" cy="1828617"/>
                          </a:xfrm>
                          <a:prstGeom prst="rect">
                            <a:avLst/>
                          </a:prstGeom>
                          <a:noFill/>
                          <a:ln>
                            <a:solidFill>
                              <a:schemeClr val="tx1"/>
                            </a:solidFill>
                          </a:ln>
                        </pic:spPr>
                      </pic:pic>
                    </a:graphicData>
                  </a:graphic>
                </wp:inline>
              </w:drawing>
            </w:r>
          </w:p>
        </w:tc>
        <w:tc>
          <w:tcPr>
            <w:tcW w:w="2340" w:type="dxa"/>
            <w:gridSpan w:val="3"/>
            <w:tcBorders>
              <w:top w:val="nil"/>
              <w:bottom w:val="nil"/>
            </w:tcBorders>
            <w:hideMark/>
          </w:tcPr>
          <w:p w14:paraId="65F8EA2B" w14:textId="77777777" w:rsidR="00BD6916" w:rsidRPr="00041B7D" w:rsidRDefault="00BD6916" w:rsidP="00041B7D">
            <w:pPr>
              <w:jc w:val="center"/>
              <w:rPr>
                <w:rFonts w:asciiTheme="majorBidi" w:eastAsia="Times New Roman" w:hAnsiTheme="majorBidi" w:cstheme="majorBidi"/>
                <w:sz w:val="20"/>
                <w:szCs w:val="20"/>
              </w:rPr>
            </w:pPr>
            <w:r w:rsidRPr="00041B7D">
              <w:rPr>
                <w:rFonts w:asciiTheme="majorBidi" w:hAnsiTheme="majorBidi" w:cstheme="majorBidi"/>
                <w:noProof/>
                <w:sz w:val="20"/>
                <w:szCs w:val="20"/>
                <w:lang w:val="en-US"/>
              </w:rPr>
              <w:drawing>
                <wp:inline distT="0" distB="0" distL="0" distR="0" wp14:anchorId="65F8EF6F" wp14:editId="65F8EF70">
                  <wp:extent cx="1321390" cy="1826895"/>
                  <wp:effectExtent l="19050" t="19050" r="12110" b="20955"/>
                  <wp:docPr id="2058" name="Picture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duotone>
                              <a:prstClr val="black"/>
                              <a:srgbClr val="D9C3A5">
                                <a:tint val="50000"/>
                                <a:satMod val="180000"/>
                              </a:srgbClr>
                            </a:duotone>
                            <a:lum contrast="10000"/>
                            <a:extLst>
                              <a:ext uri="{28A0092B-C50C-407E-A947-70E740481C1C}">
                                <a14:useLocalDpi xmlns:a14="http://schemas.microsoft.com/office/drawing/2010/main" val="0"/>
                              </a:ext>
                            </a:extLst>
                          </a:blip>
                          <a:srcRect/>
                          <a:stretch>
                            <a:fillRect/>
                          </a:stretch>
                        </pic:blipFill>
                        <pic:spPr bwMode="auto">
                          <a:xfrm>
                            <a:off x="0" y="0"/>
                            <a:ext cx="1317738" cy="1821845"/>
                          </a:xfrm>
                          <a:prstGeom prst="rect">
                            <a:avLst/>
                          </a:prstGeom>
                          <a:noFill/>
                          <a:ln w="9525" cmpd="sng">
                            <a:solidFill>
                              <a:schemeClr val="tx1"/>
                            </a:solidFill>
                            <a:miter lim="800000"/>
                            <a:headEnd/>
                            <a:tailEnd/>
                          </a:ln>
                          <a:effectLst/>
                        </pic:spPr>
                      </pic:pic>
                    </a:graphicData>
                  </a:graphic>
                </wp:inline>
              </w:drawing>
            </w:r>
          </w:p>
        </w:tc>
        <w:tc>
          <w:tcPr>
            <w:tcW w:w="1980" w:type="dxa"/>
            <w:tcBorders>
              <w:top w:val="nil"/>
              <w:bottom w:val="nil"/>
            </w:tcBorders>
            <w:hideMark/>
          </w:tcPr>
          <w:p w14:paraId="65F8EA2C" w14:textId="77777777" w:rsidR="00BD6916" w:rsidRPr="00041B7D" w:rsidRDefault="00BD6916" w:rsidP="00041B7D">
            <w:pPr>
              <w:pStyle w:val="NormalWeb"/>
              <w:shd w:val="clear" w:color="auto" w:fill="FFFFFF"/>
              <w:spacing w:before="0" w:beforeAutospacing="0" w:after="120" w:afterAutospacing="0" w:line="276" w:lineRule="auto"/>
              <w:jc w:val="center"/>
              <w:rPr>
                <w:rFonts w:asciiTheme="majorBidi" w:hAnsiTheme="majorBidi" w:cstheme="majorBidi"/>
                <w:sz w:val="20"/>
                <w:szCs w:val="20"/>
              </w:rPr>
            </w:pPr>
            <w:r w:rsidRPr="00041B7D">
              <w:rPr>
                <w:rFonts w:asciiTheme="majorBidi" w:hAnsiTheme="majorBidi" w:cstheme="majorBidi"/>
                <w:noProof/>
                <w:sz w:val="20"/>
                <w:szCs w:val="20"/>
                <w:lang w:val="en-US"/>
              </w:rPr>
              <w:drawing>
                <wp:inline distT="0" distB="0" distL="0" distR="0" wp14:anchorId="65F8EF71" wp14:editId="65F8EF72">
                  <wp:extent cx="1069802" cy="1826895"/>
                  <wp:effectExtent l="19050" t="19050" r="16048" b="20955"/>
                  <wp:docPr id="2059" name="Picture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lum contrast="10000"/>
                            <a:extLst>
                              <a:ext uri="{28A0092B-C50C-407E-A947-70E740481C1C}">
                                <a14:useLocalDpi xmlns:a14="http://schemas.microsoft.com/office/drawing/2010/main" val="0"/>
                              </a:ext>
                            </a:extLst>
                          </a:blip>
                          <a:srcRect/>
                          <a:stretch>
                            <a:fillRect/>
                          </a:stretch>
                        </pic:blipFill>
                        <pic:spPr bwMode="auto">
                          <a:xfrm>
                            <a:off x="0" y="0"/>
                            <a:ext cx="1070904" cy="1828777"/>
                          </a:xfrm>
                          <a:prstGeom prst="rect">
                            <a:avLst/>
                          </a:prstGeom>
                          <a:noFill/>
                          <a:ln>
                            <a:solidFill>
                              <a:schemeClr val="tx1"/>
                            </a:solidFill>
                          </a:ln>
                        </pic:spPr>
                      </pic:pic>
                    </a:graphicData>
                  </a:graphic>
                </wp:inline>
              </w:drawing>
            </w:r>
          </w:p>
        </w:tc>
      </w:tr>
      <w:tr w:rsidR="00BD6916" w:rsidRPr="00041B7D" w14:paraId="65F8EA32" w14:textId="77777777" w:rsidTr="000B16C0">
        <w:trPr>
          <w:trHeight w:val="280"/>
        </w:trPr>
        <w:tc>
          <w:tcPr>
            <w:tcW w:w="2070" w:type="dxa"/>
            <w:tcBorders>
              <w:top w:val="nil"/>
              <w:bottom w:val="single" w:sz="4" w:space="0" w:color="auto"/>
            </w:tcBorders>
          </w:tcPr>
          <w:p w14:paraId="65F8EA2F" w14:textId="3606724A" w:rsidR="00BD6916" w:rsidRPr="000B16C0" w:rsidRDefault="00BD6916" w:rsidP="000B16C0">
            <w:pPr>
              <w:jc w:val="center"/>
              <w:rPr>
                <w:rFonts w:asciiTheme="majorBidi" w:hAnsiTheme="majorBidi" w:cstheme="majorBidi"/>
                <w:sz w:val="20"/>
                <w:szCs w:val="20"/>
              </w:rPr>
            </w:pPr>
            <w:r w:rsidRPr="00041B7D">
              <w:rPr>
                <w:rFonts w:asciiTheme="majorBidi" w:hAnsiTheme="majorBidi" w:cstheme="majorBidi"/>
                <w:i/>
                <w:iCs/>
                <w:sz w:val="20"/>
                <w:szCs w:val="20"/>
              </w:rPr>
              <w:t>Cadmo</w:t>
            </w:r>
            <w:r w:rsidRPr="00041B7D">
              <w:rPr>
                <w:rStyle w:val="EndnoteReference"/>
                <w:rFonts w:asciiTheme="majorBidi" w:hAnsiTheme="majorBidi" w:cstheme="majorBidi"/>
                <w:sz w:val="20"/>
                <w:szCs w:val="20"/>
              </w:rPr>
              <w:endnoteReference w:id="38"/>
            </w:r>
            <w:r w:rsidR="000B16C0">
              <w:rPr>
                <w:rFonts w:asciiTheme="majorBidi" w:hAnsiTheme="majorBidi" w:cstheme="majorBidi"/>
                <w:sz w:val="20"/>
                <w:szCs w:val="20"/>
              </w:rPr>
              <w:t xml:space="preserve"> luchando contra una serpiente</w:t>
            </w:r>
          </w:p>
        </w:tc>
        <w:tc>
          <w:tcPr>
            <w:tcW w:w="2340" w:type="dxa"/>
            <w:gridSpan w:val="3"/>
            <w:tcBorders>
              <w:top w:val="nil"/>
              <w:bottom w:val="single" w:sz="4" w:space="0" w:color="auto"/>
            </w:tcBorders>
          </w:tcPr>
          <w:p w14:paraId="65F8EA30" w14:textId="77777777" w:rsidR="00BD6916" w:rsidRPr="00041B7D" w:rsidRDefault="00BD6916" w:rsidP="00041B7D">
            <w:pPr>
              <w:ind w:right="174"/>
              <w:jc w:val="center"/>
              <w:rPr>
                <w:rFonts w:asciiTheme="majorBidi" w:hAnsiTheme="majorBidi" w:cstheme="majorBidi"/>
                <w:noProof/>
                <w:sz w:val="20"/>
                <w:szCs w:val="20"/>
              </w:rPr>
            </w:pPr>
            <w:r w:rsidRPr="00041B7D">
              <w:rPr>
                <w:rFonts w:asciiTheme="majorBidi" w:eastAsia="Times New Roman" w:hAnsiTheme="majorBidi" w:cstheme="majorBidi"/>
                <w:sz w:val="20"/>
                <w:szCs w:val="20"/>
              </w:rPr>
              <w:t xml:space="preserve">    Apolo Matando a un dragón.</w:t>
            </w:r>
          </w:p>
        </w:tc>
        <w:tc>
          <w:tcPr>
            <w:tcW w:w="1980" w:type="dxa"/>
            <w:tcBorders>
              <w:top w:val="nil"/>
              <w:bottom w:val="single" w:sz="4" w:space="0" w:color="auto"/>
            </w:tcBorders>
          </w:tcPr>
          <w:p w14:paraId="65F8EA31" w14:textId="77777777" w:rsidR="00BD6916" w:rsidRPr="00041B7D" w:rsidRDefault="00BD6916" w:rsidP="00041B7D">
            <w:pPr>
              <w:pStyle w:val="NormalWeb"/>
              <w:shd w:val="clear" w:color="auto" w:fill="FFFFFF"/>
              <w:spacing w:before="0" w:beforeAutospacing="0" w:after="120" w:afterAutospacing="0" w:line="276" w:lineRule="auto"/>
              <w:ind w:left="162" w:right="298"/>
              <w:jc w:val="center"/>
              <w:rPr>
                <w:rFonts w:asciiTheme="majorBidi" w:hAnsiTheme="majorBidi" w:cstheme="majorBidi"/>
                <w:sz w:val="20"/>
                <w:szCs w:val="20"/>
              </w:rPr>
            </w:pPr>
            <w:r w:rsidRPr="00041B7D">
              <w:rPr>
                <w:rFonts w:asciiTheme="majorBidi" w:hAnsiTheme="majorBidi" w:cstheme="majorBidi"/>
                <w:sz w:val="20"/>
                <w:szCs w:val="20"/>
              </w:rPr>
              <w:t>Hércules matando a una serpiente</w:t>
            </w:r>
          </w:p>
        </w:tc>
      </w:tr>
    </w:tbl>
    <w:p w14:paraId="65F8EA33" w14:textId="77777777" w:rsidR="00BD6916" w:rsidRPr="00DF6149" w:rsidRDefault="00BD6916" w:rsidP="004D3930">
      <w:pPr>
        <w:spacing w:line="240" w:lineRule="auto"/>
        <w:ind w:firstLine="567"/>
        <w:rPr>
          <w:rFonts w:asciiTheme="majorBidi" w:hAnsiTheme="majorBidi" w:cstheme="majorBidi"/>
          <w:sz w:val="20"/>
          <w:szCs w:val="20"/>
        </w:rPr>
      </w:pPr>
    </w:p>
    <w:p w14:paraId="65F8EA34" w14:textId="30CD9FDF" w:rsidR="00BD6916" w:rsidRPr="007C0889" w:rsidRDefault="007C0889" w:rsidP="00554A67">
      <w:pPr>
        <w:pStyle w:val="Heading1"/>
        <w:numPr>
          <w:ilvl w:val="0"/>
          <w:numId w:val="36"/>
        </w:numPr>
        <w:spacing w:before="0" w:after="120" w:line="240" w:lineRule="auto"/>
        <w:ind w:hanging="720"/>
        <w:rPr>
          <w:rFonts w:ascii="Cambria" w:hAnsi="Cambria"/>
          <w:color w:val="FFFFFF" w:themeColor="background1"/>
          <w:sz w:val="50"/>
          <w:szCs w:val="50"/>
        </w:rPr>
      </w:pPr>
      <w:bookmarkStart w:id="6" w:name="_Toc448481581"/>
      <w:bookmarkStart w:id="7" w:name="OLE_LINK11"/>
      <w:r w:rsidRPr="007C0889">
        <w:rPr>
          <w:noProof/>
          <w:color w:val="FFFFFF" w:themeColor="background1"/>
          <w:lang w:val="en-US"/>
        </w:rPr>
        <w:lastRenderedPageBreak/>
        <w:drawing>
          <wp:anchor distT="0" distB="0" distL="114300" distR="114300" simplePos="0" relativeHeight="251704320" behindDoc="1" locked="0" layoutInCell="1" allowOverlap="1" wp14:anchorId="6DDBB80F" wp14:editId="191CF10D">
            <wp:simplePos x="0" y="0"/>
            <wp:positionH relativeFrom="column">
              <wp:posOffset>-100330</wp:posOffset>
            </wp:positionH>
            <wp:positionV relativeFrom="paragraph">
              <wp:posOffset>-22225</wp:posOffset>
            </wp:positionV>
            <wp:extent cx="4226560" cy="767715"/>
            <wp:effectExtent l="0" t="0" r="254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26560" cy="767715"/>
                    </a:xfrm>
                    <a:prstGeom prst="rect">
                      <a:avLst/>
                    </a:prstGeom>
                    <a:noFill/>
                    <a:ln>
                      <a:noFill/>
                    </a:ln>
                  </pic:spPr>
                </pic:pic>
              </a:graphicData>
            </a:graphic>
            <wp14:sizeRelH relativeFrom="page">
              <wp14:pctWidth>0</wp14:pctWidth>
            </wp14:sizeRelH>
            <wp14:sizeRelV relativeFrom="page">
              <wp14:pctHeight>0</wp14:pctHeight>
            </wp14:sizeRelV>
          </wp:anchor>
        </w:drawing>
      </w:r>
      <w:r w:rsidR="00BD6916" w:rsidRPr="007C0889">
        <w:rPr>
          <w:rFonts w:ascii="Cambria" w:hAnsi="Cambria"/>
          <w:color w:val="FFFFFF" w:themeColor="background1"/>
          <w:sz w:val="50"/>
          <w:szCs w:val="50"/>
        </w:rPr>
        <w:t>EL CULTO A LA MADRE Y AL NIÑO</w:t>
      </w:r>
      <w:bookmarkEnd w:id="6"/>
    </w:p>
    <w:bookmarkEnd w:id="7"/>
    <w:p w14:paraId="65F8EA35" w14:textId="77777777" w:rsidR="00BD6916" w:rsidRPr="00041B7D" w:rsidRDefault="00BD6916" w:rsidP="00554A67">
      <w:pPr>
        <w:tabs>
          <w:tab w:val="left" w:pos="4080"/>
        </w:tabs>
        <w:spacing w:line="240" w:lineRule="auto"/>
        <w:jc w:val="both"/>
        <w:rPr>
          <w:rFonts w:asciiTheme="majorBidi" w:hAnsiTheme="majorBidi" w:cstheme="majorBidi"/>
          <w:b/>
          <w:bCs/>
          <w:i/>
          <w:iCs/>
          <w:sz w:val="26"/>
          <w:szCs w:val="26"/>
        </w:rPr>
      </w:pPr>
      <w:r w:rsidRPr="00041B7D">
        <w:rPr>
          <w:rFonts w:asciiTheme="majorBidi" w:hAnsiTheme="majorBidi" w:cstheme="majorBidi"/>
          <w:b/>
          <w:bCs/>
          <w:i/>
          <w:iCs/>
          <w:sz w:val="26"/>
          <w:szCs w:val="26"/>
        </w:rPr>
        <w:t>El origen de la diosa-madre y el niño</w:t>
      </w:r>
    </w:p>
    <w:p w14:paraId="65F8EA36" w14:textId="77777777" w:rsidR="00BD6916" w:rsidRPr="00DF6149" w:rsidRDefault="00BD6916" w:rsidP="00041B7D">
      <w:pPr>
        <w:tabs>
          <w:tab w:val="left" w:pos="4080"/>
        </w:tabs>
        <w:suppressAutoHyphens/>
        <w:autoSpaceDN w:val="0"/>
        <w:spacing w:line="240" w:lineRule="auto"/>
        <w:ind w:firstLine="567"/>
        <w:jc w:val="both"/>
        <w:textAlignment w:val="baseline"/>
        <w:rPr>
          <w:rFonts w:asciiTheme="majorBidi" w:hAnsiTheme="majorBidi" w:cstheme="majorBidi"/>
          <w:sz w:val="20"/>
          <w:szCs w:val="20"/>
        </w:rPr>
      </w:pPr>
      <w:r w:rsidRPr="00DF6149">
        <w:rPr>
          <w:rFonts w:asciiTheme="majorBidi" w:hAnsiTheme="majorBidi" w:cstheme="majorBidi"/>
          <w:sz w:val="20"/>
          <w:szCs w:val="20"/>
        </w:rPr>
        <w:t xml:space="preserve">La historia de la diosa-madre y del hijo estaba firmemente arraigada en las mentes de los seguidores del culto solar. Numerosos monumentos de Babilonia muestran a la diosa-madre </w:t>
      </w:r>
      <w:r w:rsidRPr="00DF6149">
        <w:rPr>
          <w:rFonts w:asciiTheme="majorBidi" w:hAnsiTheme="majorBidi" w:cstheme="majorBidi"/>
          <w:i/>
          <w:iCs/>
          <w:sz w:val="20"/>
          <w:szCs w:val="20"/>
        </w:rPr>
        <w:t>Semiramis</w:t>
      </w:r>
      <w:r w:rsidRPr="00DF6149">
        <w:rPr>
          <w:rFonts w:asciiTheme="majorBidi" w:hAnsiTheme="majorBidi" w:cstheme="majorBidi"/>
          <w:sz w:val="20"/>
          <w:szCs w:val="20"/>
        </w:rPr>
        <w:t xml:space="preserve"> con el niño </w:t>
      </w:r>
      <w:r w:rsidRPr="00DF6149">
        <w:rPr>
          <w:rFonts w:asciiTheme="majorBidi" w:hAnsiTheme="majorBidi" w:cstheme="majorBidi"/>
          <w:i/>
          <w:iCs/>
          <w:sz w:val="20"/>
          <w:szCs w:val="20"/>
        </w:rPr>
        <w:t>Tammuz</w:t>
      </w:r>
      <w:r w:rsidRPr="00DF6149">
        <w:rPr>
          <w:rFonts w:asciiTheme="majorBidi" w:hAnsiTheme="majorBidi" w:cstheme="majorBidi"/>
          <w:sz w:val="20"/>
          <w:szCs w:val="20"/>
        </w:rPr>
        <w:t xml:space="preserve"> en sus brazos.</w:t>
      </w:r>
    </w:p>
    <w:p w14:paraId="65F8EA37" w14:textId="77777777" w:rsidR="00BD6916" w:rsidRPr="00DF6149" w:rsidRDefault="00BD6916" w:rsidP="004D3930">
      <w:pPr>
        <w:tabs>
          <w:tab w:val="left" w:pos="567"/>
        </w:tabs>
        <w:suppressAutoHyphens/>
        <w:autoSpaceDN w:val="0"/>
        <w:spacing w:line="240" w:lineRule="auto"/>
        <w:ind w:firstLine="567"/>
        <w:jc w:val="both"/>
        <w:textAlignment w:val="baseline"/>
        <w:rPr>
          <w:rFonts w:asciiTheme="majorBidi" w:hAnsiTheme="majorBidi" w:cstheme="majorBidi"/>
          <w:sz w:val="20"/>
          <w:szCs w:val="20"/>
        </w:rPr>
      </w:pPr>
      <w:r w:rsidRPr="00DF6149">
        <w:rPr>
          <w:rFonts w:asciiTheme="majorBidi" w:hAnsiTheme="majorBidi" w:cstheme="majorBidi"/>
          <w:sz w:val="20"/>
          <w:szCs w:val="20"/>
        </w:rPr>
        <w:t>Cuando los habitantes de Babilonia se esparcieron por el mundo llevaron con sigo el culto a la llamada Diosa Madre y su niño.</w:t>
      </w:r>
    </w:p>
    <w:p w14:paraId="65F8EA38" w14:textId="77777777" w:rsidR="00BD6916" w:rsidRPr="00041B7D" w:rsidRDefault="00BD6916" w:rsidP="00554A67">
      <w:pPr>
        <w:tabs>
          <w:tab w:val="left" w:pos="567"/>
        </w:tabs>
        <w:suppressAutoHyphens/>
        <w:autoSpaceDN w:val="0"/>
        <w:spacing w:line="240" w:lineRule="auto"/>
        <w:jc w:val="both"/>
        <w:textAlignment w:val="baseline"/>
        <w:rPr>
          <w:rFonts w:asciiTheme="majorBidi" w:hAnsiTheme="majorBidi" w:cstheme="majorBidi"/>
          <w:b/>
          <w:bCs/>
          <w:i/>
          <w:iCs/>
          <w:sz w:val="26"/>
          <w:szCs w:val="26"/>
        </w:rPr>
      </w:pPr>
      <w:r w:rsidRPr="00041B7D">
        <w:rPr>
          <w:rFonts w:asciiTheme="majorBidi" w:hAnsiTheme="majorBidi" w:cstheme="majorBidi"/>
          <w:b/>
          <w:bCs/>
          <w:i/>
          <w:iCs/>
          <w:sz w:val="26"/>
          <w:szCs w:val="26"/>
        </w:rPr>
        <w:t>Ejemplos de diosas  madres</w:t>
      </w:r>
    </w:p>
    <w:p w14:paraId="65F8EA39" w14:textId="77777777" w:rsidR="00BD6916" w:rsidRPr="00DF6149" w:rsidRDefault="00BD6916" w:rsidP="00041B7D">
      <w:pPr>
        <w:pStyle w:val="ListParagraph"/>
        <w:numPr>
          <w:ilvl w:val="0"/>
          <w:numId w:val="10"/>
        </w:numPr>
        <w:tabs>
          <w:tab w:val="left" w:pos="4080"/>
        </w:tabs>
        <w:suppressAutoHyphens/>
        <w:autoSpaceDN w:val="0"/>
        <w:spacing w:line="240" w:lineRule="auto"/>
        <w:ind w:left="284" w:hanging="284"/>
        <w:jc w:val="both"/>
        <w:textAlignment w:val="baseline"/>
        <w:rPr>
          <w:rFonts w:asciiTheme="majorBidi" w:hAnsiTheme="majorBidi" w:cstheme="majorBidi"/>
          <w:sz w:val="20"/>
          <w:szCs w:val="20"/>
        </w:rPr>
      </w:pPr>
      <w:r w:rsidRPr="00DF6149">
        <w:rPr>
          <w:rFonts w:asciiTheme="majorBidi" w:hAnsiTheme="majorBidi" w:cstheme="majorBidi"/>
          <w:sz w:val="20"/>
          <w:szCs w:val="20"/>
        </w:rPr>
        <w:t xml:space="preserve">En el antiguo Egipto, la diosa-madre era conocida como </w:t>
      </w:r>
      <w:r w:rsidRPr="00DF6149">
        <w:rPr>
          <w:rFonts w:asciiTheme="majorBidi" w:hAnsiTheme="majorBidi" w:cstheme="majorBidi"/>
          <w:i/>
          <w:iCs/>
          <w:sz w:val="20"/>
          <w:szCs w:val="20"/>
        </w:rPr>
        <w:t>Isis</w:t>
      </w:r>
      <w:r w:rsidRPr="00DF6149">
        <w:rPr>
          <w:rFonts w:asciiTheme="majorBidi" w:hAnsiTheme="majorBidi" w:cstheme="majorBidi"/>
          <w:sz w:val="20"/>
          <w:szCs w:val="20"/>
        </w:rPr>
        <w:t xml:space="preserve">, y su hijo era </w:t>
      </w:r>
      <w:r w:rsidRPr="00DF6149">
        <w:rPr>
          <w:rFonts w:asciiTheme="majorBidi" w:hAnsiTheme="majorBidi" w:cstheme="majorBidi"/>
          <w:i/>
          <w:iCs/>
          <w:sz w:val="20"/>
          <w:szCs w:val="20"/>
        </w:rPr>
        <w:t>Horus</w:t>
      </w:r>
      <w:r w:rsidRPr="00DF6149">
        <w:rPr>
          <w:rFonts w:asciiTheme="majorBidi" w:hAnsiTheme="majorBidi" w:cstheme="majorBidi"/>
          <w:sz w:val="20"/>
          <w:szCs w:val="20"/>
        </w:rPr>
        <w:t xml:space="preserve">; </w:t>
      </w:r>
      <w:r w:rsidRPr="00DF6149">
        <w:rPr>
          <w:rFonts w:asciiTheme="majorBidi" w:hAnsiTheme="majorBidi" w:cstheme="majorBidi"/>
          <w:i/>
          <w:iCs/>
          <w:sz w:val="20"/>
          <w:szCs w:val="20"/>
        </w:rPr>
        <w:t>Afrodita</w:t>
      </w:r>
      <w:r w:rsidRPr="00DF6149">
        <w:rPr>
          <w:rFonts w:asciiTheme="majorBidi" w:hAnsiTheme="majorBidi" w:cstheme="majorBidi"/>
          <w:sz w:val="20"/>
          <w:szCs w:val="20"/>
        </w:rPr>
        <w:t xml:space="preserve"> y </w:t>
      </w:r>
      <w:r w:rsidRPr="00DF6149">
        <w:rPr>
          <w:rFonts w:asciiTheme="majorBidi" w:hAnsiTheme="majorBidi" w:cstheme="majorBidi"/>
          <w:i/>
          <w:iCs/>
          <w:sz w:val="20"/>
          <w:szCs w:val="20"/>
        </w:rPr>
        <w:t>Ceres</w:t>
      </w:r>
      <w:r w:rsidRPr="00DF6149">
        <w:rPr>
          <w:rFonts w:asciiTheme="majorBidi" w:hAnsiTheme="majorBidi" w:cstheme="majorBidi"/>
          <w:sz w:val="20"/>
          <w:szCs w:val="20"/>
        </w:rPr>
        <w:t xml:space="preserve"> entre los griegos; </w:t>
      </w:r>
      <w:r w:rsidRPr="00DF6149">
        <w:rPr>
          <w:rFonts w:asciiTheme="majorBidi" w:hAnsiTheme="majorBidi" w:cstheme="majorBidi"/>
          <w:i/>
          <w:iCs/>
          <w:sz w:val="20"/>
          <w:szCs w:val="20"/>
        </w:rPr>
        <w:t>Inanna</w:t>
      </w:r>
      <w:r w:rsidRPr="00DF6149">
        <w:rPr>
          <w:rFonts w:asciiTheme="majorBidi" w:hAnsiTheme="majorBidi" w:cstheme="majorBidi"/>
          <w:sz w:val="20"/>
          <w:szCs w:val="20"/>
        </w:rPr>
        <w:t xml:space="preserve"> y </w:t>
      </w:r>
      <w:r w:rsidRPr="00DF6149">
        <w:rPr>
          <w:rFonts w:asciiTheme="majorBidi" w:hAnsiTheme="majorBidi" w:cstheme="majorBidi"/>
          <w:i/>
          <w:iCs/>
          <w:sz w:val="20"/>
          <w:szCs w:val="20"/>
        </w:rPr>
        <w:t>Dumuzi</w:t>
      </w:r>
      <w:r w:rsidRPr="00DF6149">
        <w:rPr>
          <w:rFonts w:asciiTheme="majorBidi" w:hAnsiTheme="majorBidi" w:cstheme="majorBidi"/>
          <w:sz w:val="20"/>
          <w:szCs w:val="20"/>
        </w:rPr>
        <w:t xml:space="preserve"> entre los sumerios; </w:t>
      </w:r>
      <w:r w:rsidRPr="00DF6149">
        <w:rPr>
          <w:rFonts w:asciiTheme="majorBidi" w:hAnsiTheme="majorBidi" w:cstheme="majorBidi"/>
          <w:i/>
          <w:iCs/>
          <w:sz w:val="20"/>
          <w:szCs w:val="20"/>
        </w:rPr>
        <w:t xml:space="preserve">Venus </w:t>
      </w:r>
      <w:r w:rsidRPr="00DF6149">
        <w:rPr>
          <w:rFonts w:asciiTheme="majorBidi" w:hAnsiTheme="majorBidi" w:cstheme="majorBidi"/>
          <w:sz w:val="20"/>
          <w:szCs w:val="20"/>
        </w:rPr>
        <w:t xml:space="preserve">o Fortuna y su niño </w:t>
      </w:r>
      <w:r w:rsidRPr="00DF6149">
        <w:rPr>
          <w:rFonts w:asciiTheme="majorBidi" w:hAnsiTheme="majorBidi" w:cstheme="majorBidi"/>
          <w:i/>
          <w:iCs/>
          <w:sz w:val="20"/>
          <w:szCs w:val="20"/>
        </w:rPr>
        <w:t>Adonis</w:t>
      </w:r>
      <w:r w:rsidRPr="00DF6149">
        <w:rPr>
          <w:rFonts w:asciiTheme="majorBidi" w:hAnsiTheme="majorBidi" w:cstheme="majorBidi"/>
          <w:sz w:val="20"/>
          <w:szCs w:val="20"/>
        </w:rPr>
        <w:t xml:space="preserve"> o </w:t>
      </w:r>
      <w:r w:rsidRPr="00DF6149">
        <w:rPr>
          <w:rFonts w:asciiTheme="majorBidi" w:hAnsiTheme="majorBidi" w:cstheme="majorBidi"/>
          <w:i/>
          <w:iCs/>
          <w:sz w:val="20"/>
          <w:szCs w:val="20"/>
        </w:rPr>
        <w:t>Júpiter</w:t>
      </w:r>
      <w:r w:rsidRPr="00DF6149">
        <w:rPr>
          <w:rFonts w:asciiTheme="majorBidi" w:hAnsiTheme="majorBidi" w:cstheme="majorBidi"/>
          <w:sz w:val="20"/>
          <w:szCs w:val="20"/>
        </w:rPr>
        <w:t xml:space="preserve"> entre los romanos.</w:t>
      </w:r>
    </w:p>
    <w:p w14:paraId="65F8EA3A" w14:textId="77777777" w:rsidR="00BD6916" w:rsidRPr="00DF6149" w:rsidRDefault="00BD6916" w:rsidP="00041B7D">
      <w:pPr>
        <w:pStyle w:val="ListParagraph"/>
        <w:numPr>
          <w:ilvl w:val="0"/>
          <w:numId w:val="11"/>
        </w:numPr>
        <w:tabs>
          <w:tab w:val="left" w:pos="4080"/>
        </w:tabs>
        <w:suppressAutoHyphens/>
        <w:autoSpaceDN w:val="0"/>
        <w:spacing w:line="240" w:lineRule="auto"/>
        <w:ind w:left="284" w:hanging="284"/>
        <w:jc w:val="both"/>
        <w:textAlignment w:val="baseline"/>
        <w:rPr>
          <w:rFonts w:asciiTheme="majorBidi" w:hAnsiTheme="majorBidi" w:cstheme="majorBidi"/>
          <w:sz w:val="20"/>
          <w:szCs w:val="20"/>
        </w:rPr>
      </w:pPr>
      <w:r w:rsidRPr="00DF6149">
        <w:rPr>
          <w:rFonts w:asciiTheme="majorBidi" w:hAnsiTheme="majorBidi" w:cstheme="majorBidi"/>
          <w:sz w:val="20"/>
          <w:szCs w:val="20"/>
        </w:rPr>
        <w:t xml:space="preserve">Los chinos adoraban a la diosa “Madre de la Misericordia” llamada </w:t>
      </w:r>
      <w:r w:rsidRPr="00DF6149">
        <w:rPr>
          <w:rFonts w:asciiTheme="majorBidi" w:hAnsiTheme="majorBidi" w:cstheme="majorBidi"/>
          <w:i/>
          <w:iCs/>
          <w:sz w:val="20"/>
          <w:szCs w:val="20"/>
        </w:rPr>
        <w:t>Madonna de Guanyin</w:t>
      </w:r>
      <w:r w:rsidRPr="00DF6149">
        <w:rPr>
          <w:rFonts w:asciiTheme="majorBidi" w:hAnsiTheme="majorBidi" w:cstheme="majorBidi"/>
          <w:sz w:val="20"/>
          <w:szCs w:val="20"/>
        </w:rPr>
        <w:t xml:space="preserve">, y otra “Madre de Dios” llamada </w:t>
      </w:r>
      <w:r w:rsidRPr="00DF6149">
        <w:rPr>
          <w:rFonts w:asciiTheme="majorBidi" w:hAnsiTheme="majorBidi" w:cstheme="majorBidi"/>
          <w:i/>
          <w:iCs/>
          <w:sz w:val="20"/>
          <w:szCs w:val="20"/>
        </w:rPr>
        <w:t>Shing Moo</w:t>
      </w:r>
      <w:r w:rsidRPr="00DF6149">
        <w:rPr>
          <w:rFonts w:asciiTheme="majorBidi" w:hAnsiTheme="majorBidi" w:cstheme="majorBidi"/>
          <w:sz w:val="20"/>
          <w:szCs w:val="20"/>
        </w:rPr>
        <w:t>. Ambas aparecen con el niño en sus brazos y con los destellos de luz de la gloria alrededor de sus cabezas.</w:t>
      </w:r>
    </w:p>
    <w:p w14:paraId="65F8EA3B" w14:textId="77777777" w:rsidR="00BD6916" w:rsidRPr="00DF6149" w:rsidRDefault="00BD6916" w:rsidP="004B531B">
      <w:pPr>
        <w:pStyle w:val="ListParagraph"/>
        <w:numPr>
          <w:ilvl w:val="0"/>
          <w:numId w:val="11"/>
        </w:numPr>
        <w:tabs>
          <w:tab w:val="left" w:pos="4080"/>
        </w:tabs>
        <w:suppressAutoHyphens/>
        <w:autoSpaceDN w:val="0"/>
        <w:spacing w:line="240" w:lineRule="auto"/>
        <w:ind w:left="284" w:hanging="284"/>
        <w:jc w:val="both"/>
        <w:textAlignment w:val="baseline"/>
        <w:rPr>
          <w:rFonts w:asciiTheme="majorBidi" w:hAnsiTheme="majorBidi" w:cstheme="majorBidi"/>
          <w:sz w:val="20"/>
          <w:szCs w:val="20"/>
        </w:rPr>
      </w:pPr>
      <w:r w:rsidRPr="00DF6149">
        <w:rPr>
          <w:rFonts w:asciiTheme="majorBidi" w:hAnsiTheme="majorBidi" w:cstheme="majorBidi"/>
          <w:sz w:val="20"/>
          <w:szCs w:val="20"/>
        </w:rPr>
        <w:t xml:space="preserve">En Japón la diosa-madre se llamaba </w:t>
      </w:r>
      <w:r w:rsidRPr="00DF6149">
        <w:rPr>
          <w:rFonts w:asciiTheme="majorBidi" w:hAnsiTheme="majorBidi" w:cstheme="majorBidi"/>
          <w:i/>
          <w:iCs/>
          <w:sz w:val="20"/>
          <w:szCs w:val="20"/>
        </w:rPr>
        <w:t>Kishimojin</w:t>
      </w:r>
      <w:r w:rsidRPr="00DF6149">
        <w:rPr>
          <w:rFonts w:asciiTheme="majorBidi" w:hAnsiTheme="majorBidi" w:cstheme="majorBidi"/>
          <w:sz w:val="20"/>
          <w:szCs w:val="20"/>
        </w:rPr>
        <w:t xml:space="preserve"> .</w:t>
      </w:r>
    </w:p>
    <w:p w14:paraId="65F8EA3C" w14:textId="77777777" w:rsidR="00BD6916" w:rsidRPr="00DF6149" w:rsidRDefault="00BD6916" w:rsidP="00041B7D">
      <w:pPr>
        <w:pStyle w:val="ListParagraph"/>
        <w:numPr>
          <w:ilvl w:val="0"/>
          <w:numId w:val="11"/>
        </w:numPr>
        <w:tabs>
          <w:tab w:val="left" w:pos="4080"/>
        </w:tabs>
        <w:suppressAutoHyphens/>
        <w:autoSpaceDN w:val="0"/>
        <w:spacing w:line="240" w:lineRule="auto"/>
        <w:ind w:left="284" w:hanging="284"/>
        <w:jc w:val="both"/>
        <w:textAlignment w:val="baseline"/>
        <w:rPr>
          <w:rFonts w:asciiTheme="majorBidi" w:hAnsiTheme="majorBidi" w:cstheme="majorBidi"/>
          <w:sz w:val="20"/>
          <w:szCs w:val="20"/>
        </w:rPr>
      </w:pPr>
      <w:r w:rsidRPr="00DF6149">
        <w:rPr>
          <w:rFonts w:asciiTheme="majorBidi" w:hAnsiTheme="majorBidi" w:cstheme="majorBidi"/>
          <w:sz w:val="20"/>
          <w:szCs w:val="20"/>
        </w:rPr>
        <w:t xml:space="preserve">En cuanto a Asia, en la India era conocida </w:t>
      </w:r>
      <w:r w:rsidRPr="00DF6149">
        <w:rPr>
          <w:rFonts w:asciiTheme="majorBidi" w:hAnsiTheme="majorBidi" w:cstheme="majorBidi"/>
          <w:i/>
          <w:iCs/>
          <w:sz w:val="20"/>
          <w:szCs w:val="20"/>
        </w:rPr>
        <w:t>Indrani</w:t>
      </w:r>
      <w:r w:rsidRPr="00DF6149">
        <w:rPr>
          <w:rFonts w:asciiTheme="majorBidi" w:hAnsiTheme="majorBidi" w:cstheme="majorBidi"/>
          <w:sz w:val="20"/>
          <w:szCs w:val="20"/>
        </w:rPr>
        <w:t xml:space="preserve"> y su hijo </w:t>
      </w:r>
      <w:r w:rsidRPr="00DF6149">
        <w:rPr>
          <w:rFonts w:asciiTheme="majorBidi" w:hAnsiTheme="majorBidi" w:cstheme="majorBidi"/>
          <w:i/>
          <w:iCs/>
          <w:sz w:val="20"/>
          <w:szCs w:val="20"/>
        </w:rPr>
        <w:t>Arjuna</w:t>
      </w:r>
      <w:r w:rsidRPr="00DF6149">
        <w:rPr>
          <w:rFonts w:asciiTheme="majorBidi" w:hAnsiTheme="majorBidi" w:cstheme="majorBidi"/>
          <w:sz w:val="20"/>
          <w:szCs w:val="20"/>
        </w:rPr>
        <w:t xml:space="preserve">; </w:t>
      </w:r>
      <w:r w:rsidRPr="00DF6149">
        <w:rPr>
          <w:rFonts w:asciiTheme="majorBidi" w:hAnsiTheme="majorBidi" w:cstheme="majorBidi"/>
          <w:i/>
          <w:iCs/>
          <w:sz w:val="20"/>
          <w:szCs w:val="20"/>
        </w:rPr>
        <w:t>Cibeles</w:t>
      </w:r>
      <w:r w:rsidRPr="00DF6149">
        <w:rPr>
          <w:rFonts w:asciiTheme="majorBidi" w:hAnsiTheme="majorBidi" w:cstheme="majorBidi"/>
          <w:sz w:val="20"/>
          <w:szCs w:val="20"/>
        </w:rPr>
        <w:t xml:space="preserve"> con su hijo </w:t>
      </w:r>
      <w:r w:rsidRPr="00DF6149">
        <w:rPr>
          <w:rFonts w:asciiTheme="majorBidi" w:hAnsiTheme="majorBidi" w:cstheme="majorBidi"/>
          <w:i/>
          <w:iCs/>
          <w:sz w:val="20"/>
          <w:szCs w:val="20"/>
        </w:rPr>
        <w:t>Atis</w:t>
      </w:r>
      <w:r w:rsidRPr="00DF6149">
        <w:rPr>
          <w:rFonts w:asciiTheme="majorBidi" w:hAnsiTheme="majorBidi" w:cstheme="majorBidi"/>
          <w:sz w:val="20"/>
          <w:szCs w:val="20"/>
        </w:rPr>
        <w:t xml:space="preserve"> en la región de Anatolia; </w:t>
      </w:r>
      <w:r w:rsidRPr="00DF6149">
        <w:rPr>
          <w:rFonts w:asciiTheme="majorBidi" w:hAnsiTheme="majorBidi" w:cstheme="majorBidi"/>
          <w:i/>
          <w:iCs/>
          <w:sz w:val="20"/>
          <w:szCs w:val="20"/>
        </w:rPr>
        <w:t>Maya Devi</w:t>
      </w:r>
      <w:r w:rsidRPr="00DF6149">
        <w:rPr>
          <w:rFonts w:asciiTheme="majorBidi" w:hAnsiTheme="majorBidi" w:cstheme="majorBidi"/>
          <w:sz w:val="20"/>
          <w:szCs w:val="20"/>
        </w:rPr>
        <w:t xml:space="preserve"> y </w:t>
      </w:r>
      <w:r w:rsidRPr="00DF6149">
        <w:rPr>
          <w:rFonts w:asciiTheme="majorBidi" w:hAnsiTheme="majorBidi" w:cstheme="majorBidi"/>
          <w:i/>
          <w:iCs/>
          <w:sz w:val="20"/>
          <w:szCs w:val="20"/>
        </w:rPr>
        <w:t>Buda</w:t>
      </w:r>
      <w:r w:rsidRPr="00DF6149">
        <w:rPr>
          <w:rFonts w:asciiTheme="majorBidi" w:hAnsiTheme="majorBidi" w:cstheme="majorBidi"/>
          <w:sz w:val="20"/>
          <w:szCs w:val="20"/>
        </w:rPr>
        <w:t xml:space="preserve"> entre los brahmanes; y </w:t>
      </w:r>
      <w:r w:rsidRPr="00DF6149">
        <w:rPr>
          <w:rFonts w:asciiTheme="majorBidi" w:hAnsiTheme="majorBidi" w:cstheme="majorBidi"/>
          <w:i/>
          <w:iCs/>
          <w:sz w:val="20"/>
          <w:szCs w:val="20"/>
        </w:rPr>
        <w:t>Devaki</w:t>
      </w:r>
      <w:r w:rsidRPr="00DF6149">
        <w:rPr>
          <w:rFonts w:asciiTheme="majorBidi" w:hAnsiTheme="majorBidi" w:cstheme="majorBidi"/>
          <w:sz w:val="20"/>
          <w:szCs w:val="20"/>
        </w:rPr>
        <w:t xml:space="preserve"> y </w:t>
      </w:r>
      <w:r w:rsidRPr="00DF6149">
        <w:rPr>
          <w:rFonts w:asciiTheme="majorBidi" w:hAnsiTheme="majorBidi" w:cstheme="majorBidi"/>
          <w:i/>
          <w:iCs/>
          <w:sz w:val="20"/>
          <w:szCs w:val="20"/>
        </w:rPr>
        <w:t>Krishna</w:t>
      </w:r>
      <w:r w:rsidRPr="00DF6149">
        <w:rPr>
          <w:rFonts w:asciiTheme="majorBidi" w:hAnsiTheme="majorBidi" w:cstheme="majorBidi"/>
          <w:sz w:val="20"/>
          <w:szCs w:val="20"/>
        </w:rPr>
        <w:t xml:space="preserve"> entre los hindúes.</w:t>
      </w:r>
    </w:p>
    <w:p w14:paraId="65F8EA3D" w14:textId="77777777" w:rsidR="00BD6916" w:rsidRPr="00DF6149" w:rsidRDefault="00BD6916" w:rsidP="004B531B">
      <w:pPr>
        <w:pStyle w:val="ListParagraph"/>
        <w:numPr>
          <w:ilvl w:val="0"/>
          <w:numId w:val="11"/>
        </w:numPr>
        <w:tabs>
          <w:tab w:val="left" w:pos="4080"/>
        </w:tabs>
        <w:suppressAutoHyphens/>
        <w:autoSpaceDN w:val="0"/>
        <w:spacing w:line="240" w:lineRule="auto"/>
        <w:ind w:left="284" w:hanging="284"/>
        <w:jc w:val="both"/>
        <w:textAlignment w:val="baseline"/>
        <w:rPr>
          <w:rFonts w:asciiTheme="majorBidi" w:hAnsiTheme="majorBidi" w:cstheme="majorBidi"/>
          <w:sz w:val="20"/>
          <w:szCs w:val="20"/>
        </w:rPr>
      </w:pPr>
      <w:r w:rsidRPr="00DF6149">
        <w:rPr>
          <w:rFonts w:asciiTheme="majorBidi" w:hAnsiTheme="majorBidi" w:cstheme="majorBidi"/>
          <w:sz w:val="20"/>
          <w:szCs w:val="20"/>
        </w:rPr>
        <w:t xml:space="preserve">En Europa adoraban a </w:t>
      </w:r>
      <w:r w:rsidRPr="00DF6149">
        <w:rPr>
          <w:rFonts w:asciiTheme="majorBidi" w:hAnsiTheme="majorBidi" w:cstheme="majorBidi"/>
          <w:i/>
          <w:iCs/>
          <w:sz w:val="20"/>
          <w:szCs w:val="20"/>
        </w:rPr>
        <w:t>Nerthus</w:t>
      </w:r>
      <w:r w:rsidRPr="00DF6149">
        <w:rPr>
          <w:rFonts w:asciiTheme="majorBidi" w:hAnsiTheme="majorBidi" w:cstheme="majorBidi"/>
          <w:sz w:val="20"/>
          <w:szCs w:val="20"/>
        </w:rPr>
        <w:t xml:space="preserve"> (Alemania), considerada la Madre Tierra, y su hijo </w:t>
      </w:r>
      <w:r w:rsidRPr="00DF6149">
        <w:rPr>
          <w:rFonts w:asciiTheme="majorBidi" w:hAnsiTheme="majorBidi" w:cstheme="majorBidi"/>
          <w:i/>
          <w:iCs/>
          <w:sz w:val="20"/>
          <w:szCs w:val="20"/>
        </w:rPr>
        <w:t>Freyr</w:t>
      </w:r>
      <w:r w:rsidRPr="00DF6149">
        <w:rPr>
          <w:rFonts w:asciiTheme="majorBidi" w:hAnsiTheme="majorBidi" w:cstheme="majorBidi"/>
          <w:sz w:val="20"/>
          <w:szCs w:val="20"/>
        </w:rPr>
        <w:t xml:space="preserve">; y a  </w:t>
      </w:r>
      <w:r w:rsidRPr="00DF6149">
        <w:rPr>
          <w:rFonts w:asciiTheme="majorBidi" w:hAnsiTheme="majorBidi" w:cstheme="majorBidi"/>
          <w:i/>
          <w:iCs/>
          <w:sz w:val="20"/>
          <w:szCs w:val="20"/>
        </w:rPr>
        <w:t>Freyja</w:t>
      </w:r>
      <w:r w:rsidRPr="00DF6149">
        <w:rPr>
          <w:rFonts w:asciiTheme="majorBidi" w:hAnsiTheme="majorBidi" w:cstheme="majorBidi"/>
          <w:sz w:val="20"/>
          <w:szCs w:val="20"/>
        </w:rPr>
        <w:t xml:space="preserve">, también conocida como </w:t>
      </w:r>
      <w:r w:rsidRPr="00DF6149">
        <w:rPr>
          <w:rFonts w:asciiTheme="majorBidi" w:hAnsiTheme="majorBidi" w:cstheme="majorBidi"/>
          <w:i/>
          <w:iCs/>
          <w:sz w:val="20"/>
          <w:szCs w:val="20"/>
        </w:rPr>
        <w:t>Disa de los Vanes</w:t>
      </w:r>
      <w:r w:rsidRPr="00DF6149">
        <w:rPr>
          <w:rFonts w:asciiTheme="majorBidi" w:hAnsiTheme="majorBidi" w:cstheme="majorBidi"/>
          <w:sz w:val="20"/>
          <w:szCs w:val="20"/>
        </w:rPr>
        <w:t xml:space="preserve">, y su hija </w:t>
      </w:r>
      <w:r w:rsidRPr="00DF6149">
        <w:rPr>
          <w:rFonts w:asciiTheme="majorBidi" w:hAnsiTheme="majorBidi" w:cstheme="majorBidi"/>
          <w:i/>
          <w:iCs/>
          <w:sz w:val="20"/>
          <w:szCs w:val="20"/>
        </w:rPr>
        <w:t>Hnoss</w:t>
      </w:r>
      <w:r w:rsidRPr="00DF6149">
        <w:rPr>
          <w:rFonts w:asciiTheme="majorBidi" w:hAnsiTheme="majorBidi" w:cstheme="majorBidi"/>
          <w:sz w:val="20"/>
          <w:szCs w:val="20"/>
        </w:rPr>
        <w:t xml:space="preserve"> (Escandinavia).</w:t>
      </w:r>
    </w:p>
    <w:p w14:paraId="65F8EA3E" w14:textId="77777777" w:rsidR="00BD6916" w:rsidRPr="00041B7D" w:rsidRDefault="00BD6916" w:rsidP="00554A67">
      <w:pPr>
        <w:tabs>
          <w:tab w:val="left" w:pos="3360"/>
        </w:tabs>
        <w:spacing w:line="240" w:lineRule="auto"/>
        <w:jc w:val="both"/>
        <w:rPr>
          <w:rFonts w:asciiTheme="majorBidi" w:hAnsiTheme="majorBidi" w:cstheme="majorBidi"/>
          <w:b/>
          <w:bCs/>
          <w:i/>
          <w:iCs/>
          <w:sz w:val="26"/>
          <w:szCs w:val="26"/>
        </w:rPr>
      </w:pPr>
      <w:r w:rsidRPr="00041B7D">
        <w:rPr>
          <w:rFonts w:asciiTheme="majorBidi" w:hAnsiTheme="majorBidi" w:cstheme="majorBidi"/>
          <w:b/>
          <w:bCs/>
          <w:i/>
          <w:iCs/>
          <w:sz w:val="26"/>
          <w:szCs w:val="26"/>
        </w:rPr>
        <w:t>¿Cómo se convirtió María en divinidad?</w:t>
      </w:r>
    </w:p>
    <w:p w14:paraId="65F8EA3F" w14:textId="77777777" w:rsidR="00BD6916" w:rsidRPr="00DF6149" w:rsidRDefault="00BD6916" w:rsidP="0061230B">
      <w:pPr>
        <w:tabs>
          <w:tab w:val="left" w:pos="3360"/>
        </w:tabs>
        <w:spacing w:line="240" w:lineRule="auto"/>
        <w:ind w:firstLine="567"/>
        <w:jc w:val="both"/>
        <w:rPr>
          <w:rFonts w:asciiTheme="majorBidi" w:hAnsiTheme="majorBidi" w:cstheme="majorBidi"/>
          <w:sz w:val="20"/>
          <w:szCs w:val="20"/>
        </w:rPr>
      </w:pPr>
      <w:r w:rsidRPr="00DF6149">
        <w:rPr>
          <w:rFonts w:asciiTheme="majorBidi" w:hAnsiTheme="majorBidi" w:cstheme="majorBidi"/>
          <w:sz w:val="20"/>
          <w:szCs w:val="20"/>
        </w:rPr>
        <w:t>No hay base bíblica alguna que sustente el culto a María (la paz sea con ella), por lo que podemos afirmar, sin lugar a dudas, que originalmente no formaba parte de la fe cristiana. María fue considerada una mujer virtuosa, devota y piadosa, y ninguno de los apóstoles, ni el mismo Jesús, (AS) habrían sugerido jamás dicho culto.</w:t>
      </w:r>
    </w:p>
    <w:p w14:paraId="65F8EA40" w14:textId="77777777" w:rsidR="00BD6916" w:rsidRPr="00DF6149" w:rsidRDefault="00BD6916" w:rsidP="00365238">
      <w:pPr>
        <w:pStyle w:val="Standard"/>
        <w:tabs>
          <w:tab w:val="left" w:pos="567"/>
        </w:tabs>
        <w:spacing w:after="120" w:line="240" w:lineRule="auto"/>
        <w:ind w:firstLine="567"/>
        <w:jc w:val="both"/>
        <w:rPr>
          <w:rFonts w:asciiTheme="majorBidi" w:hAnsiTheme="majorBidi" w:cstheme="majorBidi"/>
          <w:sz w:val="20"/>
          <w:szCs w:val="20"/>
          <w:lang w:val="es-MX"/>
        </w:rPr>
      </w:pPr>
      <w:r w:rsidRPr="00DF6149">
        <w:rPr>
          <w:rFonts w:asciiTheme="majorBidi" w:hAnsiTheme="majorBidi" w:cstheme="majorBidi"/>
          <w:sz w:val="20"/>
          <w:szCs w:val="20"/>
          <w:lang w:val="es-MX"/>
        </w:rPr>
        <w:t>Incluso los descendientes de Israel, que se empeñaron en la adoración de la “Diosa Madre”, conocida como la “Reina del Cielo”, fueron reprendidos por el profeta Jeremías</w:t>
      </w:r>
      <w:r w:rsidR="00365238" w:rsidRPr="00EC4440">
        <w:rPr>
          <w:rFonts w:asciiTheme="majorBidi" w:hAnsiTheme="majorBidi" w:cstheme="majorBidi"/>
          <w:sz w:val="20"/>
          <w:szCs w:val="20"/>
          <w:lang w:val="es-MX"/>
        </w:rPr>
        <w:t xml:space="preserve"> (Jeremías 44:17-22)</w:t>
      </w:r>
      <w:r w:rsidRPr="00DF6149">
        <w:rPr>
          <w:rFonts w:asciiTheme="majorBidi" w:hAnsiTheme="majorBidi" w:cstheme="majorBidi"/>
          <w:sz w:val="20"/>
          <w:szCs w:val="20"/>
          <w:lang w:val="es-MX"/>
        </w:rPr>
        <w:t>.</w:t>
      </w:r>
    </w:p>
    <w:tbl>
      <w:tblPr>
        <w:tblW w:w="6248" w:type="dxa"/>
        <w:tblInd w:w="250" w:type="dxa"/>
        <w:tblLayout w:type="fixed"/>
        <w:tblLook w:val="04A0" w:firstRow="1" w:lastRow="0" w:firstColumn="1" w:lastColumn="0" w:noHBand="0" w:noVBand="1"/>
      </w:tblPr>
      <w:tblGrid>
        <w:gridCol w:w="2198"/>
        <w:gridCol w:w="990"/>
        <w:gridCol w:w="926"/>
        <w:gridCol w:w="2134"/>
      </w:tblGrid>
      <w:tr w:rsidR="00BD6916" w:rsidRPr="00041B7D" w14:paraId="65F8EA43" w14:textId="77777777" w:rsidTr="009812F8">
        <w:trPr>
          <w:trHeight w:val="20"/>
        </w:trPr>
        <w:tc>
          <w:tcPr>
            <w:tcW w:w="3188" w:type="dxa"/>
            <w:gridSpan w:val="2"/>
            <w:tcBorders>
              <w:top w:val="single" w:sz="4" w:space="0" w:color="auto"/>
              <w:left w:val="single" w:sz="4" w:space="0" w:color="auto"/>
            </w:tcBorders>
          </w:tcPr>
          <w:p w14:paraId="65F8EA41" w14:textId="77777777" w:rsidR="00BD6916" w:rsidRPr="00041B7D" w:rsidRDefault="00041B7D" w:rsidP="000B16C0">
            <w:pPr>
              <w:spacing w:before="80" w:after="20" w:line="240" w:lineRule="auto"/>
              <w:jc w:val="right"/>
              <w:rPr>
                <w:rFonts w:asciiTheme="majorBidi" w:hAnsiTheme="majorBidi" w:cstheme="majorBidi"/>
                <w:sz w:val="20"/>
                <w:szCs w:val="20"/>
              </w:rPr>
            </w:pPr>
            <w:r w:rsidRPr="00041B7D">
              <w:rPr>
                <w:rFonts w:asciiTheme="majorBidi" w:hAnsiTheme="majorBidi" w:cstheme="majorBidi"/>
                <w:noProof/>
                <w:sz w:val="20"/>
                <w:szCs w:val="20"/>
                <w:lang w:val="en-US"/>
              </w:rPr>
              <w:lastRenderedPageBreak/>
              <w:drawing>
                <wp:inline distT="0" distB="0" distL="0" distR="0" wp14:anchorId="65F8EF73" wp14:editId="65F8EF74">
                  <wp:extent cx="1380780" cy="1533525"/>
                  <wp:effectExtent l="19050" t="19050" r="9870" b="9525"/>
                  <wp:docPr id="2060" name="Picture 9233" descr="Description: http://www.logoschristian.org/andromenati/semiramis.tamm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4" descr="Description: http://www.logoschristian.org/andromenati/semiramis.tammuz.jpg">
                            <a:hlinkClick r:id="rId69" invalidUrl="http://www.google.com.eg/url?sa=i&amp;rct=j&amp;q=tammuz cross&amp;source=images&amp;cd=&amp;cad=rja&amp;docid=QW5qrndEqwr2jM&amp;tbnid=ITz1SGdmWk3oXM:&amp;ved=0CAUQjRw&amp;url=http://www.logoschristian.org/andromenati/&amp;ei=4lf6UcasAqmd0wWgroGgDg&amp;bvm=bv.50165853,d.d2k&amp;psig=AFQjCNHisPLsKWFwSpJPBIh1LAzC0rRcBg&amp;ust=1375447151397335"/>
                          </pic:cNvPr>
                          <pic:cNvPicPr>
                            <a:picLocks noChangeAspect="1" noChangeArrowheads="1"/>
                          </pic:cNvPicPr>
                        </pic:nvPicPr>
                        <pic:blipFill>
                          <a:blip r:embed="rId70" cstate="print">
                            <a:duotone>
                              <a:prstClr val="black"/>
                              <a:srgbClr val="D9C3A5">
                                <a:tint val="50000"/>
                                <a:satMod val="180000"/>
                              </a:srgbClr>
                            </a:duotone>
                            <a:lum bright="10000" contrast="20000"/>
                            <a:extLst>
                              <a:ext uri="{28A0092B-C50C-407E-A947-70E740481C1C}">
                                <a14:useLocalDpi xmlns:a14="http://schemas.microsoft.com/office/drawing/2010/main" val="0"/>
                              </a:ext>
                            </a:extLst>
                          </a:blip>
                          <a:srcRect/>
                          <a:stretch>
                            <a:fillRect/>
                          </a:stretch>
                        </pic:blipFill>
                        <pic:spPr bwMode="auto">
                          <a:xfrm>
                            <a:off x="0" y="0"/>
                            <a:ext cx="1384917" cy="1538119"/>
                          </a:xfrm>
                          <a:prstGeom prst="rect">
                            <a:avLst/>
                          </a:prstGeom>
                          <a:noFill/>
                          <a:ln w="12700">
                            <a:solidFill>
                              <a:schemeClr val="tx1"/>
                            </a:solidFill>
                          </a:ln>
                        </pic:spPr>
                      </pic:pic>
                    </a:graphicData>
                  </a:graphic>
                </wp:inline>
              </w:drawing>
            </w:r>
          </w:p>
        </w:tc>
        <w:tc>
          <w:tcPr>
            <w:tcW w:w="3060" w:type="dxa"/>
            <w:gridSpan w:val="2"/>
            <w:tcBorders>
              <w:top w:val="single" w:sz="4" w:space="0" w:color="auto"/>
              <w:left w:val="nil"/>
              <w:right w:val="single" w:sz="4" w:space="0" w:color="auto"/>
            </w:tcBorders>
          </w:tcPr>
          <w:p w14:paraId="65F8EA42" w14:textId="77777777" w:rsidR="00BD6916" w:rsidRPr="00041B7D" w:rsidRDefault="00041B7D" w:rsidP="000B16C0">
            <w:pPr>
              <w:spacing w:before="80" w:after="20" w:line="240" w:lineRule="auto"/>
              <w:rPr>
                <w:rFonts w:asciiTheme="majorBidi" w:hAnsiTheme="majorBidi" w:cstheme="majorBidi"/>
                <w:sz w:val="20"/>
                <w:szCs w:val="20"/>
              </w:rPr>
            </w:pPr>
            <w:r w:rsidRPr="00041B7D">
              <w:rPr>
                <w:rFonts w:asciiTheme="majorBidi" w:hAnsiTheme="majorBidi" w:cstheme="majorBidi"/>
                <w:noProof/>
                <w:sz w:val="20"/>
                <w:szCs w:val="20"/>
                <w:lang w:val="en-US"/>
              </w:rPr>
              <w:drawing>
                <wp:inline distT="0" distB="0" distL="0" distR="0" wp14:anchorId="65F8EF75" wp14:editId="65F8EF76">
                  <wp:extent cx="1357563" cy="1551873"/>
                  <wp:effectExtent l="19050" t="19050" r="14037" b="10227"/>
                  <wp:docPr id="2062"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71" cstate="print">
                            <a:duotone>
                              <a:prstClr val="black"/>
                              <a:srgbClr val="D9C3A5">
                                <a:tint val="50000"/>
                                <a:satMod val="180000"/>
                              </a:srgbClr>
                            </a:duotone>
                            <a:lum bright="10000" contrast="30000"/>
                          </a:blip>
                          <a:srcRect/>
                          <a:stretch>
                            <a:fillRect/>
                          </a:stretch>
                        </pic:blipFill>
                        <pic:spPr bwMode="auto">
                          <a:xfrm>
                            <a:off x="0" y="0"/>
                            <a:ext cx="1363071" cy="1558169"/>
                          </a:xfrm>
                          <a:prstGeom prst="rect">
                            <a:avLst/>
                          </a:prstGeom>
                          <a:noFill/>
                          <a:ln w="12700">
                            <a:solidFill>
                              <a:schemeClr val="tx1"/>
                            </a:solidFill>
                            <a:miter lim="800000"/>
                            <a:headEnd/>
                            <a:tailEnd/>
                          </a:ln>
                          <a:effectLst/>
                        </pic:spPr>
                      </pic:pic>
                    </a:graphicData>
                  </a:graphic>
                </wp:inline>
              </w:drawing>
            </w:r>
          </w:p>
        </w:tc>
      </w:tr>
      <w:tr w:rsidR="00BD6916" w:rsidRPr="00041B7D" w14:paraId="65F8EA45" w14:textId="77777777" w:rsidTr="009812F8">
        <w:trPr>
          <w:trHeight w:val="20"/>
        </w:trPr>
        <w:tc>
          <w:tcPr>
            <w:tcW w:w="6248" w:type="dxa"/>
            <w:gridSpan w:val="4"/>
            <w:tcBorders>
              <w:left w:val="single" w:sz="4" w:space="0" w:color="auto"/>
              <w:right w:val="single" w:sz="4" w:space="0" w:color="auto"/>
            </w:tcBorders>
          </w:tcPr>
          <w:p w14:paraId="65F8EA44" w14:textId="77777777" w:rsidR="00BD6916" w:rsidRPr="00041B7D" w:rsidRDefault="00BD6916" w:rsidP="00041B7D">
            <w:pPr>
              <w:spacing w:after="0" w:line="240" w:lineRule="auto"/>
              <w:ind w:left="200" w:right="252"/>
              <w:jc w:val="center"/>
              <w:rPr>
                <w:rFonts w:asciiTheme="majorBidi" w:hAnsiTheme="majorBidi" w:cstheme="majorBidi"/>
                <w:noProof/>
                <w:sz w:val="20"/>
                <w:szCs w:val="20"/>
              </w:rPr>
            </w:pPr>
            <w:r w:rsidRPr="00041B7D">
              <w:rPr>
                <w:rFonts w:asciiTheme="majorBidi" w:hAnsiTheme="majorBidi" w:cstheme="majorBidi"/>
                <w:sz w:val="20"/>
                <w:szCs w:val="20"/>
              </w:rPr>
              <w:t xml:space="preserve"> La madre con su hijo (izq.) son María y Jesús, Es </w:t>
            </w:r>
            <w:r w:rsidRPr="00041B7D">
              <w:rPr>
                <w:rFonts w:asciiTheme="majorBidi" w:hAnsiTheme="majorBidi" w:cstheme="majorBidi"/>
                <w:i/>
                <w:iCs/>
                <w:sz w:val="20"/>
                <w:szCs w:val="20"/>
              </w:rPr>
              <w:t>Semiramis</w:t>
            </w:r>
            <w:r w:rsidRPr="00041B7D">
              <w:rPr>
                <w:rFonts w:asciiTheme="majorBidi" w:hAnsiTheme="majorBidi" w:cstheme="majorBidi"/>
                <w:sz w:val="20"/>
                <w:szCs w:val="20"/>
              </w:rPr>
              <w:t xml:space="preserve">, Reina del Cielo y Diosa de la Fertilidad, con su hijo </w:t>
            </w:r>
            <w:r w:rsidRPr="00041B7D">
              <w:rPr>
                <w:rFonts w:asciiTheme="majorBidi" w:hAnsiTheme="majorBidi" w:cstheme="majorBidi"/>
                <w:i/>
                <w:iCs/>
                <w:sz w:val="20"/>
                <w:szCs w:val="20"/>
              </w:rPr>
              <w:t>Tammuz</w:t>
            </w:r>
            <w:r w:rsidRPr="00041B7D">
              <w:rPr>
                <w:rFonts w:asciiTheme="majorBidi" w:hAnsiTheme="majorBidi" w:cstheme="majorBidi"/>
                <w:sz w:val="20"/>
                <w:szCs w:val="20"/>
              </w:rPr>
              <w:t xml:space="preserve"> (2000 A.C.).Véase la similitud con la imagen de la Virgen María y Jesús a la derecha.</w:t>
            </w:r>
          </w:p>
        </w:tc>
      </w:tr>
      <w:tr w:rsidR="00BD6916" w:rsidRPr="00041B7D" w14:paraId="65F8EA49" w14:textId="77777777" w:rsidTr="009812F8">
        <w:trPr>
          <w:trHeight w:val="20"/>
        </w:trPr>
        <w:tc>
          <w:tcPr>
            <w:tcW w:w="2198" w:type="dxa"/>
            <w:tcBorders>
              <w:left w:val="single" w:sz="4" w:space="0" w:color="auto"/>
            </w:tcBorders>
          </w:tcPr>
          <w:p w14:paraId="65F8EA46" w14:textId="77777777" w:rsidR="00BD6916" w:rsidRPr="00041B7D" w:rsidRDefault="00BD6916" w:rsidP="00041B7D">
            <w:pPr>
              <w:spacing w:after="0" w:line="240" w:lineRule="auto"/>
              <w:jc w:val="center"/>
              <w:rPr>
                <w:rFonts w:asciiTheme="majorBidi" w:hAnsiTheme="majorBidi" w:cstheme="majorBidi"/>
                <w:sz w:val="20"/>
                <w:szCs w:val="20"/>
              </w:rPr>
            </w:pPr>
            <w:r w:rsidRPr="00041B7D">
              <w:rPr>
                <w:rFonts w:asciiTheme="majorBidi" w:hAnsiTheme="majorBidi" w:cstheme="majorBidi"/>
                <w:noProof/>
                <w:sz w:val="20"/>
                <w:szCs w:val="20"/>
                <w:lang w:val="en-US"/>
              </w:rPr>
              <w:drawing>
                <wp:inline distT="0" distB="0" distL="0" distR="0" wp14:anchorId="65F8EF77" wp14:editId="65F8EF78">
                  <wp:extent cx="1153278" cy="1386670"/>
                  <wp:effectExtent l="19050" t="19050" r="27822" b="23030"/>
                  <wp:docPr id="2064" name="Picture 17" descr="Afer seven days,Queen Mahamaya passed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7" descr="Afer seven days,Queen Mahamaya passed away"/>
                          <pic:cNvPicPr>
                            <a:picLocks noChangeAspect="1" noChangeArrowheads="1"/>
                          </pic:cNvPicPr>
                        </pic:nvPicPr>
                        <pic:blipFill>
                          <a:blip r:embed="rId72" cstate="print">
                            <a:extLst>
                              <a:ext uri="{BEBA8EAE-BF5A-486C-A8C5-ECC9F3942E4B}">
                                <a14:imgProps xmlns:a14="http://schemas.microsoft.com/office/drawing/2010/main">
                                  <a14:imgLayer r:embed="rId32">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187158" cy="1427407"/>
                          </a:xfrm>
                          <a:prstGeom prst="rect">
                            <a:avLst/>
                          </a:prstGeom>
                          <a:noFill/>
                          <a:ln w="12700">
                            <a:solidFill>
                              <a:schemeClr val="tx1"/>
                            </a:solidFill>
                          </a:ln>
                          <a:extLst/>
                        </pic:spPr>
                      </pic:pic>
                    </a:graphicData>
                  </a:graphic>
                </wp:inline>
              </w:drawing>
            </w:r>
          </w:p>
        </w:tc>
        <w:tc>
          <w:tcPr>
            <w:tcW w:w="1916" w:type="dxa"/>
            <w:gridSpan w:val="2"/>
          </w:tcPr>
          <w:p w14:paraId="65F8EA47" w14:textId="77777777" w:rsidR="00BD6916" w:rsidRPr="00041B7D" w:rsidRDefault="00BD6916" w:rsidP="00041B7D">
            <w:pPr>
              <w:spacing w:after="0" w:line="240" w:lineRule="auto"/>
              <w:ind w:right="394"/>
              <w:rPr>
                <w:rFonts w:asciiTheme="majorBidi" w:hAnsiTheme="majorBidi" w:cstheme="majorBidi"/>
                <w:sz w:val="20"/>
                <w:szCs w:val="20"/>
              </w:rPr>
            </w:pPr>
            <w:r w:rsidRPr="00041B7D">
              <w:rPr>
                <w:rFonts w:asciiTheme="majorBidi" w:hAnsiTheme="majorBidi" w:cstheme="majorBidi"/>
                <w:noProof/>
                <w:sz w:val="20"/>
                <w:szCs w:val="20"/>
                <w:lang w:val="en-US"/>
              </w:rPr>
              <w:drawing>
                <wp:inline distT="0" distB="0" distL="0" distR="0" wp14:anchorId="65F8EF79" wp14:editId="65F8EF7A">
                  <wp:extent cx="1155688" cy="1391105"/>
                  <wp:effectExtent l="19050" t="19050" r="25412" b="18595"/>
                  <wp:docPr id="2065" name="Picture 9231" descr="http://www.evus.it/it/wp-content/uploads/2010/07/iside-dorata-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44" descr="http://www.evus.it/it/wp-content/uploads/2010/07/iside-dorata-_web.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71307" cy="1409906"/>
                          </a:xfrm>
                          <a:prstGeom prst="rect">
                            <a:avLst/>
                          </a:prstGeom>
                          <a:noFill/>
                          <a:ln>
                            <a:solidFill>
                              <a:schemeClr val="tx1"/>
                            </a:solidFill>
                          </a:ln>
                        </pic:spPr>
                      </pic:pic>
                    </a:graphicData>
                  </a:graphic>
                </wp:inline>
              </w:drawing>
            </w:r>
          </w:p>
        </w:tc>
        <w:tc>
          <w:tcPr>
            <w:tcW w:w="2134" w:type="dxa"/>
            <w:tcBorders>
              <w:right w:val="single" w:sz="4" w:space="0" w:color="auto"/>
            </w:tcBorders>
          </w:tcPr>
          <w:p w14:paraId="65F8EA48" w14:textId="77777777" w:rsidR="00BD6916" w:rsidRPr="00041B7D" w:rsidRDefault="00BD6916" w:rsidP="00041B7D">
            <w:pPr>
              <w:spacing w:after="0" w:line="240" w:lineRule="auto"/>
              <w:rPr>
                <w:rFonts w:asciiTheme="majorBidi" w:hAnsiTheme="majorBidi" w:cstheme="majorBidi"/>
                <w:sz w:val="20"/>
                <w:szCs w:val="20"/>
              </w:rPr>
            </w:pPr>
            <w:r w:rsidRPr="00041B7D">
              <w:rPr>
                <w:rFonts w:asciiTheme="majorBidi" w:hAnsiTheme="majorBidi" w:cstheme="majorBidi"/>
                <w:noProof/>
                <w:sz w:val="20"/>
                <w:szCs w:val="20"/>
                <w:lang w:val="en-US"/>
              </w:rPr>
              <w:drawing>
                <wp:inline distT="0" distB="0" distL="0" distR="0" wp14:anchorId="65F8EF7B" wp14:editId="65F8EF7C">
                  <wp:extent cx="1114512" cy="1391105"/>
                  <wp:effectExtent l="38100" t="19050" r="28488" b="18595"/>
                  <wp:docPr id="20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74" cstate="print">
                            <a:extLst>
                              <a:ext uri="{BEBA8EAE-BF5A-486C-A8C5-ECC9F3942E4B}">
                                <a14:imgProps xmlns:a14="http://schemas.microsoft.com/office/drawing/2010/main">
                                  <a14:imgLayer r:embed="rId32">
                                    <a14:imgEffect>
                                      <a14:colorTemperature colorTemp="88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22717" cy="1401347"/>
                          </a:xfrm>
                          <a:prstGeom prst="rect">
                            <a:avLst/>
                          </a:prstGeom>
                          <a:noFill/>
                          <a:ln w="3175">
                            <a:solidFill>
                              <a:schemeClr val="tx1"/>
                            </a:solidFill>
                          </a:ln>
                          <a:extLst/>
                        </pic:spPr>
                      </pic:pic>
                    </a:graphicData>
                  </a:graphic>
                </wp:inline>
              </w:drawing>
            </w:r>
          </w:p>
        </w:tc>
      </w:tr>
      <w:tr w:rsidR="00BD6916" w:rsidRPr="00041B7D" w14:paraId="65F8EA4E" w14:textId="77777777" w:rsidTr="00B37C1E">
        <w:trPr>
          <w:trHeight w:val="20"/>
        </w:trPr>
        <w:tc>
          <w:tcPr>
            <w:tcW w:w="2198" w:type="dxa"/>
            <w:tcBorders>
              <w:left w:val="single" w:sz="4" w:space="0" w:color="auto"/>
            </w:tcBorders>
          </w:tcPr>
          <w:p w14:paraId="65F8EA4A" w14:textId="77777777" w:rsidR="00BD6916" w:rsidRPr="00041B7D" w:rsidRDefault="00BD6916" w:rsidP="00041B7D">
            <w:pPr>
              <w:spacing w:after="0" w:line="240" w:lineRule="auto"/>
              <w:jc w:val="center"/>
              <w:rPr>
                <w:rFonts w:asciiTheme="majorBidi" w:hAnsiTheme="majorBidi" w:cstheme="majorBidi"/>
                <w:sz w:val="20"/>
                <w:szCs w:val="20"/>
              </w:rPr>
            </w:pPr>
            <w:r w:rsidRPr="00041B7D">
              <w:rPr>
                <w:rFonts w:asciiTheme="majorBidi" w:hAnsiTheme="majorBidi" w:cstheme="majorBidi"/>
                <w:i/>
                <w:iCs/>
                <w:sz w:val="20"/>
                <w:szCs w:val="20"/>
              </w:rPr>
              <w:t>Devaki</w:t>
            </w:r>
            <w:r w:rsidRPr="00041B7D">
              <w:rPr>
                <w:rFonts w:asciiTheme="majorBidi" w:hAnsiTheme="majorBidi" w:cstheme="majorBidi"/>
                <w:sz w:val="20"/>
                <w:szCs w:val="20"/>
              </w:rPr>
              <w:t xml:space="preserve"> y </w:t>
            </w:r>
            <w:r w:rsidRPr="00041B7D">
              <w:rPr>
                <w:rFonts w:asciiTheme="majorBidi" w:hAnsiTheme="majorBidi" w:cstheme="majorBidi"/>
                <w:i/>
                <w:iCs/>
                <w:sz w:val="20"/>
                <w:szCs w:val="20"/>
              </w:rPr>
              <w:t>Krishna</w:t>
            </w:r>
            <w:r w:rsidRPr="00041B7D">
              <w:rPr>
                <w:rFonts w:asciiTheme="majorBidi" w:hAnsiTheme="majorBidi" w:cstheme="majorBidi"/>
                <w:sz w:val="20"/>
                <w:szCs w:val="20"/>
              </w:rPr>
              <w:t xml:space="preserve"> (India).</w:t>
            </w:r>
          </w:p>
        </w:tc>
        <w:tc>
          <w:tcPr>
            <w:tcW w:w="1916" w:type="dxa"/>
            <w:gridSpan w:val="2"/>
          </w:tcPr>
          <w:p w14:paraId="65F8EA4B" w14:textId="77777777" w:rsidR="00BD6916" w:rsidRPr="00041B7D" w:rsidRDefault="00BD6916" w:rsidP="00041B7D">
            <w:pPr>
              <w:spacing w:after="0" w:line="240" w:lineRule="auto"/>
              <w:jc w:val="center"/>
              <w:rPr>
                <w:rFonts w:asciiTheme="majorBidi" w:hAnsiTheme="majorBidi" w:cstheme="majorBidi"/>
                <w:sz w:val="20"/>
                <w:szCs w:val="20"/>
              </w:rPr>
            </w:pPr>
            <w:r w:rsidRPr="00041B7D">
              <w:rPr>
                <w:rFonts w:asciiTheme="majorBidi" w:hAnsiTheme="majorBidi" w:cstheme="majorBidi"/>
                <w:i/>
                <w:iCs/>
                <w:sz w:val="20"/>
                <w:szCs w:val="20"/>
              </w:rPr>
              <w:t xml:space="preserve"> Isis</w:t>
            </w:r>
            <w:r w:rsidRPr="00041B7D">
              <w:rPr>
                <w:rFonts w:asciiTheme="majorBidi" w:hAnsiTheme="majorBidi" w:cstheme="majorBidi"/>
                <w:sz w:val="20"/>
                <w:szCs w:val="20"/>
              </w:rPr>
              <w:t xml:space="preserve"> y </w:t>
            </w:r>
            <w:r w:rsidRPr="00041B7D">
              <w:rPr>
                <w:rFonts w:asciiTheme="majorBidi" w:hAnsiTheme="majorBidi" w:cstheme="majorBidi"/>
                <w:i/>
                <w:iCs/>
                <w:sz w:val="20"/>
                <w:szCs w:val="20"/>
              </w:rPr>
              <w:t>Horus</w:t>
            </w:r>
            <w:r w:rsidRPr="00041B7D">
              <w:rPr>
                <w:rFonts w:asciiTheme="majorBidi" w:hAnsiTheme="majorBidi" w:cstheme="majorBidi"/>
                <w:sz w:val="20"/>
                <w:szCs w:val="20"/>
              </w:rPr>
              <w:t xml:space="preserve"> (Egipto).</w:t>
            </w:r>
          </w:p>
          <w:p w14:paraId="65F8EA4C" w14:textId="77777777" w:rsidR="00BD6916" w:rsidRPr="00041B7D" w:rsidRDefault="00BD6916" w:rsidP="00041B7D">
            <w:pPr>
              <w:spacing w:after="0" w:line="240" w:lineRule="auto"/>
              <w:ind w:right="394"/>
              <w:rPr>
                <w:rFonts w:asciiTheme="majorBidi" w:hAnsiTheme="majorBidi" w:cstheme="majorBidi"/>
                <w:noProof/>
                <w:sz w:val="20"/>
                <w:szCs w:val="20"/>
              </w:rPr>
            </w:pPr>
          </w:p>
        </w:tc>
        <w:tc>
          <w:tcPr>
            <w:tcW w:w="2134" w:type="dxa"/>
            <w:tcBorders>
              <w:right w:val="single" w:sz="4" w:space="0" w:color="auto"/>
            </w:tcBorders>
          </w:tcPr>
          <w:p w14:paraId="65F8EA4D" w14:textId="77777777" w:rsidR="00BD6916" w:rsidRPr="00041B7D" w:rsidRDefault="00BD6916" w:rsidP="00041B7D">
            <w:pPr>
              <w:spacing w:after="0" w:line="240" w:lineRule="auto"/>
              <w:jc w:val="center"/>
              <w:rPr>
                <w:rFonts w:asciiTheme="majorBidi" w:hAnsiTheme="majorBidi" w:cstheme="majorBidi"/>
                <w:sz w:val="20"/>
                <w:szCs w:val="20"/>
              </w:rPr>
            </w:pPr>
            <w:r w:rsidRPr="00041B7D">
              <w:rPr>
                <w:rFonts w:asciiTheme="majorBidi" w:hAnsiTheme="majorBidi" w:cstheme="majorBidi"/>
                <w:i/>
                <w:iCs/>
                <w:sz w:val="20"/>
                <w:szCs w:val="20"/>
              </w:rPr>
              <w:t xml:space="preserve"> Shing Moo</w:t>
            </w:r>
            <w:r w:rsidRPr="00041B7D">
              <w:rPr>
                <w:rFonts w:asciiTheme="majorBidi" w:hAnsiTheme="majorBidi" w:cstheme="majorBidi"/>
                <w:sz w:val="20"/>
                <w:szCs w:val="20"/>
              </w:rPr>
              <w:t xml:space="preserve"> la Sagrada Madre de China.</w:t>
            </w:r>
          </w:p>
        </w:tc>
      </w:tr>
      <w:tr w:rsidR="00BD6916" w:rsidRPr="00041B7D" w14:paraId="65F8EA52" w14:textId="77777777" w:rsidTr="000B16C0">
        <w:trPr>
          <w:trHeight w:val="20"/>
        </w:trPr>
        <w:tc>
          <w:tcPr>
            <w:tcW w:w="2198" w:type="dxa"/>
            <w:tcBorders>
              <w:left w:val="single" w:sz="4" w:space="0" w:color="auto"/>
            </w:tcBorders>
          </w:tcPr>
          <w:p w14:paraId="65F8EA4F" w14:textId="77777777" w:rsidR="00BD6916" w:rsidRPr="00041B7D" w:rsidRDefault="00BD6916" w:rsidP="000B16C0">
            <w:pPr>
              <w:spacing w:after="0" w:line="240" w:lineRule="auto"/>
              <w:jc w:val="center"/>
              <w:rPr>
                <w:rFonts w:asciiTheme="majorBidi" w:hAnsiTheme="majorBidi" w:cstheme="majorBidi"/>
                <w:sz w:val="20"/>
                <w:szCs w:val="20"/>
              </w:rPr>
            </w:pPr>
            <w:r w:rsidRPr="00041B7D">
              <w:rPr>
                <w:rFonts w:asciiTheme="majorBidi" w:hAnsiTheme="majorBidi" w:cstheme="majorBidi"/>
                <w:noProof/>
                <w:sz w:val="20"/>
                <w:szCs w:val="20"/>
                <w:lang w:val="en-US"/>
              </w:rPr>
              <w:drawing>
                <wp:inline distT="0" distB="0" distL="0" distR="0" wp14:anchorId="65F8EF7D" wp14:editId="65F8EF7E">
                  <wp:extent cx="1157500" cy="1407293"/>
                  <wp:effectExtent l="38100" t="19050" r="23600" b="21457"/>
                  <wp:docPr id="2067" name="صورة 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75" cstate="print">
                            <a:lum bright="-10000" contrast="30000"/>
                          </a:blip>
                          <a:srcRect/>
                          <a:stretch>
                            <a:fillRect/>
                          </a:stretch>
                        </pic:blipFill>
                        <pic:spPr bwMode="auto">
                          <a:xfrm>
                            <a:off x="0" y="0"/>
                            <a:ext cx="1149961" cy="1398128"/>
                          </a:xfrm>
                          <a:prstGeom prst="rect">
                            <a:avLst/>
                          </a:prstGeom>
                          <a:noFill/>
                          <a:ln w="12700">
                            <a:solidFill>
                              <a:schemeClr val="tx1"/>
                            </a:solidFill>
                            <a:miter lim="800000"/>
                            <a:headEnd/>
                            <a:tailEnd/>
                          </a:ln>
                          <a:effectLst/>
                        </pic:spPr>
                      </pic:pic>
                    </a:graphicData>
                  </a:graphic>
                </wp:inline>
              </w:drawing>
            </w:r>
          </w:p>
        </w:tc>
        <w:tc>
          <w:tcPr>
            <w:tcW w:w="1916" w:type="dxa"/>
            <w:gridSpan w:val="2"/>
          </w:tcPr>
          <w:p w14:paraId="65F8EA50" w14:textId="77777777" w:rsidR="00BD6916" w:rsidRPr="00041B7D" w:rsidRDefault="00BD6916" w:rsidP="000B16C0">
            <w:pPr>
              <w:spacing w:after="0" w:line="240" w:lineRule="auto"/>
              <w:jc w:val="center"/>
              <w:rPr>
                <w:rFonts w:asciiTheme="majorBidi" w:hAnsiTheme="majorBidi" w:cstheme="majorBidi"/>
                <w:sz w:val="20"/>
                <w:szCs w:val="20"/>
              </w:rPr>
            </w:pPr>
            <w:r w:rsidRPr="00041B7D">
              <w:rPr>
                <w:rFonts w:asciiTheme="majorBidi" w:hAnsiTheme="majorBidi" w:cstheme="majorBidi"/>
                <w:noProof/>
                <w:sz w:val="20"/>
                <w:szCs w:val="20"/>
                <w:lang w:val="en-US"/>
              </w:rPr>
              <w:drawing>
                <wp:inline distT="0" distB="0" distL="0" distR="0" wp14:anchorId="65F8EF7F" wp14:editId="65F8EF80">
                  <wp:extent cx="1206488" cy="1425707"/>
                  <wp:effectExtent l="19050" t="0" r="0" b="0"/>
                  <wp:docPr id="2068" name="Picture 9229" descr="m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46" descr="mothe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19051" cy="1440553"/>
                          </a:xfrm>
                          <a:prstGeom prst="rect">
                            <a:avLst/>
                          </a:prstGeom>
                          <a:noFill/>
                          <a:ln>
                            <a:noFill/>
                          </a:ln>
                        </pic:spPr>
                      </pic:pic>
                    </a:graphicData>
                  </a:graphic>
                </wp:inline>
              </w:drawing>
            </w:r>
          </w:p>
        </w:tc>
        <w:tc>
          <w:tcPr>
            <w:tcW w:w="2134" w:type="dxa"/>
            <w:tcBorders>
              <w:right w:val="single" w:sz="4" w:space="0" w:color="auto"/>
            </w:tcBorders>
          </w:tcPr>
          <w:p w14:paraId="65F8EA51" w14:textId="77777777" w:rsidR="00BD6916" w:rsidRPr="00041B7D" w:rsidRDefault="00BD6916" w:rsidP="000B16C0">
            <w:pPr>
              <w:spacing w:after="0" w:line="240" w:lineRule="auto"/>
              <w:jc w:val="center"/>
              <w:rPr>
                <w:rFonts w:asciiTheme="majorBidi" w:hAnsiTheme="majorBidi" w:cstheme="majorBidi"/>
                <w:sz w:val="20"/>
                <w:szCs w:val="20"/>
              </w:rPr>
            </w:pPr>
            <w:r w:rsidRPr="00041B7D">
              <w:rPr>
                <w:rFonts w:asciiTheme="majorBidi" w:hAnsiTheme="majorBidi" w:cstheme="majorBidi"/>
                <w:noProof/>
                <w:sz w:val="20"/>
                <w:szCs w:val="20"/>
                <w:lang w:val="en-US"/>
              </w:rPr>
              <w:drawing>
                <wp:inline distT="0" distB="0" distL="0" distR="0" wp14:anchorId="65F8EF81" wp14:editId="65F8EF82">
                  <wp:extent cx="998486" cy="1421895"/>
                  <wp:effectExtent l="19050" t="19050" r="11164" b="25905"/>
                  <wp:docPr id="20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07863" cy="1435249"/>
                          </a:xfrm>
                          <a:prstGeom prst="rect">
                            <a:avLst/>
                          </a:prstGeom>
                          <a:noFill/>
                          <a:ln>
                            <a:solidFill>
                              <a:schemeClr val="tx1"/>
                            </a:solidFill>
                          </a:ln>
                          <a:extLst/>
                        </pic:spPr>
                      </pic:pic>
                    </a:graphicData>
                  </a:graphic>
                </wp:inline>
              </w:drawing>
            </w:r>
          </w:p>
        </w:tc>
      </w:tr>
      <w:tr w:rsidR="00BD6916" w:rsidRPr="00041B7D" w14:paraId="65F8EA56" w14:textId="77777777" w:rsidTr="000B16C0">
        <w:trPr>
          <w:trHeight w:val="20"/>
        </w:trPr>
        <w:tc>
          <w:tcPr>
            <w:tcW w:w="2198" w:type="dxa"/>
            <w:tcBorders>
              <w:left w:val="single" w:sz="4" w:space="0" w:color="auto"/>
              <w:bottom w:val="single" w:sz="4" w:space="0" w:color="auto"/>
            </w:tcBorders>
          </w:tcPr>
          <w:p w14:paraId="65F8EA53" w14:textId="29721AC9" w:rsidR="00BD6916" w:rsidRPr="00041B7D" w:rsidRDefault="00BD6916" w:rsidP="000B16C0">
            <w:pPr>
              <w:spacing w:after="0" w:line="240" w:lineRule="auto"/>
              <w:jc w:val="center"/>
              <w:rPr>
                <w:rFonts w:asciiTheme="majorBidi" w:hAnsiTheme="majorBidi" w:cstheme="majorBidi"/>
                <w:sz w:val="20"/>
                <w:szCs w:val="20"/>
              </w:rPr>
            </w:pPr>
            <w:r w:rsidRPr="00041B7D">
              <w:rPr>
                <w:rFonts w:asciiTheme="majorBidi" w:hAnsiTheme="majorBidi" w:cstheme="majorBidi"/>
                <w:i/>
                <w:iCs/>
                <w:sz w:val="20"/>
                <w:szCs w:val="20"/>
              </w:rPr>
              <w:t>Venus</w:t>
            </w:r>
            <w:r w:rsidRPr="00041B7D">
              <w:rPr>
                <w:rFonts w:asciiTheme="majorBidi" w:hAnsiTheme="majorBidi" w:cstheme="majorBidi"/>
                <w:sz w:val="20"/>
                <w:szCs w:val="20"/>
              </w:rPr>
              <w:t xml:space="preserve"> sosteniendo a </w:t>
            </w:r>
            <w:r w:rsidRPr="00041B7D">
              <w:rPr>
                <w:rFonts w:asciiTheme="majorBidi" w:hAnsiTheme="majorBidi" w:cstheme="majorBidi"/>
                <w:i/>
                <w:iCs/>
                <w:sz w:val="20"/>
                <w:szCs w:val="20"/>
              </w:rPr>
              <w:t>Adonis</w:t>
            </w:r>
            <w:r w:rsidRPr="00041B7D">
              <w:rPr>
                <w:rFonts w:asciiTheme="majorBidi" w:hAnsiTheme="majorBidi" w:cstheme="majorBidi"/>
                <w:sz w:val="20"/>
                <w:szCs w:val="20"/>
              </w:rPr>
              <w:t xml:space="preserve"> (Roma).</w:t>
            </w:r>
          </w:p>
        </w:tc>
        <w:tc>
          <w:tcPr>
            <w:tcW w:w="1916" w:type="dxa"/>
            <w:gridSpan w:val="2"/>
            <w:tcBorders>
              <w:bottom w:val="single" w:sz="4" w:space="0" w:color="auto"/>
            </w:tcBorders>
          </w:tcPr>
          <w:p w14:paraId="65F8EA54" w14:textId="197A68EA" w:rsidR="00BD6916" w:rsidRPr="00041B7D" w:rsidRDefault="00BD6916" w:rsidP="000B16C0">
            <w:pPr>
              <w:spacing w:after="0" w:line="240" w:lineRule="auto"/>
              <w:jc w:val="center"/>
              <w:rPr>
                <w:rFonts w:asciiTheme="majorBidi" w:hAnsiTheme="majorBidi" w:cstheme="majorBidi"/>
                <w:noProof/>
                <w:sz w:val="20"/>
                <w:szCs w:val="20"/>
              </w:rPr>
            </w:pPr>
            <w:r w:rsidRPr="00041B7D">
              <w:rPr>
                <w:rFonts w:asciiTheme="majorBidi" w:hAnsiTheme="majorBidi" w:cstheme="majorBidi"/>
                <w:sz w:val="20"/>
                <w:szCs w:val="20"/>
              </w:rPr>
              <w:t xml:space="preserve">Diosa </w:t>
            </w:r>
            <w:r w:rsidRPr="00041B7D">
              <w:rPr>
                <w:rFonts w:asciiTheme="majorBidi" w:hAnsiTheme="majorBidi" w:cstheme="majorBidi"/>
                <w:i/>
                <w:iCs/>
                <w:sz w:val="20"/>
                <w:szCs w:val="20"/>
              </w:rPr>
              <w:t>Indrani</w:t>
            </w:r>
            <w:r w:rsidRPr="00041B7D">
              <w:rPr>
                <w:rFonts w:asciiTheme="majorBidi" w:hAnsiTheme="majorBidi" w:cstheme="majorBidi"/>
                <w:sz w:val="20"/>
                <w:szCs w:val="20"/>
              </w:rPr>
              <w:t xml:space="preserve"> con su hijo (India).</w:t>
            </w:r>
          </w:p>
        </w:tc>
        <w:tc>
          <w:tcPr>
            <w:tcW w:w="2134" w:type="dxa"/>
            <w:tcBorders>
              <w:bottom w:val="single" w:sz="4" w:space="0" w:color="auto"/>
              <w:right w:val="single" w:sz="4" w:space="0" w:color="auto"/>
            </w:tcBorders>
          </w:tcPr>
          <w:p w14:paraId="65F8EA55" w14:textId="397B3655" w:rsidR="00BD6916" w:rsidRPr="00041B7D" w:rsidRDefault="00BD6916" w:rsidP="000B16C0">
            <w:pPr>
              <w:spacing w:after="0" w:line="240" w:lineRule="auto"/>
              <w:jc w:val="center"/>
              <w:rPr>
                <w:rFonts w:asciiTheme="majorBidi" w:hAnsiTheme="majorBidi" w:cstheme="majorBidi"/>
                <w:sz w:val="20"/>
                <w:szCs w:val="20"/>
              </w:rPr>
            </w:pPr>
            <w:r w:rsidRPr="00041B7D">
              <w:rPr>
                <w:rFonts w:asciiTheme="majorBidi" w:hAnsiTheme="majorBidi" w:cstheme="majorBidi"/>
                <w:i/>
                <w:iCs/>
                <w:sz w:val="20"/>
                <w:szCs w:val="20"/>
              </w:rPr>
              <w:t>Eirene</w:t>
            </w:r>
            <w:r w:rsidRPr="00041B7D">
              <w:rPr>
                <w:rFonts w:asciiTheme="majorBidi" w:hAnsiTheme="majorBidi" w:cstheme="majorBidi"/>
                <w:sz w:val="20"/>
                <w:szCs w:val="20"/>
              </w:rPr>
              <w:t xml:space="preserve"> y </w:t>
            </w:r>
            <w:r w:rsidRPr="00041B7D">
              <w:rPr>
                <w:rFonts w:asciiTheme="majorBidi" w:hAnsiTheme="majorBidi" w:cstheme="majorBidi"/>
                <w:i/>
                <w:iCs/>
                <w:sz w:val="20"/>
                <w:szCs w:val="20"/>
              </w:rPr>
              <w:t>Plutos</w:t>
            </w:r>
            <w:r w:rsidRPr="00041B7D">
              <w:rPr>
                <w:rFonts w:asciiTheme="majorBidi" w:hAnsiTheme="majorBidi" w:cstheme="majorBidi"/>
                <w:sz w:val="20"/>
                <w:szCs w:val="20"/>
              </w:rPr>
              <w:t xml:space="preserve"> (Grecia)</w:t>
            </w:r>
            <w:r w:rsidR="007C0889">
              <w:rPr>
                <w:rFonts w:asciiTheme="majorBidi" w:hAnsiTheme="majorBidi" w:cstheme="majorBidi"/>
                <w:sz w:val="20"/>
                <w:szCs w:val="20"/>
              </w:rPr>
              <w:t>.</w:t>
            </w:r>
          </w:p>
        </w:tc>
      </w:tr>
      <w:tr w:rsidR="00BD6916" w:rsidRPr="00041B7D" w14:paraId="65F8EA5A" w14:textId="77777777" w:rsidTr="00554CE4">
        <w:trPr>
          <w:trHeight w:val="20"/>
        </w:trPr>
        <w:tc>
          <w:tcPr>
            <w:tcW w:w="2198" w:type="dxa"/>
            <w:tcBorders>
              <w:top w:val="single" w:sz="4" w:space="0" w:color="auto"/>
              <w:left w:val="single" w:sz="4" w:space="0" w:color="auto"/>
            </w:tcBorders>
          </w:tcPr>
          <w:p w14:paraId="65F8EA57" w14:textId="77777777" w:rsidR="00BD6916" w:rsidRPr="00041B7D" w:rsidRDefault="00BD6916" w:rsidP="000B16C0">
            <w:pPr>
              <w:spacing w:before="60" w:after="0" w:line="240" w:lineRule="auto"/>
              <w:rPr>
                <w:rFonts w:asciiTheme="majorBidi" w:hAnsiTheme="majorBidi" w:cstheme="majorBidi"/>
                <w:noProof/>
                <w:sz w:val="20"/>
                <w:szCs w:val="20"/>
              </w:rPr>
            </w:pPr>
            <w:r w:rsidRPr="00041B7D">
              <w:rPr>
                <w:rFonts w:asciiTheme="majorBidi" w:hAnsiTheme="majorBidi" w:cstheme="majorBidi"/>
                <w:noProof/>
                <w:sz w:val="20"/>
                <w:szCs w:val="20"/>
                <w:lang w:val="en-US"/>
              </w:rPr>
              <w:lastRenderedPageBreak/>
              <w:drawing>
                <wp:inline distT="0" distB="0" distL="0" distR="0" wp14:anchorId="65F8EF83" wp14:editId="65F8EF84">
                  <wp:extent cx="1194644" cy="1314973"/>
                  <wp:effectExtent l="38100" t="19050" r="24556" b="18527"/>
                  <wp:docPr id="2070" name="Picture 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8" cstate="print">
                            <a:extLst>
                              <a:ext uri="{BEBA8EAE-BF5A-486C-A8C5-ECC9F3942E4B}">
                                <a14:imgProps xmlns:a14="http://schemas.microsoft.com/office/drawing/2010/main">
                                  <a14:imgLayer r:embed="rId32">
                                    <a14:imgEffect>
                                      <a14:colorTemperature colorTemp="112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96444" cy="1316954"/>
                          </a:xfrm>
                          <a:prstGeom prst="rect">
                            <a:avLst/>
                          </a:prstGeom>
                          <a:noFill/>
                          <a:ln w="9525">
                            <a:solidFill>
                              <a:schemeClr val="tx1"/>
                            </a:solidFill>
                          </a:ln>
                        </pic:spPr>
                      </pic:pic>
                    </a:graphicData>
                  </a:graphic>
                </wp:inline>
              </w:drawing>
            </w:r>
          </w:p>
        </w:tc>
        <w:tc>
          <w:tcPr>
            <w:tcW w:w="1916" w:type="dxa"/>
            <w:gridSpan w:val="2"/>
            <w:tcBorders>
              <w:top w:val="single" w:sz="4" w:space="0" w:color="auto"/>
            </w:tcBorders>
          </w:tcPr>
          <w:p w14:paraId="65F8EA58" w14:textId="77777777" w:rsidR="00BD6916" w:rsidRPr="00041B7D" w:rsidRDefault="00BD6916" w:rsidP="000B16C0">
            <w:pPr>
              <w:spacing w:before="60" w:after="0" w:line="240" w:lineRule="auto"/>
              <w:rPr>
                <w:rFonts w:asciiTheme="majorBidi" w:hAnsiTheme="majorBidi" w:cstheme="majorBidi"/>
                <w:noProof/>
                <w:sz w:val="20"/>
                <w:szCs w:val="20"/>
                <w:shd w:val="clear" w:color="auto" w:fill="FFFFFF"/>
              </w:rPr>
            </w:pPr>
            <w:r w:rsidRPr="00041B7D">
              <w:rPr>
                <w:rFonts w:asciiTheme="majorBidi" w:hAnsiTheme="majorBidi" w:cstheme="majorBidi"/>
                <w:noProof/>
                <w:sz w:val="20"/>
                <w:szCs w:val="20"/>
                <w:lang w:val="en-US"/>
              </w:rPr>
              <w:drawing>
                <wp:inline distT="0" distB="0" distL="0" distR="0" wp14:anchorId="65F8EF85" wp14:editId="3A73DFB2">
                  <wp:extent cx="1085222" cy="1310873"/>
                  <wp:effectExtent l="19050" t="19050" r="19685" b="22860"/>
                  <wp:docPr id="20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79" cstate="print">
                            <a:extLst>
                              <a:ext uri="{BEBA8EAE-BF5A-486C-A8C5-ECC9F3942E4B}">
                                <a14:imgProps xmlns:a14="http://schemas.microsoft.com/office/drawing/2010/main">
                                  <a14:imgLayer r:embed="rId32">
                                    <a14:imgEffect>
                                      <a14:colorTemperature colorTemp="72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99743" cy="1328413"/>
                          </a:xfrm>
                          <a:prstGeom prst="rect">
                            <a:avLst/>
                          </a:prstGeom>
                          <a:noFill/>
                          <a:ln>
                            <a:solidFill>
                              <a:schemeClr val="tx1"/>
                            </a:solidFill>
                          </a:ln>
                          <a:extLst/>
                        </pic:spPr>
                      </pic:pic>
                    </a:graphicData>
                  </a:graphic>
                </wp:inline>
              </w:drawing>
            </w:r>
          </w:p>
        </w:tc>
        <w:tc>
          <w:tcPr>
            <w:tcW w:w="2134" w:type="dxa"/>
            <w:tcBorders>
              <w:top w:val="single" w:sz="4" w:space="0" w:color="auto"/>
              <w:right w:val="single" w:sz="4" w:space="0" w:color="auto"/>
            </w:tcBorders>
          </w:tcPr>
          <w:p w14:paraId="65F8EA59" w14:textId="77777777" w:rsidR="00BD6916" w:rsidRPr="00041B7D" w:rsidRDefault="00BD6916" w:rsidP="000B16C0">
            <w:pPr>
              <w:spacing w:before="60" w:after="0" w:line="240" w:lineRule="auto"/>
              <w:ind w:hanging="10"/>
              <w:jc w:val="center"/>
              <w:rPr>
                <w:rFonts w:asciiTheme="majorBidi" w:hAnsiTheme="majorBidi" w:cstheme="majorBidi"/>
                <w:noProof/>
                <w:sz w:val="20"/>
                <w:szCs w:val="20"/>
              </w:rPr>
            </w:pPr>
            <w:r w:rsidRPr="00041B7D">
              <w:rPr>
                <w:rFonts w:asciiTheme="majorBidi" w:hAnsiTheme="majorBidi" w:cstheme="majorBidi"/>
                <w:noProof/>
                <w:sz w:val="20"/>
                <w:szCs w:val="20"/>
                <w:lang w:val="en-US"/>
              </w:rPr>
              <w:drawing>
                <wp:inline distT="0" distB="0" distL="0" distR="0" wp14:anchorId="65F8EF87" wp14:editId="65F8EF88">
                  <wp:extent cx="1007385" cy="1312394"/>
                  <wp:effectExtent l="19050" t="19050" r="21315" b="21106"/>
                  <wp:docPr id="2072" name="صورة 2"/>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80" cstate="print">
                            <a:lum bright="10000" contrast="30000"/>
                          </a:blip>
                          <a:srcRect/>
                          <a:stretch>
                            <a:fillRect/>
                          </a:stretch>
                        </pic:blipFill>
                        <pic:spPr bwMode="auto">
                          <a:xfrm flipH="1">
                            <a:off x="0" y="0"/>
                            <a:ext cx="1003831" cy="1307764"/>
                          </a:xfrm>
                          <a:prstGeom prst="rect">
                            <a:avLst/>
                          </a:prstGeom>
                          <a:noFill/>
                          <a:ln w="9525">
                            <a:solidFill>
                              <a:schemeClr val="tx1"/>
                            </a:solidFill>
                            <a:miter lim="800000"/>
                            <a:headEnd/>
                            <a:tailEnd/>
                          </a:ln>
                          <a:effectLst/>
                        </pic:spPr>
                      </pic:pic>
                    </a:graphicData>
                  </a:graphic>
                </wp:inline>
              </w:drawing>
            </w:r>
          </w:p>
        </w:tc>
      </w:tr>
      <w:tr w:rsidR="00BD6916" w:rsidRPr="00041B7D" w14:paraId="65F8EA5E" w14:textId="77777777" w:rsidTr="00B37C1E">
        <w:trPr>
          <w:trHeight w:val="20"/>
        </w:trPr>
        <w:tc>
          <w:tcPr>
            <w:tcW w:w="2198" w:type="dxa"/>
            <w:tcBorders>
              <w:left w:val="single" w:sz="4" w:space="0" w:color="auto"/>
              <w:bottom w:val="single" w:sz="4" w:space="0" w:color="auto"/>
            </w:tcBorders>
          </w:tcPr>
          <w:p w14:paraId="65F8EA5B" w14:textId="77777777" w:rsidR="00BD6916" w:rsidRPr="00041B7D" w:rsidRDefault="00041B7D" w:rsidP="00041B7D">
            <w:pPr>
              <w:spacing w:after="0" w:line="240" w:lineRule="auto"/>
              <w:jc w:val="center"/>
              <w:rPr>
                <w:rFonts w:asciiTheme="majorBidi" w:hAnsiTheme="majorBidi" w:cstheme="majorBidi"/>
                <w:noProof/>
                <w:sz w:val="20"/>
                <w:szCs w:val="20"/>
              </w:rPr>
            </w:pPr>
            <w:r>
              <w:rPr>
                <w:rFonts w:asciiTheme="majorBidi" w:hAnsiTheme="majorBidi" w:cstheme="majorBidi"/>
                <w:i/>
                <w:iCs/>
                <w:sz w:val="20"/>
                <w:szCs w:val="20"/>
              </w:rPr>
              <w:t>Nuestra Señora</w:t>
            </w:r>
            <w:r w:rsidR="00BD6916" w:rsidRPr="00041B7D">
              <w:rPr>
                <w:rFonts w:asciiTheme="majorBidi" w:hAnsiTheme="majorBidi" w:cstheme="majorBidi"/>
                <w:i/>
                <w:iCs/>
                <w:sz w:val="20"/>
                <w:szCs w:val="20"/>
              </w:rPr>
              <w:t xml:space="preserve"> Guanyin</w:t>
            </w:r>
            <w:r w:rsidR="00BD6916" w:rsidRPr="00041B7D">
              <w:rPr>
                <w:rFonts w:asciiTheme="majorBidi" w:hAnsiTheme="majorBidi" w:cstheme="majorBidi"/>
                <w:sz w:val="20"/>
                <w:szCs w:val="20"/>
              </w:rPr>
              <w:t>, Diosa de la misericordia (China).</w:t>
            </w:r>
          </w:p>
        </w:tc>
        <w:tc>
          <w:tcPr>
            <w:tcW w:w="1916" w:type="dxa"/>
            <w:gridSpan w:val="2"/>
            <w:tcBorders>
              <w:bottom w:val="single" w:sz="4" w:space="0" w:color="auto"/>
            </w:tcBorders>
          </w:tcPr>
          <w:p w14:paraId="65F8EA5C" w14:textId="77777777" w:rsidR="00BD6916" w:rsidRPr="00041B7D" w:rsidRDefault="00BD6916" w:rsidP="00041B7D">
            <w:pPr>
              <w:spacing w:after="0" w:line="240" w:lineRule="auto"/>
              <w:jc w:val="center"/>
              <w:rPr>
                <w:rFonts w:asciiTheme="majorBidi" w:hAnsiTheme="majorBidi" w:cstheme="majorBidi"/>
                <w:noProof/>
                <w:sz w:val="20"/>
                <w:szCs w:val="20"/>
                <w:shd w:val="clear" w:color="auto" w:fill="FFFFFF"/>
              </w:rPr>
            </w:pPr>
            <w:r w:rsidRPr="00041B7D">
              <w:rPr>
                <w:rFonts w:asciiTheme="majorBidi" w:hAnsiTheme="majorBidi" w:cstheme="majorBidi"/>
                <w:sz w:val="20"/>
                <w:szCs w:val="20"/>
              </w:rPr>
              <w:t xml:space="preserve"> Diosa azteca y un niño</w:t>
            </w:r>
          </w:p>
        </w:tc>
        <w:tc>
          <w:tcPr>
            <w:tcW w:w="2134" w:type="dxa"/>
            <w:tcBorders>
              <w:bottom w:val="single" w:sz="4" w:space="0" w:color="auto"/>
              <w:right w:val="single" w:sz="4" w:space="0" w:color="auto"/>
            </w:tcBorders>
          </w:tcPr>
          <w:p w14:paraId="65F8EA5D" w14:textId="77777777" w:rsidR="00BD6916" w:rsidRPr="00041B7D" w:rsidRDefault="00BD6916" w:rsidP="00041B7D">
            <w:pPr>
              <w:spacing w:after="0" w:line="240" w:lineRule="auto"/>
              <w:jc w:val="center"/>
              <w:rPr>
                <w:rFonts w:asciiTheme="majorBidi" w:hAnsiTheme="majorBidi" w:cstheme="majorBidi"/>
                <w:sz w:val="20"/>
                <w:szCs w:val="20"/>
              </w:rPr>
            </w:pPr>
            <w:r w:rsidRPr="00041B7D">
              <w:rPr>
                <w:rFonts w:asciiTheme="majorBidi" w:hAnsiTheme="majorBidi" w:cstheme="majorBidi"/>
                <w:i/>
                <w:iCs/>
                <w:sz w:val="20"/>
                <w:szCs w:val="20"/>
              </w:rPr>
              <w:t>Maya</w:t>
            </w:r>
            <w:r w:rsidRPr="00041B7D">
              <w:rPr>
                <w:rFonts w:asciiTheme="majorBidi" w:hAnsiTheme="majorBidi" w:cstheme="majorBidi"/>
                <w:sz w:val="20"/>
                <w:szCs w:val="20"/>
              </w:rPr>
              <w:t xml:space="preserve"> y el niño </w:t>
            </w:r>
            <w:r w:rsidRPr="00041B7D">
              <w:rPr>
                <w:rFonts w:asciiTheme="majorBidi" w:hAnsiTheme="majorBidi" w:cstheme="majorBidi"/>
                <w:i/>
                <w:iCs/>
                <w:sz w:val="20"/>
                <w:szCs w:val="20"/>
              </w:rPr>
              <w:t>Buda</w:t>
            </w:r>
            <w:r w:rsidRPr="00041B7D">
              <w:rPr>
                <w:rFonts w:asciiTheme="majorBidi" w:hAnsiTheme="majorBidi" w:cstheme="majorBidi"/>
                <w:sz w:val="20"/>
                <w:szCs w:val="20"/>
              </w:rPr>
              <w:t xml:space="preserve"> (India)</w:t>
            </w:r>
          </w:p>
        </w:tc>
      </w:tr>
    </w:tbl>
    <w:p w14:paraId="65F8EA5F" w14:textId="77777777" w:rsidR="00041B7D" w:rsidRDefault="00041B7D" w:rsidP="00041B7D">
      <w:pPr>
        <w:pStyle w:val="Standard"/>
        <w:tabs>
          <w:tab w:val="left" w:pos="567"/>
        </w:tabs>
        <w:spacing w:after="0" w:line="240" w:lineRule="auto"/>
        <w:ind w:firstLine="567"/>
        <w:jc w:val="both"/>
        <w:rPr>
          <w:rFonts w:asciiTheme="majorBidi" w:hAnsiTheme="majorBidi" w:cstheme="majorBidi"/>
          <w:sz w:val="20"/>
          <w:szCs w:val="20"/>
          <w:lang w:val="es-MX"/>
        </w:rPr>
      </w:pPr>
    </w:p>
    <w:p w14:paraId="65F8EA60" w14:textId="77777777" w:rsidR="00BD6916" w:rsidRPr="00DF6149" w:rsidRDefault="00BD6916" w:rsidP="00554A67">
      <w:pPr>
        <w:pStyle w:val="Standard"/>
        <w:tabs>
          <w:tab w:val="left" w:pos="567"/>
        </w:tabs>
        <w:spacing w:after="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Durante la época de Constantino se dio inicio al culto a María. El  también llamado culto mariano se convirtió en parte de la doctrina oficial del estado a partir del Concilio de Éfeso en el año 431 D.C., considerándola la verdadera Madre de Dios, ya que había dado a luz a Jesús, la Segunda Persona de la Trinidad.</w:t>
      </w:r>
    </w:p>
    <w:p w14:paraId="65F8EA61" w14:textId="77777777" w:rsidR="00BD6916" w:rsidRPr="00DF6149" w:rsidRDefault="00BD6916" w:rsidP="00554A67">
      <w:pPr>
        <w:pStyle w:val="Standard"/>
        <w:tabs>
          <w:tab w:val="left" w:pos="567"/>
        </w:tabs>
        <w:spacing w:after="120" w:line="240" w:lineRule="auto"/>
        <w:jc w:val="both"/>
        <w:rPr>
          <w:rFonts w:asciiTheme="majorBidi" w:hAnsiTheme="majorBidi" w:cstheme="majorBidi"/>
          <w:b/>
          <w:bCs/>
          <w:sz w:val="20"/>
          <w:szCs w:val="20"/>
          <w:lang w:val="es-MX"/>
        </w:rPr>
      </w:pPr>
      <w:r w:rsidRPr="00DF6149">
        <w:rPr>
          <w:rFonts w:asciiTheme="majorBidi" w:hAnsiTheme="majorBidi" w:cstheme="majorBidi"/>
          <w:b/>
          <w:bCs/>
          <w:sz w:val="20"/>
          <w:szCs w:val="20"/>
          <w:lang w:val="es-MX"/>
        </w:rPr>
        <w:t>Representación de María como la Reina del Paraíso</w:t>
      </w:r>
    </w:p>
    <w:p w14:paraId="65F8EA62" w14:textId="77777777" w:rsidR="00BD6916" w:rsidRPr="00DF6149" w:rsidRDefault="00BD6916" w:rsidP="00554A67">
      <w:pPr>
        <w:pStyle w:val="Standard"/>
        <w:tabs>
          <w:tab w:val="left" w:pos="3360"/>
        </w:tabs>
        <w:spacing w:after="12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Después de convertirse oficialmente en la Reina del Paraíso, María (que la paz sea con ella), fue representada como otras Reinas del Paraíso, </w:t>
      </w:r>
      <w:r w:rsidRPr="00DF6149">
        <w:rPr>
          <w:rFonts w:asciiTheme="majorBidi" w:hAnsiTheme="majorBidi" w:cstheme="majorBidi"/>
          <w:i/>
          <w:iCs/>
          <w:sz w:val="20"/>
          <w:szCs w:val="20"/>
          <w:lang w:val="es-MX"/>
        </w:rPr>
        <w:t>Semiramis</w:t>
      </w:r>
      <w:r w:rsidRPr="00DF6149">
        <w:rPr>
          <w:rFonts w:asciiTheme="majorBidi" w:hAnsiTheme="majorBidi" w:cstheme="majorBidi"/>
          <w:sz w:val="20"/>
          <w:szCs w:val="20"/>
          <w:lang w:val="es-MX"/>
        </w:rPr>
        <w:t xml:space="preserve"> (</w:t>
      </w:r>
      <w:r w:rsidRPr="00DF6149">
        <w:rPr>
          <w:rFonts w:asciiTheme="majorBidi" w:hAnsiTheme="majorBidi" w:cstheme="majorBidi"/>
          <w:i/>
          <w:iCs/>
          <w:sz w:val="20"/>
          <w:szCs w:val="20"/>
          <w:lang w:val="es-MX"/>
        </w:rPr>
        <w:t>Ishtar</w:t>
      </w:r>
      <w:r w:rsidRPr="00DF6149">
        <w:rPr>
          <w:rFonts w:asciiTheme="majorBidi" w:hAnsiTheme="majorBidi" w:cstheme="majorBidi"/>
          <w:sz w:val="20"/>
          <w:szCs w:val="20"/>
          <w:lang w:val="es-MX"/>
        </w:rPr>
        <w:t xml:space="preserve">), </w:t>
      </w:r>
      <w:r w:rsidRPr="00DF6149">
        <w:rPr>
          <w:rFonts w:asciiTheme="majorBidi" w:hAnsiTheme="majorBidi" w:cstheme="majorBidi"/>
          <w:i/>
          <w:iCs/>
          <w:sz w:val="20"/>
          <w:szCs w:val="20"/>
          <w:lang w:val="es-MX"/>
        </w:rPr>
        <w:t>Isis</w:t>
      </w:r>
      <w:r w:rsidRPr="00DF6149">
        <w:rPr>
          <w:rFonts w:asciiTheme="majorBidi" w:hAnsiTheme="majorBidi" w:cstheme="majorBidi"/>
          <w:sz w:val="20"/>
          <w:szCs w:val="20"/>
          <w:lang w:val="es-MX"/>
        </w:rPr>
        <w:t xml:space="preserve">, </w:t>
      </w:r>
      <w:r w:rsidRPr="00DF6149">
        <w:rPr>
          <w:rFonts w:asciiTheme="majorBidi" w:hAnsiTheme="majorBidi" w:cstheme="majorBidi"/>
          <w:i/>
          <w:iCs/>
          <w:sz w:val="20"/>
          <w:szCs w:val="20"/>
          <w:lang w:val="es-MX"/>
        </w:rPr>
        <w:t>Semele</w:t>
      </w:r>
      <w:r w:rsidRPr="00DF6149">
        <w:rPr>
          <w:rFonts w:asciiTheme="majorBidi" w:hAnsiTheme="majorBidi" w:cstheme="majorBidi"/>
          <w:sz w:val="20"/>
          <w:szCs w:val="20"/>
          <w:lang w:val="es-MX"/>
        </w:rPr>
        <w:t xml:space="preserve">, </w:t>
      </w:r>
      <w:r w:rsidRPr="00DF6149">
        <w:rPr>
          <w:rFonts w:asciiTheme="majorBidi" w:hAnsiTheme="majorBidi" w:cstheme="majorBidi"/>
          <w:i/>
          <w:iCs/>
          <w:sz w:val="20"/>
          <w:szCs w:val="20"/>
          <w:lang w:val="es-MX"/>
        </w:rPr>
        <w:t>Diana</w:t>
      </w:r>
      <w:r w:rsidRPr="00DF6149">
        <w:rPr>
          <w:rFonts w:asciiTheme="majorBidi" w:hAnsiTheme="majorBidi" w:cstheme="majorBidi"/>
          <w:sz w:val="20"/>
          <w:szCs w:val="20"/>
          <w:lang w:val="es-MX"/>
        </w:rPr>
        <w:t>, etc., a fin de atraer a los paganos al Cristianismo. Es una desgracia que los cristianos hoy ignorantemente, cometan el pecado de la idolatría, adorando a María y rezando ante su estatua, tal como los paganos lo hicieron con sus diosas.</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508"/>
        <w:gridCol w:w="4263"/>
      </w:tblGrid>
      <w:tr w:rsidR="00BD6916" w:rsidRPr="00041B7D" w14:paraId="65F8EA67" w14:textId="77777777" w:rsidTr="000B16C0">
        <w:trPr>
          <w:trHeight w:val="1814"/>
        </w:trPr>
        <w:tc>
          <w:tcPr>
            <w:tcW w:w="1852" w:type="pct"/>
            <w:tcBorders>
              <w:top w:val="single" w:sz="4" w:space="0" w:color="auto"/>
              <w:bottom w:val="single" w:sz="4" w:space="0" w:color="auto"/>
            </w:tcBorders>
          </w:tcPr>
          <w:p w14:paraId="65F8EA63" w14:textId="137051D6" w:rsidR="00BD6916" w:rsidRPr="00041B7D" w:rsidRDefault="00BD6916" w:rsidP="000B16C0">
            <w:pPr>
              <w:spacing w:before="40" w:after="40" w:line="240" w:lineRule="auto"/>
              <w:jc w:val="center"/>
              <w:rPr>
                <w:rFonts w:asciiTheme="majorBidi" w:hAnsiTheme="majorBidi" w:cstheme="majorBidi"/>
                <w:sz w:val="20"/>
                <w:szCs w:val="20"/>
              </w:rPr>
            </w:pPr>
            <w:r w:rsidRPr="00041B7D">
              <w:rPr>
                <w:rFonts w:asciiTheme="majorBidi" w:hAnsiTheme="majorBidi" w:cstheme="majorBidi"/>
                <w:noProof/>
                <w:sz w:val="20"/>
                <w:szCs w:val="20"/>
                <w:lang w:val="en-US"/>
              </w:rPr>
              <w:drawing>
                <wp:inline distT="0" distB="0" distL="0" distR="0" wp14:anchorId="65F8EF89" wp14:editId="65F8EF8A">
                  <wp:extent cx="1189990" cy="1553611"/>
                  <wp:effectExtent l="38100" t="19050" r="10160" b="27539"/>
                  <wp:docPr id="207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25"/>
                          <pic:cNvPicPr>
                            <a:picLocks noChangeAspect="1" noChangeArrowheads="1"/>
                          </pic:cNvPicPr>
                        </pic:nvPicPr>
                        <pic:blipFill>
                          <a:blip r:embed="rId8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13759" cy="1584643"/>
                          </a:xfrm>
                          <a:prstGeom prst="rect">
                            <a:avLst/>
                          </a:prstGeom>
                          <a:noFill/>
                          <a:ln w="12700">
                            <a:solidFill>
                              <a:schemeClr val="tx1"/>
                            </a:solidFill>
                          </a:ln>
                          <a:extLst/>
                        </pic:spPr>
                      </pic:pic>
                    </a:graphicData>
                  </a:graphic>
                </wp:inline>
              </w:drawing>
            </w:r>
          </w:p>
          <w:p w14:paraId="65F8EA64" w14:textId="77777777" w:rsidR="00BD6916" w:rsidRPr="00041B7D" w:rsidRDefault="00BD6916" w:rsidP="000B16C0">
            <w:pPr>
              <w:spacing w:line="240" w:lineRule="auto"/>
              <w:jc w:val="center"/>
              <w:rPr>
                <w:rFonts w:asciiTheme="majorBidi" w:hAnsiTheme="majorBidi" w:cstheme="majorBidi"/>
                <w:sz w:val="20"/>
                <w:szCs w:val="20"/>
              </w:rPr>
            </w:pPr>
            <w:r w:rsidRPr="00041B7D">
              <w:rPr>
                <w:rFonts w:asciiTheme="majorBidi" w:hAnsiTheme="majorBidi" w:cstheme="majorBidi"/>
                <w:sz w:val="20"/>
                <w:szCs w:val="20"/>
              </w:rPr>
              <w:t>La coronación de María en el cielo.</w:t>
            </w:r>
          </w:p>
        </w:tc>
        <w:tc>
          <w:tcPr>
            <w:tcW w:w="3148" w:type="pct"/>
            <w:tcBorders>
              <w:top w:val="single" w:sz="4" w:space="0" w:color="auto"/>
              <w:bottom w:val="single" w:sz="4" w:space="0" w:color="auto"/>
            </w:tcBorders>
          </w:tcPr>
          <w:p w14:paraId="65F8EA65" w14:textId="77777777" w:rsidR="00BD6916" w:rsidRPr="00041B7D" w:rsidRDefault="00BD6916" w:rsidP="000B16C0">
            <w:pPr>
              <w:spacing w:before="40" w:after="40" w:line="240" w:lineRule="auto"/>
              <w:jc w:val="center"/>
              <w:rPr>
                <w:rFonts w:asciiTheme="majorBidi" w:hAnsiTheme="majorBidi" w:cstheme="majorBidi"/>
                <w:noProof/>
                <w:sz w:val="20"/>
                <w:szCs w:val="20"/>
                <w:lang w:eastAsia="es-MX"/>
              </w:rPr>
            </w:pPr>
            <w:r w:rsidRPr="00041B7D">
              <w:rPr>
                <w:rFonts w:asciiTheme="majorBidi" w:hAnsiTheme="majorBidi" w:cstheme="majorBidi"/>
                <w:noProof/>
                <w:sz w:val="20"/>
                <w:szCs w:val="20"/>
                <w:lang w:val="en-US"/>
              </w:rPr>
              <w:drawing>
                <wp:inline distT="0" distB="0" distL="0" distR="0" wp14:anchorId="65F8EF8B" wp14:editId="33024DD4">
                  <wp:extent cx="2496300" cy="1553845"/>
                  <wp:effectExtent l="19050" t="19050" r="18300" b="27305"/>
                  <wp:docPr id="2074" name="صورة 10" descr="calabria-mafia"/>
                  <wp:cNvGraphicFramePr/>
                  <a:graphic xmlns:a="http://schemas.openxmlformats.org/drawingml/2006/main">
                    <a:graphicData uri="http://schemas.openxmlformats.org/drawingml/2006/picture">
                      <pic:pic xmlns:pic="http://schemas.openxmlformats.org/drawingml/2006/picture">
                        <pic:nvPicPr>
                          <pic:cNvPr id="1039" name="Picture 15" descr="calabria-mafia"/>
                          <pic:cNvPicPr>
                            <a:picLocks noChangeAspect="1" noChangeArrowheads="1"/>
                          </pic:cNvPicPr>
                        </pic:nvPicPr>
                        <pic:blipFill>
                          <a:blip r:embed="rId82" cstate="print">
                            <a:lum contrast="10000"/>
                          </a:blip>
                          <a:srcRect/>
                          <a:stretch>
                            <a:fillRect/>
                          </a:stretch>
                        </pic:blipFill>
                        <pic:spPr bwMode="auto">
                          <a:xfrm>
                            <a:off x="0" y="0"/>
                            <a:ext cx="2496300" cy="1553845"/>
                          </a:xfrm>
                          <a:prstGeom prst="rect">
                            <a:avLst/>
                          </a:prstGeom>
                          <a:noFill/>
                          <a:ln w="12700">
                            <a:solidFill>
                              <a:schemeClr val="tx1"/>
                            </a:solidFill>
                          </a:ln>
                        </pic:spPr>
                      </pic:pic>
                    </a:graphicData>
                  </a:graphic>
                </wp:inline>
              </w:drawing>
            </w:r>
          </w:p>
          <w:p w14:paraId="65F8EA66" w14:textId="77777777" w:rsidR="00BD6916" w:rsidRPr="00041B7D" w:rsidRDefault="00BD6916" w:rsidP="00A251C8">
            <w:pPr>
              <w:spacing w:after="40" w:line="240" w:lineRule="auto"/>
              <w:jc w:val="center"/>
              <w:rPr>
                <w:rFonts w:asciiTheme="majorBidi" w:hAnsiTheme="majorBidi" w:cstheme="majorBidi"/>
                <w:noProof/>
                <w:sz w:val="20"/>
                <w:szCs w:val="20"/>
                <w:lang w:eastAsia="es-MX"/>
              </w:rPr>
            </w:pPr>
            <w:r w:rsidRPr="00041B7D">
              <w:rPr>
                <w:rFonts w:asciiTheme="majorBidi" w:hAnsiTheme="majorBidi" w:cstheme="majorBidi"/>
                <w:sz w:val="20"/>
                <w:szCs w:val="20"/>
              </w:rPr>
              <w:t>Culto idólatra multitudinario ante una estatua de María, la Reina del Paraíso, liderado por el Papa Francisco</w:t>
            </w:r>
          </w:p>
        </w:tc>
      </w:tr>
    </w:tbl>
    <w:tbl>
      <w:tblPr>
        <w:tblStyle w:val="TableGrid"/>
        <w:tblW w:w="6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77"/>
        <w:gridCol w:w="1496"/>
        <w:gridCol w:w="124"/>
        <w:gridCol w:w="1440"/>
        <w:gridCol w:w="450"/>
        <w:gridCol w:w="56"/>
        <w:gridCol w:w="1461"/>
      </w:tblGrid>
      <w:tr w:rsidR="00BD6916" w:rsidRPr="00041B7D" w14:paraId="65F8EA6C" w14:textId="77777777" w:rsidTr="00B96272">
        <w:trPr>
          <w:trHeight w:val="20"/>
          <w:jc w:val="center"/>
        </w:trPr>
        <w:tc>
          <w:tcPr>
            <w:tcW w:w="1477" w:type="dxa"/>
            <w:tcBorders>
              <w:top w:val="single" w:sz="4" w:space="0" w:color="000000" w:themeColor="text1"/>
              <w:left w:val="single" w:sz="4" w:space="0" w:color="000000" w:themeColor="text1"/>
            </w:tcBorders>
          </w:tcPr>
          <w:p w14:paraId="65F8EA68" w14:textId="77777777" w:rsidR="00BD6916" w:rsidRPr="00041B7D" w:rsidRDefault="00BD6916" w:rsidP="00554A67">
            <w:pPr>
              <w:spacing w:before="120" w:after="40" w:line="240" w:lineRule="auto"/>
              <w:rPr>
                <w:rFonts w:asciiTheme="majorBidi" w:hAnsiTheme="majorBidi" w:cstheme="majorBidi"/>
                <w:noProof/>
                <w:sz w:val="20"/>
                <w:szCs w:val="20"/>
                <w:shd w:val="clear" w:color="auto" w:fill="FFFFFF"/>
              </w:rPr>
            </w:pPr>
            <w:r w:rsidRPr="00041B7D">
              <w:rPr>
                <w:rFonts w:asciiTheme="majorBidi" w:hAnsiTheme="majorBidi" w:cstheme="majorBidi"/>
                <w:noProof/>
                <w:sz w:val="20"/>
                <w:szCs w:val="20"/>
                <w:lang w:val="en-US"/>
              </w:rPr>
              <w:lastRenderedPageBreak/>
              <w:drawing>
                <wp:inline distT="0" distB="0" distL="0" distR="0" wp14:anchorId="65F8EF8D" wp14:editId="65F8EF8E">
                  <wp:extent cx="787872" cy="1134836"/>
                  <wp:effectExtent l="19050" t="19050" r="12228" b="27214"/>
                  <wp:docPr id="2075" name="صورة 4"/>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83" cstate="print">
                            <a:lum bright="10000"/>
                          </a:blip>
                          <a:srcRect/>
                          <a:stretch>
                            <a:fillRect/>
                          </a:stretch>
                        </pic:blipFill>
                        <pic:spPr bwMode="auto">
                          <a:xfrm>
                            <a:off x="0" y="0"/>
                            <a:ext cx="787872" cy="1134836"/>
                          </a:xfrm>
                          <a:prstGeom prst="rect">
                            <a:avLst/>
                          </a:prstGeom>
                          <a:noFill/>
                          <a:ln w="19050">
                            <a:solidFill>
                              <a:schemeClr val="tx1"/>
                            </a:solidFill>
                            <a:miter lim="800000"/>
                            <a:headEnd/>
                            <a:tailEnd/>
                          </a:ln>
                          <a:effectLst/>
                        </pic:spPr>
                      </pic:pic>
                    </a:graphicData>
                  </a:graphic>
                </wp:inline>
              </w:drawing>
            </w:r>
          </w:p>
        </w:tc>
        <w:tc>
          <w:tcPr>
            <w:tcW w:w="1620" w:type="dxa"/>
            <w:gridSpan w:val="2"/>
            <w:tcBorders>
              <w:top w:val="single" w:sz="4" w:space="0" w:color="000000" w:themeColor="text1"/>
            </w:tcBorders>
          </w:tcPr>
          <w:p w14:paraId="65F8EA69" w14:textId="77777777" w:rsidR="00BD6916" w:rsidRPr="00041B7D" w:rsidRDefault="00BD6916" w:rsidP="00554A67">
            <w:pPr>
              <w:tabs>
                <w:tab w:val="left" w:pos="2075"/>
              </w:tabs>
              <w:spacing w:before="120" w:after="40" w:line="240" w:lineRule="auto"/>
              <w:ind w:left="-108" w:right="-86"/>
              <w:jc w:val="center"/>
              <w:rPr>
                <w:rFonts w:asciiTheme="majorBidi" w:hAnsiTheme="majorBidi" w:cstheme="majorBidi"/>
                <w:noProof/>
                <w:sz w:val="20"/>
                <w:szCs w:val="20"/>
              </w:rPr>
            </w:pPr>
            <w:r w:rsidRPr="00041B7D">
              <w:rPr>
                <w:rFonts w:asciiTheme="majorBidi" w:hAnsiTheme="majorBidi" w:cstheme="majorBidi"/>
                <w:noProof/>
                <w:sz w:val="20"/>
                <w:szCs w:val="20"/>
                <w:lang w:val="en-US"/>
              </w:rPr>
              <w:drawing>
                <wp:inline distT="0" distB="0" distL="0" distR="0" wp14:anchorId="65F8EF8F" wp14:editId="65F8EF90">
                  <wp:extent cx="743766" cy="1140823"/>
                  <wp:effectExtent l="38100" t="19050" r="18234" b="21227"/>
                  <wp:docPr id="2076" name="صورة 7"/>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84" cstate="print">
                            <a:lum bright="-10000" contrast="30000"/>
                          </a:blip>
                          <a:srcRect/>
                          <a:stretch>
                            <a:fillRect/>
                          </a:stretch>
                        </pic:blipFill>
                        <pic:spPr bwMode="auto">
                          <a:xfrm>
                            <a:off x="0" y="0"/>
                            <a:ext cx="743766" cy="1140823"/>
                          </a:xfrm>
                          <a:prstGeom prst="rect">
                            <a:avLst/>
                          </a:prstGeom>
                          <a:noFill/>
                          <a:ln w="19050">
                            <a:solidFill>
                              <a:schemeClr val="tx1"/>
                            </a:solidFill>
                            <a:miter lim="800000"/>
                            <a:headEnd/>
                            <a:tailEnd/>
                          </a:ln>
                          <a:effectLst/>
                        </pic:spPr>
                      </pic:pic>
                    </a:graphicData>
                  </a:graphic>
                </wp:inline>
              </w:drawing>
            </w:r>
          </w:p>
        </w:tc>
        <w:tc>
          <w:tcPr>
            <w:tcW w:w="1440" w:type="dxa"/>
            <w:tcBorders>
              <w:top w:val="single" w:sz="4" w:space="0" w:color="000000" w:themeColor="text1"/>
            </w:tcBorders>
          </w:tcPr>
          <w:p w14:paraId="65F8EA6A" w14:textId="77777777" w:rsidR="00BD6916" w:rsidRPr="00041B7D" w:rsidRDefault="00BD6916" w:rsidP="00554A67">
            <w:pPr>
              <w:spacing w:before="120" w:after="40" w:line="240" w:lineRule="auto"/>
              <w:ind w:left="-117"/>
              <w:jc w:val="center"/>
              <w:rPr>
                <w:rFonts w:asciiTheme="majorBidi" w:hAnsiTheme="majorBidi" w:cstheme="majorBidi"/>
                <w:sz w:val="20"/>
                <w:szCs w:val="20"/>
              </w:rPr>
            </w:pPr>
            <w:r w:rsidRPr="00041B7D">
              <w:rPr>
                <w:rFonts w:asciiTheme="majorBidi" w:hAnsiTheme="majorBidi" w:cstheme="majorBidi"/>
                <w:noProof/>
                <w:sz w:val="20"/>
                <w:szCs w:val="20"/>
                <w:shd w:val="clear" w:color="auto" w:fill="FFFFFF"/>
                <w:lang w:val="en-US"/>
              </w:rPr>
              <w:drawing>
                <wp:inline distT="0" distB="0" distL="0" distR="0" wp14:anchorId="65F8EF91" wp14:editId="65F8EF92">
                  <wp:extent cx="797469" cy="1146538"/>
                  <wp:effectExtent l="38100" t="19050" r="21681" b="15512"/>
                  <wp:docPr id="2077" name="صورة 7"/>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85" cstate="print">
                            <a:lum bright="-10000" contrast="30000"/>
                            <a:extLst>
                              <a:ext uri="{BEBA8EAE-BF5A-486C-A8C5-ECC9F3942E4B}">
                                <a14:imgProps xmlns:a14="http://schemas.microsoft.com/office/drawing/2010/main">
                                  <a14:imgLayer r:embed="rId32">
                                    <a14:imgEffect>
                                      <a14:sharpenSoften amount="50000"/>
                                    </a14:imgEffect>
                                    <a14:imgEffect>
                                      <a14:colorTemperature colorTemp="8800"/>
                                    </a14:imgEffect>
                                  </a14:imgLayer>
                                </a14:imgProps>
                              </a:ext>
                            </a:extLst>
                          </a:blip>
                          <a:srcRect/>
                          <a:stretch>
                            <a:fillRect/>
                          </a:stretch>
                        </pic:blipFill>
                        <pic:spPr bwMode="auto">
                          <a:xfrm>
                            <a:off x="0" y="0"/>
                            <a:ext cx="812048" cy="1167498"/>
                          </a:xfrm>
                          <a:prstGeom prst="rect">
                            <a:avLst/>
                          </a:prstGeom>
                          <a:noFill/>
                          <a:ln w="19050">
                            <a:solidFill>
                              <a:schemeClr val="tx1"/>
                            </a:solidFill>
                            <a:miter lim="800000"/>
                            <a:headEnd/>
                            <a:tailEnd/>
                          </a:ln>
                          <a:effectLst/>
                        </pic:spPr>
                      </pic:pic>
                    </a:graphicData>
                  </a:graphic>
                </wp:inline>
              </w:drawing>
            </w:r>
          </w:p>
        </w:tc>
        <w:tc>
          <w:tcPr>
            <w:tcW w:w="1967" w:type="dxa"/>
            <w:gridSpan w:val="3"/>
            <w:tcBorders>
              <w:top w:val="single" w:sz="4" w:space="0" w:color="000000" w:themeColor="text1"/>
              <w:right w:val="single" w:sz="4" w:space="0" w:color="000000" w:themeColor="text1"/>
            </w:tcBorders>
          </w:tcPr>
          <w:p w14:paraId="65F8EA6B" w14:textId="77777777" w:rsidR="00BD6916" w:rsidRPr="00041B7D" w:rsidRDefault="00BD6916" w:rsidP="00554A67">
            <w:pPr>
              <w:spacing w:before="120" w:after="40" w:line="240" w:lineRule="auto"/>
              <w:ind w:right="-93" w:hanging="108"/>
              <w:jc w:val="center"/>
              <w:rPr>
                <w:rFonts w:asciiTheme="majorBidi" w:hAnsiTheme="majorBidi" w:cstheme="majorBidi"/>
                <w:noProof/>
                <w:sz w:val="20"/>
                <w:szCs w:val="20"/>
              </w:rPr>
            </w:pPr>
            <w:r w:rsidRPr="00041B7D">
              <w:rPr>
                <w:rFonts w:asciiTheme="majorBidi" w:hAnsiTheme="majorBidi" w:cstheme="majorBidi"/>
                <w:noProof/>
                <w:sz w:val="20"/>
                <w:szCs w:val="20"/>
                <w:shd w:val="clear" w:color="auto" w:fill="FFFFFF"/>
                <w:lang w:val="en-US"/>
              </w:rPr>
              <w:drawing>
                <wp:inline distT="0" distB="0" distL="0" distR="0" wp14:anchorId="65F8EF93" wp14:editId="65F8EF94">
                  <wp:extent cx="976176" cy="1152253"/>
                  <wp:effectExtent l="19050" t="19050" r="14424" b="9797"/>
                  <wp:docPr id="2078" name="صورة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86" cstate="print">
                            <a:duotone>
                              <a:prstClr val="black"/>
                              <a:srgbClr val="D9C3A5">
                                <a:tint val="50000"/>
                                <a:satMod val="180000"/>
                              </a:srgbClr>
                            </a:duotone>
                            <a:lum contrast="40000"/>
                          </a:blip>
                          <a:srcRect/>
                          <a:stretch>
                            <a:fillRect/>
                          </a:stretch>
                        </pic:blipFill>
                        <pic:spPr bwMode="auto">
                          <a:xfrm>
                            <a:off x="0" y="0"/>
                            <a:ext cx="999168" cy="1179392"/>
                          </a:xfrm>
                          <a:prstGeom prst="rect">
                            <a:avLst/>
                          </a:prstGeom>
                          <a:noFill/>
                          <a:ln w="9525">
                            <a:solidFill>
                              <a:schemeClr val="tx1"/>
                            </a:solidFill>
                            <a:miter lim="800000"/>
                            <a:headEnd/>
                            <a:tailEnd/>
                          </a:ln>
                          <a:effectLst/>
                        </pic:spPr>
                      </pic:pic>
                    </a:graphicData>
                  </a:graphic>
                </wp:inline>
              </w:drawing>
            </w:r>
          </w:p>
        </w:tc>
      </w:tr>
      <w:tr w:rsidR="00BD6916" w:rsidRPr="00041B7D" w14:paraId="65F8EA71" w14:textId="77777777" w:rsidTr="00B96272">
        <w:trPr>
          <w:trHeight w:val="20"/>
          <w:jc w:val="center"/>
        </w:trPr>
        <w:tc>
          <w:tcPr>
            <w:tcW w:w="1477" w:type="dxa"/>
            <w:tcBorders>
              <w:left w:val="single" w:sz="4" w:space="0" w:color="000000" w:themeColor="text1"/>
            </w:tcBorders>
          </w:tcPr>
          <w:p w14:paraId="65F8EA6D" w14:textId="77777777" w:rsidR="00BD6916" w:rsidRPr="00041B7D" w:rsidRDefault="00BD6916" w:rsidP="004D3930">
            <w:pPr>
              <w:spacing w:line="240" w:lineRule="auto"/>
              <w:jc w:val="center"/>
              <w:rPr>
                <w:rFonts w:asciiTheme="majorBidi" w:hAnsiTheme="majorBidi" w:cstheme="majorBidi"/>
                <w:noProof/>
                <w:sz w:val="20"/>
                <w:szCs w:val="20"/>
                <w:shd w:val="clear" w:color="auto" w:fill="FFFFFF"/>
              </w:rPr>
            </w:pPr>
            <w:r w:rsidRPr="00041B7D">
              <w:rPr>
                <w:rFonts w:asciiTheme="majorBidi" w:hAnsiTheme="majorBidi" w:cstheme="majorBidi"/>
                <w:noProof/>
                <w:sz w:val="20"/>
                <w:szCs w:val="20"/>
              </w:rPr>
              <w:t>María</w:t>
            </w:r>
          </w:p>
        </w:tc>
        <w:tc>
          <w:tcPr>
            <w:tcW w:w="1620" w:type="dxa"/>
            <w:gridSpan w:val="2"/>
          </w:tcPr>
          <w:p w14:paraId="65F8EA6E" w14:textId="77777777" w:rsidR="00BD6916" w:rsidRPr="00041B7D" w:rsidRDefault="00BD6916" w:rsidP="004D3930">
            <w:pPr>
              <w:spacing w:line="240" w:lineRule="auto"/>
              <w:ind w:hanging="14"/>
              <w:jc w:val="center"/>
              <w:rPr>
                <w:rFonts w:asciiTheme="majorBidi" w:hAnsiTheme="majorBidi" w:cstheme="majorBidi"/>
                <w:i/>
                <w:iCs/>
                <w:noProof/>
                <w:sz w:val="20"/>
                <w:szCs w:val="20"/>
              </w:rPr>
            </w:pPr>
            <w:r w:rsidRPr="00041B7D">
              <w:rPr>
                <w:rFonts w:asciiTheme="majorBidi" w:hAnsiTheme="majorBidi" w:cstheme="majorBidi"/>
                <w:i/>
                <w:iCs/>
                <w:noProof/>
                <w:sz w:val="20"/>
                <w:szCs w:val="20"/>
              </w:rPr>
              <w:t>Isis</w:t>
            </w:r>
          </w:p>
        </w:tc>
        <w:tc>
          <w:tcPr>
            <w:tcW w:w="1440" w:type="dxa"/>
          </w:tcPr>
          <w:p w14:paraId="65F8EA6F" w14:textId="77777777" w:rsidR="00BD6916" w:rsidRPr="00041B7D" w:rsidRDefault="00BD6916" w:rsidP="004D3930">
            <w:pPr>
              <w:tabs>
                <w:tab w:val="left" w:pos="5846"/>
              </w:tabs>
              <w:spacing w:line="240" w:lineRule="auto"/>
              <w:ind w:left="31" w:right="176"/>
              <w:jc w:val="center"/>
              <w:rPr>
                <w:rFonts w:asciiTheme="majorBidi" w:hAnsiTheme="majorBidi" w:cstheme="majorBidi"/>
                <w:noProof/>
                <w:sz w:val="20"/>
                <w:szCs w:val="20"/>
              </w:rPr>
            </w:pPr>
            <w:r w:rsidRPr="00041B7D">
              <w:rPr>
                <w:rFonts w:asciiTheme="majorBidi" w:hAnsiTheme="majorBidi" w:cstheme="majorBidi"/>
                <w:noProof/>
                <w:sz w:val="20"/>
                <w:szCs w:val="20"/>
              </w:rPr>
              <w:t>Diana</w:t>
            </w:r>
          </w:p>
        </w:tc>
        <w:tc>
          <w:tcPr>
            <w:tcW w:w="1967" w:type="dxa"/>
            <w:gridSpan w:val="3"/>
            <w:tcBorders>
              <w:right w:val="single" w:sz="4" w:space="0" w:color="000000" w:themeColor="text1"/>
            </w:tcBorders>
          </w:tcPr>
          <w:p w14:paraId="65F8EA70" w14:textId="77777777" w:rsidR="00BD6916" w:rsidRPr="00041B7D" w:rsidRDefault="00BD6916" w:rsidP="004D3930">
            <w:pPr>
              <w:spacing w:line="240" w:lineRule="auto"/>
              <w:ind w:hanging="14"/>
              <w:jc w:val="center"/>
              <w:rPr>
                <w:rFonts w:asciiTheme="majorBidi" w:hAnsiTheme="majorBidi" w:cstheme="majorBidi"/>
                <w:noProof/>
                <w:sz w:val="20"/>
                <w:szCs w:val="20"/>
              </w:rPr>
            </w:pPr>
            <w:r w:rsidRPr="00041B7D">
              <w:rPr>
                <w:rFonts w:asciiTheme="majorBidi" w:hAnsiTheme="majorBidi" w:cstheme="majorBidi"/>
                <w:noProof/>
                <w:sz w:val="20"/>
                <w:szCs w:val="20"/>
              </w:rPr>
              <w:t>Selene</w:t>
            </w:r>
          </w:p>
        </w:tc>
      </w:tr>
      <w:tr w:rsidR="00BD6916" w:rsidRPr="00041B7D" w14:paraId="65F8EA75" w14:textId="77777777" w:rsidTr="00B96272">
        <w:trPr>
          <w:trHeight w:val="20"/>
          <w:jc w:val="center"/>
        </w:trPr>
        <w:tc>
          <w:tcPr>
            <w:tcW w:w="2973" w:type="dxa"/>
            <w:gridSpan w:val="2"/>
            <w:tcBorders>
              <w:left w:val="single" w:sz="4" w:space="0" w:color="000000" w:themeColor="text1"/>
            </w:tcBorders>
          </w:tcPr>
          <w:p w14:paraId="65F8EA72" w14:textId="77777777" w:rsidR="00BD6916" w:rsidRPr="00041B7D" w:rsidRDefault="00BD6916" w:rsidP="004D3930">
            <w:pPr>
              <w:tabs>
                <w:tab w:val="left" w:pos="2075"/>
              </w:tabs>
              <w:spacing w:line="240" w:lineRule="auto"/>
              <w:ind w:left="-108" w:right="-86"/>
              <w:jc w:val="center"/>
              <w:rPr>
                <w:rFonts w:asciiTheme="majorBidi" w:hAnsiTheme="majorBidi" w:cstheme="majorBidi"/>
                <w:sz w:val="20"/>
                <w:szCs w:val="20"/>
                <w:shd w:val="clear" w:color="auto" w:fill="FFFFFF"/>
              </w:rPr>
            </w:pPr>
            <w:r w:rsidRPr="00041B7D">
              <w:rPr>
                <w:rFonts w:asciiTheme="majorBidi" w:hAnsiTheme="majorBidi" w:cstheme="majorBidi"/>
                <w:noProof/>
                <w:sz w:val="20"/>
                <w:szCs w:val="20"/>
                <w:shd w:val="clear" w:color="auto" w:fill="FFFFFF"/>
                <w:lang w:val="en-US"/>
              </w:rPr>
              <w:drawing>
                <wp:inline distT="0" distB="0" distL="0" distR="0" wp14:anchorId="65F8EF95" wp14:editId="65F8EF96">
                  <wp:extent cx="677363" cy="1088844"/>
                  <wp:effectExtent l="38100" t="19050" r="27487" b="16056"/>
                  <wp:docPr id="2079"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7" cstate="print">
                            <a:duotone>
                              <a:prstClr val="black"/>
                              <a:srgbClr val="D9C3A5">
                                <a:tint val="50000"/>
                                <a:satMod val="180000"/>
                              </a:srgbClr>
                            </a:duotone>
                            <a:lum contrast="20000"/>
                            <a:extLst>
                              <a:ext uri="{BEBA8EAE-BF5A-486C-A8C5-ECC9F3942E4B}">
                                <a14:imgProps xmlns:a14="http://schemas.microsoft.com/office/drawing/2010/main">
                                  <a14:imgLayer r:embed="rId32">
                                    <a14:imgEffect>
                                      <a14:sharpenSoften amount="50000"/>
                                    </a14:imgEffect>
                                  </a14:imgLayer>
                                </a14:imgProps>
                              </a:ext>
                            </a:extLst>
                          </a:blip>
                          <a:srcRect/>
                          <a:stretch>
                            <a:fillRect/>
                          </a:stretch>
                        </pic:blipFill>
                        <pic:spPr bwMode="auto">
                          <a:xfrm>
                            <a:off x="0" y="0"/>
                            <a:ext cx="696085" cy="1118939"/>
                          </a:xfrm>
                          <a:prstGeom prst="rect">
                            <a:avLst/>
                          </a:prstGeom>
                          <a:noFill/>
                          <a:ln w="12700">
                            <a:solidFill>
                              <a:schemeClr val="tx1"/>
                            </a:solidFill>
                            <a:miter lim="800000"/>
                            <a:headEnd/>
                            <a:tailEnd/>
                          </a:ln>
                          <a:effectLst/>
                        </pic:spPr>
                      </pic:pic>
                    </a:graphicData>
                  </a:graphic>
                </wp:inline>
              </w:drawing>
            </w:r>
            <w:r w:rsidRPr="00041B7D">
              <w:rPr>
                <w:rFonts w:asciiTheme="majorBidi" w:hAnsiTheme="majorBidi" w:cstheme="majorBidi"/>
                <w:noProof/>
                <w:sz w:val="20"/>
                <w:szCs w:val="20"/>
                <w:lang w:val="en-US"/>
              </w:rPr>
              <w:drawing>
                <wp:inline distT="0" distB="0" distL="0" distR="0" wp14:anchorId="65F8EF97" wp14:editId="65F8EF98">
                  <wp:extent cx="696786" cy="1083319"/>
                  <wp:effectExtent l="38100" t="19050" r="27114" b="21581"/>
                  <wp:docPr id="11552"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8" cstate="print">
                            <a:extLst>
                              <a:ext uri="{BEBA8EAE-BF5A-486C-A8C5-ECC9F3942E4B}">
                                <a14:imgProps xmlns:a14="http://schemas.microsoft.com/office/drawing/2010/main">
                                  <a14:imgLayer r:embed="rId32">
                                    <a14:imgEffect>
                                      <a14:sharpenSoften amount="50000"/>
                                    </a14:imgEffect>
                                    <a14:imgEffect>
                                      <a14:saturation sat="400000"/>
                                    </a14:imgEffect>
                                    <a14:imgEffect>
                                      <a14:brightnessContrast bright="-20000" contrast="40000"/>
                                    </a14:imgEffect>
                                  </a14:imgLayer>
                                </a14:imgProps>
                              </a:ext>
                            </a:extLst>
                          </a:blip>
                          <a:srcRect/>
                          <a:stretch>
                            <a:fillRect/>
                          </a:stretch>
                        </pic:blipFill>
                        <pic:spPr bwMode="auto">
                          <a:xfrm>
                            <a:off x="0" y="0"/>
                            <a:ext cx="716604" cy="1114130"/>
                          </a:xfrm>
                          <a:prstGeom prst="rect">
                            <a:avLst/>
                          </a:prstGeom>
                          <a:noFill/>
                          <a:ln w="9525">
                            <a:solidFill>
                              <a:schemeClr val="tx1"/>
                            </a:solidFill>
                            <a:miter lim="800000"/>
                            <a:headEnd/>
                            <a:tailEnd/>
                          </a:ln>
                          <a:effectLst/>
                        </pic:spPr>
                      </pic:pic>
                    </a:graphicData>
                  </a:graphic>
                </wp:inline>
              </w:drawing>
            </w:r>
          </w:p>
        </w:tc>
        <w:tc>
          <w:tcPr>
            <w:tcW w:w="2070" w:type="dxa"/>
            <w:gridSpan w:val="4"/>
          </w:tcPr>
          <w:p w14:paraId="65F8EA73" w14:textId="77777777" w:rsidR="00BD6916" w:rsidRPr="00041B7D" w:rsidRDefault="00BD6916" w:rsidP="004D3930">
            <w:pPr>
              <w:spacing w:line="240" w:lineRule="auto"/>
              <w:ind w:right="-93" w:hanging="108"/>
              <w:jc w:val="center"/>
              <w:rPr>
                <w:rFonts w:asciiTheme="majorBidi" w:hAnsiTheme="majorBidi" w:cstheme="majorBidi"/>
                <w:noProof/>
                <w:sz w:val="20"/>
                <w:szCs w:val="20"/>
              </w:rPr>
            </w:pPr>
            <w:r w:rsidRPr="00041B7D">
              <w:rPr>
                <w:rFonts w:asciiTheme="majorBidi" w:hAnsiTheme="majorBidi" w:cstheme="majorBidi"/>
                <w:noProof/>
                <w:sz w:val="20"/>
                <w:szCs w:val="20"/>
                <w:lang w:val="en-US"/>
              </w:rPr>
              <w:drawing>
                <wp:inline distT="0" distB="0" distL="0" distR="0" wp14:anchorId="65F8EF99" wp14:editId="65F8EF9A">
                  <wp:extent cx="965125" cy="1086304"/>
                  <wp:effectExtent l="19050" t="19050" r="25475" b="18596"/>
                  <wp:docPr id="115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9" cstate="print">
                            <a:extLst>
                              <a:ext uri="{BEBA8EAE-BF5A-486C-A8C5-ECC9F3942E4B}">
                                <a14:imgProps xmlns:a14="http://schemas.microsoft.com/office/drawing/2010/main">
                                  <a14:imgLayer r:embed="rId32">
                                    <a14:imgEffect>
                                      <a14:sharpenSoften amount="50000"/>
                                    </a14:imgEffect>
                                    <a14:imgEffect>
                                      <a14:saturation sat="400000"/>
                                    </a14:imgEffect>
                                    <a14:imgEffect>
                                      <a14:brightnessContrast contrast="40000"/>
                                    </a14:imgEffect>
                                  </a14:imgLayer>
                                </a14:imgProps>
                              </a:ext>
                            </a:extLst>
                          </a:blip>
                          <a:stretch>
                            <a:fillRect/>
                          </a:stretch>
                        </pic:blipFill>
                        <pic:spPr>
                          <a:xfrm>
                            <a:off x="0" y="0"/>
                            <a:ext cx="979100" cy="1102033"/>
                          </a:xfrm>
                          <a:prstGeom prst="rect">
                            <a:avLst/>
                          </a:prstGeom>
                          <a:ln w="9525">
                            <a:solidFill>
                              <a:schemeClr val="tx1"/>
                            </a:solidFill>
                          </a:ln>
                        </pic:spPr>
                      </pic:pic>
                    </a:graphicData>
                  </a:graphic>
                </wp:inline>
              </w:drawing>
            </w:r>
          </w:p>
        </w:tc>
        <w:tc>
          <w:tcPr>
            <w:tcW w:w="1461" w:type="dxa"/>
            <w:tcBorders>
              <w:right w:val="single" w:sz="4" w:space="0" w:color="000000" w:themeColor="text1"/>
            </w:tcBorders>
          </w:tcPr>
          <w:p w14:paraId="65F8EA74" w14:textId="77777777" w:rsidR="00BD6916" w:rsidRPr="00041B7D" w:rsidRDefault="00BD6916" w:rsidP="004D3930">
            <w:pPr>
              <w:spacing w:line="240" w:lineRule="auto"/>
              <w:ind w:right="-132" w:hanging="124"/>
              <w:rPr>
                <w:rFonts w:asciiTheme="majorBidi" w:hAnsiTheme="majorBidi" w:cstheme="majorBidi"/>
                <w:sz w:val="20"/>
                <w:szCs w:val="20"/>
              </w:rPr>
            </w:pPr>
            <w:r w:rsidRPr="00041B7D">
              <w:rPr>
                <w:rFonts w:asciiTheme="majorBidi" w:hAnsiTheme="majorBidi" w:cstheme="majorBidi"/>
                <w:noProof/>
                <w:sz w:val="20"/>
                <w:szCs w:val="20"/>
                <w:lang w:val="en-US"/>
              </w:rPr>
              <w:drawing>
                <wp:inline distT="0" distB="0" distL="0" distR="0" wp14:anchorId="65F8EF9B" wp14:editId="65F8EF9C">
                  <wp:extent cx="785110" cy="1084199"/>
                  <wp:effectExtent l="38100" t="19050" r="14990" b="20701"/>
                  <wp:docPr id="115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90" cstate="print">
                            <a:extLst>
                              <a:ext uri="{BEBA8EAE-BF5A-486C-A8C5-ECC9F3942E4B}">
                                <a14:imgProps xmlns:a14="http://schemas.microsoft.com/office/drawing/2010/main">
                                  <a14:imgLayer r:embed="rId32">
                                    <a14:imgEffect>
                                      <a14:sharpenSoften amount="50000"/>
                                    </a14:imgEffect>
                                    <a14:imgEffect>
                                      <a14:colorTemperature colorTemp="8800"/>
                                    </a14:imgEffect>
                                    <a14:imgEffect>
                                      <a14:saturation sat="300000"/>
                                    </a14:imgEffect>
                                    <a14:imgEffect>
                                      <a14:brightnessContrast contrast="-20000"/>
                                    </a14:imgEffect>
                                  </a14:imgLayer>
                                </a14:imgProps>
                              </a:ext>
                            </a:extLst>
                          </a:blip>
                          <a:stretch>
                            <a:fillRect/>
                          </a:stretch>
                        </pic:blipFill>
                        <pic:spPr>
                          <a:xfrm>
                            <a:off x="0" y="0"/>
                            <a:ext cx="805053" cy="1111739"/>
                          </a:xfrm>
                          <a:prstGeom prst="rect">
                            <a:avLst/>
                          </a:prstGeom>
                          <a:ln>
                            <a:solidFill>
                              <a:schemeClr val="tx1"/>
                            </a:solidFill>
                          </a:ln>
                        </pic:spPr>
                      </pic:pic>
                    </a:graphicData>
                  </a:graphic>
                </wp:inline>
              </w:drawing>
            </w:r>
          </w:p>
        </w:tc>
      </w:tr>
      <w:tr w:rsidR="00BD6916" w:rsidRPr="00041B7D" w14:paraId="65F8EA79" w14:textId="77777777" w:rsidTr="00B96272">
        <w:trPr>
          <w:trHeight w:val="20"/>
          <w:jc w:val="center"/>
        </w:trPr>
        <w:tc>
          <w:tcPr>
            <w:tcW w:w="3097" w:type="dxa"/>
            <w:gridSpan w:val="3"/>
            <w:tcBorders>
              <w:left w:val="single" w:sz="4" w:space="0" w:color="auto"/>
            </w:tcBorders>
          </w:tcPr>
          <w:p w14:paraId="65F8EA76" w14:textId="77777777" w:rsidR="00BD6916" w:rsidRPr="00041B7D" w:rsidRDefault="00BD6916" w:rsidP="004D3930">
            <w:pPr>
              <w:tabs>
                <w:tab w:val="left" w:pos="5846"/>
              </w:tabs>
              <w:spacing w:line="240" w:lineRule="auto"/>
              <w:ind w:left="31" w:hanging="31"/>
              <w:jc w:val="center"/>
              <w:rPr>
                <w:rFonts w:asciiTheme="majorBidi" w:hAnsiTheme="majorBidi" w:cstheme="majorBidi"/>
                <w:i/>
                <w:iCs/>
                <w:noProof/>
                <w:sz w:val="20"/>
                <w:szCs w:val="20"/>
              </w:rPr>
            </w:pPr>
            <w:r w:rsidRPr="00041B7D">
              <w:rPr>
                <w:rFonts w:asciiTheme="majorBidi" w:hAnsiTheme="majorBidi" w:cstheme="majorBidi"/>
                <w:i/>
                <w:iCs/>
                <w:noProof/>
                <w:sz w:val="20"/>
                <w:szCs w:val="20"/>
              </w:rPr>
              <w:t>Ishtar</w:t>
            </w:r>
          </w:p>
        </w:tc>
        <w:tc>
          <w:tcPr>
            <w:tcW w:w="1890" w:type="dxa"/>
            <w:gridSpan w:val="2"/>
          </w:tcPr>
          <w:p w14:paraId="65F8EA77" w14:textId="77777777" w:rsidR="00BD6916" w:rsidRPr="00041B7D" w:rsidRDefault="00BD6916" w:rsidP="004D3930">
            <w:pPr>
              <w:spacing w:line="240" w:lineRule="auto"/>
              <w:ind w:hanging="14"/>
              <w:jc w:val="center"/>
              <w:rPr>
                <w:rFonts w:asciiTheme="majorBidi" w:hAnsiTheme="majorBidi" w:cstheme="majorBidi"/>
                <w:noProof/>
                <w:sz w:val="20"/>
                <w:szCs w:val="20"/>
              </w:rPr>
            </w:pPr>
            <w:r w:rsidRPr="00041B7D">
              <w:rPr>
                <w:rFonts w:asciiTheme="majorBidi" w:hAnsiTheme="majorBidi" w:cstheme="majorBidi"/>
                <w:noProof/>
                <w:sz w:val="20"/>
                <w:szCs w:val="20"/>
              </w:rPr>
              <w:t>Afrodita</w:t>
            </w:r>
          </w:p>
        </w:tc>
        <w:tc>
          <w:tcPr>
            <w:tcW w:w="1517" w:type="dxa"/>
            <w:gridSpan w:val="2"/>
            <w:tcBorders>
              <w:left w:val="nil"/>
              <w:right w:val="single" w:sz="4" w:space="0" w:color="auto"/>
            </w:tcBorders>
          </w:tcPr>
          <w:p w14:paraId="65F8EA78" w14:textId="77777777" w:rsidR="00BD6916" w:rsidRPr="00041B7D" w:rsidRDefault="00BD6916" w:rsidP="004D3930">
            <w:pPr>
              <w:tabs>
                <w:tab w:val="left" w:pos="5846"/>
              </w:tabs>
              <w:spacing w:line="240" w:lineRule="auto"/>
              <w:ind w:left="31" w:right="176"/>
              <w:jc w:val="center"/>
              <w:rPr>
                <w:rFonts w:asciiTheme="majorBidi" w:hAnsiTheme="majorBidi" w:cstheme="majorBidi"/>
                <w:noProof/>
                <w:sz w:val="20"/>
                <w:szCs w:val="20"/>
              </w:rPr>
            </w:pPr>
            <w:r w:rsidRPr="00041B7D">
              <w:rPr>
                <w:rFonts w:asciiTheme="majorBidi" w:hAnsiTheme="majorBidi" w:cstheme="majorBidi"/>
                <w:noProof/>
                <w:sz w:val="20"/>
                <w:szCs w:val="20"/>
              </w:rPr>
              <w:t>Artemis</w:t>
            </w:r>
          </w:p>
        </w:tc>
      </w:tr>
      <w:tr w:rsidR="00BD6916" w:rsidRPr="00041B7D" w14:paraId="65F8EA7D" w14:textId="77777777" w:rsidTr="00B96272">
        <w:trPr>
          <w:trHeight w:val="20"/>
          <w:jc w:val="center"/>
        </w:trPr>
        <w:tc>
          <w:tcPr>
            <w:tcW w:w="6504" w:type="dxa"/>
            <w:gridSpan w:val="7"/>
            <w:tcBorders>
              <w:left w:val="single" w:sz="4" w:space="0" w:color="auto"/>
              <w:bottom w:val="single" w:sz="4" w:space="0" w:color="auto"/>
              <w:right w:val="single" w:sz="4" w:space="0" w:color="auto"/>
            </w:tcBorders>
          </w:tcPr>
          <w:p w14:paraId="65F8EA7C" w14:textId="118267A8" w:rsidR="00BD6916" w:rsidRPr="00041B7D" w:rsidRDefault="00BD6916" w:rsidP="000B16C0">
            <w:pPr>
              <w:tabs>
                <w:tab w:val="left" w:pos="6198"/>
              </w:tabs>
              <w:spacing w:line="240" w:lineRule="auto"/>
              <w:ind w:left="173" w:right="144"/>
              <w:jc w:val="center"/>
              <w:rPr>
                <w:rFonts w:asciiTheme="majorBidi" w:hAnsiTheme="majorBidi" w:cstheme="majorBidi"/>
                <w:noProof/>
                <w:sz w:val="20"/>
                <w:szCs w:val="20"/>
              </w:rPr>
            </w:pPr>
            <w:r w:rsidRPr="00041B7D">
              <w:rPr>
                <w:rFonts w:asciiTheme="majorBidi" w:hAnsiTheme="majorBidi" w:cstheme="majorBidi"/>
                <w:noProof/>
                <w:sz w:val="20"/>
                <w:szCs w:val="20"/>
              </w:rPr>
              <w:t>Después de convertirse en la Reina del Paraíso, María ha sido representada con la medialuna, símbolo de las R</w:t>
            </w:r>
            <w:r w:rsidR="000B16C0">
              <w:rPr>
                <w:rFonts w:asciiTheme="majorBidi" w:hAnsiTheme="majorBidi" w:cstheme="majorBidi"/>
                <w:noProof/>
                <w:sz w:val="20"/>
                <w:szCs w:val="20"/>
              </w:rPr>
              <w:t>einas del Paraíso prehistóricas</w:t>
            </w:r>
          </w:p>
        </w:tc>
      </w:tr>
    </w:tbl>
    <w:p w14:paraId="65F8EA7E" w14:textId="77777777" w:rsidR="00BD6916" w:rsidRDefault="00BD6916" w:rsidP="004D3930">
      <w:pPr>
        <w:pStyle w:val="Standard"/>
        <w:tabs>
          <w:tab w:val="left" w:pos="3360"/>
        </w:tabs>
        <w:spacing w:after="120" w:line="240" w:lineRule="auto"/>
        <w:ind w:firstLine="567"/>
        <w:jc w:val="both"/>
        <w:rPr>
          <w:rFonts w:asciiTheme="majorBidi" w:hAnsiTheme="majorBidi" w:cstheme="majorBidi"/>
          <w:sz w:val="20"/>
          <w:szCs w:val="20"/>
          <w:lang w:val="es-MX"/>
        </w:rPr>
      </w:pPr>
    </w:p>
    <w:p w14:paraId="57003D3B" w14:textId="77777777" w:rsidR="000B16C0" w:rsidRPr="00DF6149" w:rsidRDefault="000B16C0" w:rsidP="004D3930">
      <w:pPr>
        <w:pStyle w:val="Standard"/>
        <w:tabs>
          <w:tab w:val="left" w:pos="3360"/>
        </w:tabs>
        <w:spacing w:after="120" w:line="240" w:lineRule="auto"/>
        <w:ind w:firstLine="567"/>
        <w:jc w:val="both"/>
        <w:rPr>
          <w:rFonts w:asciiTheme="majorBidi" w:hAnsiTheme="majorBidi" w:cstheme="majorBidi"/>
          <w:sz w:val="20"/>
          <w:szCs w:val="20"/>
          <w:lang w:val="es-MX"/>
        </w:rPr>
      </w:pPr>
    </w:p>
    <w:tbl>
      <w:tblPr>
        <w:tblStyle w:val="TableGrid"/>
        <w:tblW w:w="0" w:type="auto"/>
        <w:tblInd w:w="108" w:type="dxa"/>
        <w:tblBorders>
          <w:insideH w:val="none" w:sz="0" w:space="0" w:color="auto"/>
          <w:insideV w:val="none" w:sz="0" w:space="0" w:color="auto"/>
        </w:tblBorders>
        <w:tblLayout w:type="fixed"/>
        <w:tblLook w:val="04A0" w:firstRow="1" w:lastRow="0" w:firstColumn="1" w:lastColumn="0" w:noHBand="0" w:noVBand="1"/>
      </w:tblPr>
      <w:tblGrid>
        <w:gridCol w:w="1530"/>
        <w:gridCol w:w="1350"/>
        <w:gridCol w:w="1440"/>
        <w:gridCol w:w="2250"/>
      </w:tblGrid>
      <w:tr w:rsidR="00BD6916" w:rsidRPr="00041B7D" w14:paraId="65F8EA83" w14:textId="77777777" w:rsidTr="00F52483">
        <w:tc>
          <w:tcPr>
            <w:tcW w:w="1530" w:type="dxa"/>
            <w:tcBorders>
              <w:top w:val="single" w:sz="4" w:space="0" w:color="auto"/>
              <w:bottom w:val="nil"/>
            </w:tcBorders>
          </w:tcPr>
          <w:p w14:paraId="65F8EA7F" w14:textId="61E96317" w:rsidR="00BD6916" w:rsidRPr="00041B7D" w:rsidRDefault="00BD6916" w:rsidP="00F52483">
            <w:pPr>
              <w:spacing w:before="120" w:after="40" w:line="240" w:lineRule="auto"/>
              <w:ind w:hanging="108"/>
              <w:jc w:val="center"/>
              <w:rPr>
                <w:sz w:val="20"/>
                <w:szCs w:val="20"/>
              </w:rPr>
            </w:pPr>
            <w:r w:rsidRPr="00041B7D">
              <w:rPr>
                <w:noProof/>
                <w:sz w:val="20"/>
                <w:szCs w:val="20"/>
                <w:lang w:val="en-US"/>
              </w:rPr>
              <w:drawing>
                <wp:inline distT="0" distB="0" distL="0" distR="0" wp14:anchorId="65F8EF9D" wp14:editId="65F8EF9E">
                  <wp:extent cx="877464" cy="1141332"/>
                  <wp:effectExtent l="38100" t="19050" r="17886" b="20718"/>
                  <wp:docPr id="11555"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71050" cy="1132989"/>
                          </a:xfrm>
                          <a:prstGeom prst="rect">
                            <a:avLst/>
                          </a:prstGeom>
                          <a:noFill/>
                          <a:ln w="9525" cmpd="sng">
                            <a:solidFill>
                              <a:srgbClr val="000000"/>
                            </a:solidFill>
                            <a:miter lim="800000"/>
                            <a:headEnd/>
                            <a:tailEnd/>
                          </a:ln>
                          <a:effectLst/>
                        </pic:spPr>
                      </pic:pic>
                    </a:graphicData>
                  </a:graphic>
                </wp:inline>
              </w:drawing>
            </w:r>
          </w:p>
        </w:tc>
        <w:tc>
          <w:tcPr>
            <w:tcW w:w="1350" w:type="dxa"/>
            <w:tcBorders>
              <w:top w:val="single" w:sz="4" w:space="0" w:color="auto"/>
              <w:bottom w:val="nil"/>
            </w:tcBorders>
          </w:tcPr>
          <w:p w14:paraId="65F8EA80" w14:textId="518B4A63" w:rsidR="00BD6916" w:rsidRPr="00041B7D" w:rsidRDefault="00BD6916" w:rsidP="00F52483">
            <w:pPr>
              <w:spacing w:before="120" w:after="40" w:line="240" w:lineRule="auto"/>
              <w:ind w:hanging="198"/>
              <w:rPr>
                <w:sz w:val="20"/>
                <w:szCs w:val="20"/>
              </w:rPr>
            </w:pPr>
            <w:r w:rsidRPr="00041B7D">
              <w:rPr>
                <w:noProof/>
                <w:sz w:val="20"/>
                <w:szCs w:val="20"/>
                <w:lang w:val="en-US"/>
              </w:rPr>
              <w:drawing>
                <wp:inline distT="0" distB="0" distL="0" distR="0" wp14:anchorId="65F8EF9F" wp14:editId="65F8EFA0">
                  <wp:extent cx="798886" cy="1140697"/>
                  <wp:effectExtent l="38100" t="19050" r="20264" b="21353"/>
                  <wp:docPr id="11556"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96578" cy="1137402"/>
                          </a:xfrm>
                          <a:prstGeom prst="rect">
                            <a:avLst/>
                          </a:prstGeom>
                          <a:noFill/>
                          <a:ln w="9525" cmpd="sng">
                            <a:solidFill>
                              <a:srgbClr val="000000"/>
                            </a:solidFill>
                            <a:miter lim="800000"/>
                            <a:headEnd/>
                            <a:tailEnd/>
                          </a:ln>
                          <a:effectLst/>
                        </pic:spPr>
                      </pic:pic>
                    </a:graphicData>
                  </a:graphic>
                </wp:inline>
              </w:drawing>
            </w:r>
          </w:p>
        </w:tc>
        <w:tc>
          <w:tcPr>
            <w:tcW w:w="1440" w:type="dxa"/>
            <w:tcBorders>
              <w:top w:val="single" w:sz="4" w:space="0" w:color="auto"/>
              <w:bottom w:val="nil"/>
            </w:tcBorders>
          </w:tcPr>
          <w:p w14:paraId="65F8EA81" w14:textId="67B19A6B" w:rsidR="00BD6916" w:rsidRPr="00041B7D" w:rsidRDefault="00BD6916" w:rsidP="00F52483">
            <w:pPr>
              <w:spacing w:before="120" w:after="40" w:line="240" w:lineRule="auto"/>
              <w:ind w:hanging="198"/>
              <w:jc w:val="center"/>
              <w:rPr>
                <w:sz w:val="20"/>
                <w:szCs w:val="20"/>
              </w:rPr>
            </w:pPr>
            <w:r w:rsidRPr="00041B7D">
              <w:rPr>
                <w:noProof/>
                <w:sz w:val="20"/>
                <w:szCs w:val="20"/>
                <w:lang w:val="en-US"/>
              </w:rPr>
              <w:drawing>
                <wp:inline distT="0" distB="0" distL="0" distR="0" wp14:anchorId="65F8EFA1" wp14:editId="65F8EFA2">
                  <wp:extent cx="857160" cy="1140062"/>
                  <wp:effectExtent l="38100" t="19050" r="19140" b="21988"/>
                  <wp:docPr id="11557" name="صورة 3"/>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93" cstate="print">
                            <a:lum contrast="10000"/>
                          </a:blip>
                          <a:srcRect/>
                          <a:stretch>
                            <a:fillRect/>
                          </a:stretch>
                        </pic:blipFill>
                        <pic:spPr bwMode="auto">
                          <a:xfrm>
                            <a:off x="0" y="0"/>
                            <a:ext cx="865753" cy="1151491"/>
                          </a:xfrm>
                          <a:prstGeom prst="rect">
                            <a:avLst/>
                          </a:prstGeom>
                          <a:noFill/>
                          <a:ln w="12700">
                            <a:solidFill>
                              <a:schemeClr val="tx1"/>
                            </a:solidFill>
                            <a:miter lim="800000"/>
                            <a:headEnd/>
                            <a:tailEnd/>
                          </a:ln>
                          <a:effectLst/>
                        </pic:spPr>
                      </pic:pic>
                    </a:graphicData>
                  </a:graphic>
                </wp:inline>
              </w:drawing>
            </w:r>
          </w:p>
        </w:tc>
        <w:tc>
          <w:tcPr>
            <w:tcW w:w="2250" w:type="dxa"/>
            <w:tcBorders>
              <w:top w:val="single" w:sz="4" w:space="0" w:color="auto"/>
              <w:bottom w:val="nil"/>
            </w:tcBorders>
          </w:tcPr>
          <w:p w14:paraId="65F8EA82" w14:textId="237DEEA3" w:rsidR="00BD6916" w:rsidRPr="00041B7D" w:rsidRDefault="00BD6916" w:rsidP="00F52483">
            <w:pPr>
              <w:spacing w:before="120" w:after="40" w:line="240" w:lineRule="auto"/>
              <w:ind w:left="-105" w:right="-108" w:hanging="28"/>
              <w:jc w:val="center"/>
              <w:rPr>
                <w:sz w:val="20"/>
                <w:szCs w:val="20"/>
              </w:rPr>
            </w:pPr>
            <w:r w:rsidRPr="00041B7D">
              <w:rPr>
                <w:noProof/>
                <w:sz w:val="20"/>
                <w:szCs w:val="20"/>
                <w:lang w:val="en-US"/>
              </w:rPr>
              <w:drawing>
                <wp:inline distT="0" distB="0" distL="0" distR="0" wp14:anchorId="65F8EFA3" wp14:editId="65F8EFA4">
                  <wp:extent cx="1282755" cy="1139569"/>
                  <wp:effectExtent l="19050" t="19050" r="12645" b="22481"/>
                  <wp:docPr id="115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4" cstate="print">
                            <a:lum contrast="20000"/>
                          </a:blip>
                          <a:stretch>
                            <a:fillRect/>
                          </a:stretch>
                        </pic:blipFill>
                        <pic:spPr>
                          <a:xfrm>
                            <a:off x="0" y="0"/>
                            <a:ext cx="1293050" cy="1148715"/>
                          </a:xfrm>
                          <a:prstGeom prst="rect">
                            <a:avLst/>
                          </a:prstGeom>
                          <a:ln w="12700">
                            <a:solidFill>
                              <a:schemeClr val="tx1"/>
                            </a:solidFill>
                          </a:ln>
                        </pic:spPr>
                      </pic:pic>
                    </a:graphicData>
                  </a:graphic>
                </wp:inline>
              </w:drawing>
            </w:r>
          </w:p>
        </w:tc>
      </w:tr>
      <w:tr w:rsidR="00BD6916" w:rsidRPr="00041B7D" w14:paraId="65F8EA88" w14:textId="77777777" w:rsidTr="00FF139F">
        <w:tc>
          <w:tcPr>
            <w:tcW w:w="1530" w:type="dxa"/>
            <w:tcBorders>
              <w:top w:val="nil"/>
              <w:bottom w:val="nil"/>
            </w:tcBorders>
          </w:tcPr>
          <w:p w14:paraId="65F8EA84" w14:textId="77777777" w:rsidR="00BD6916" w:rsidRPr="00041B7D" w:rsidRDefault="00BD6916" w:rsidP="004D3930">
            <w:pPr>
              <w:spacing w:line="240" w:lineRule="auto"/>
              <w:jc w:val="center"/>
              <w:rPr>
                <w:rFonts w:asciiTheme="majorBidi" w:hAnsiTheme="majorBidi" w:cstheme="majorBidi"/>
                <w:sz w:val="20"/>
                <w:szCs w:val="20"/>
              </w:rPr>
            </w:pPr>
            <w:r w:rsidRPr="00041B7D">
              <w:rPr>
                <w:rFonts w:asciiTheme="majorBidi" w:hAnsiTheme="majorBidi" w:cstheme="majorBidi"/>
                <w:sz w:val="20"/>
                <w:szCs w:val="20"/>
              </w:rPr>
              <w:t>Venus</w:t>
            </w:r>
          </w:p>
        </w:tc>
        <w:tc>
          <w:tcPr>
            <w:tcW w:w="1350" w:type="dxa"/>
            <w:tcBorders>
              <w:top w:val="nil"/>
              <w:bottom w:val="nil"/>
            </w:tcBorders>
          </w:tcPr>
          <w:p w14:paraId="65F8EA85" w14:textId="77777777" w:rsidR="00BD6916" w:rsidRPr="00041B7D" w:rsidRDefault="00BD6916" w:rsidP="004D3930">
            <w:pPr>
              <w:spacing w:line="240" w:lineRule="auto"/>
              <w:jc w:val="center"/>
              <w:rPr>
                <w:rFonts w:asciiTheme="majorBidi" w:hAnsiTheme="majorBidi" w:cstheme="majorBidi"/>
                <w:sz w:val="20"/>
                <w:szCs w:val="20"/>
              </w:rPr>
            </w:pPr>
            <w:r w:rsidRPr="00041B7D">
              <w:rPr>
                <w:rFonts w:asciiTheme="majorBidi" w:eastAsiaTheme="majorEastAsia" w:hAnsiTheme="majorBidi" w:cstheme="majorBidi"/>
                <w:sz w:val="20"/>
                <w:szCs w:val="20"/>
              </w:rPr>
              <w:t>Afrodita</w:t>
            </w:r>
          </w:p>
        </w:tc>
        <w:tc>
          <w:tcPr>
            <w:tcW w:w="1440" w:type="dxa"/>
            <w:tcBorders>
              <w:top w:val="nil"/>
              <w:bottom w:val="nil"/>
            </w:tcBorders>
          </w:tcPr>
          <w:p w14:paraId="65F8EA86" w14:textId="77777777" w:rsidR="00BD6916" w:rsidRPr="00041B7D" w:rsidRDefault="00BD6916" w:rsidP="004D3930">
            <w:pPr>
              <w:spacing w:line="240" w:lineRule="auto"/>
              <w:ind w:hanging="95"/>
              <w:jc w:val="center"/>
              <w:rPr>
                <w:rFonts w:asciiTheme="majorBidi" w:hAnsiTheme="majorBidi" w:cstheme="majorBidi"/>
                <w:sz w:val="20"/>
                <w:szCs w:val="20"/>
              </w:rPr>
            </w:pPr>
            <w:r w:rsidRPr="00041B7D">
              <w:rPr>
                <w:rFonts w:asciiTheme="majorBidi" w:hAnsiTheme="majorBidi" w:cstheme="majorBidi"/>
                <w:sz w:val="20"/>
                <w:szCs w:val="20"/>
              </w:rPr>
              <w:t>María y Jesús</w:t>
            </w:r>
          </w:p>
        </w:tc>
        <w:tc>
          <w:tcPr>
            <w:tcW w:w="2250" w:type="dxa"/>
            <w:tcBorders>
              <w:top w:val="nil"/>
              <w:bottom w:val="nil"/>
            </w:tcBorders>
          </w:tcPr>
          <w:p w14:paraId="65F8EA87" w14:textId="77777777" w:rsidR="00BD6916" w:rsidRPr="00041B7D" w:rsidRDefault="00BD6916" w:rsidP="004D3930">
            <w:pPr>
              <w:spacing w:line="240" w:lineRule="auto"/>
              <w:ind w:right="-108" w:hanging="108"/>
              <w:jc w:val="center"/>
              <w:rPr>
                <w:rFonts w:asciiTheme="majorBidi" w:hAnsiTheme="majorBidi" w:cstheme="majorBidi"/>
                <w:sz w:val="20"/>
                <w:szCs w:val="20"/>
              </w:rPr>
            </w:pPr>
            <w:r w:rsidRPr="00041B7D">
              <w:rPr>
                <w:rFonts w:asciiTheme="majorBidi" w:hAnsiTheme="majorBidi" w:cstheme="majorBidi"/>
                <w:sz w:val="20"/>
                <w:szCs w:val="20"/>
              </w:rPr>
              <w:t>Coronación de María</w:t>
            </w:r>
          </w:p>
        </w:tc>
      </w:tr>
      <w:tr w:rsidR="00BD6916" w:rsidRPr="00041B7D" w14:paraId="65F8EA8B" w14:textId="77777777" w:rsidTr="00F52483">
        <w:trPr>
          <w:trHeight w:val="226"/>
        </w:trPr>
        <w:tc>
          <w:tcPr>
            <w:tcW w:w="6570" w:type="dxa"/>
            <w:gridSpan w:val="4"/>
            <w:tcBorders>
              <w:top w:val="nil"/>
              <w:bottom w:val="single" w:sz="4" w:space="0" w:color="auto"/>
            </w:tcBorders>
          </w:tcPr>
          <w:p w14:paraId="65F8EA8A" w14:textId="77777777" w:rsidR="00BD6916" w:rsidRPr="00041B7D" w:rsidRDefault="00041B7D" w:rsidP="004D3930">
            <w:pPr>
              <w:spacing w:line="240" w:lineRule="auto"/>
              <w:jc w:val="center"/>
              <w:rPr>
                <w:rFonts w:asciiTheme="majorBidi" w:hAnsiTheme="majorBidi" w:cstheme="majorBidi"/>
                <w:sz w:val="20"/>
                <w:szCs w:val="20"/>
              </w:rPr>
            </w:pPr>
            <w:r>
              <w:rPr>
                <w:rFonts w:asciiTheme="majorBidi" w:eastAsiaTheme="majorEastAsia" w:hAnsiTheme="majorBidi" w:cstheme="majorBidi"/>
                <w:sz w:val="20"/>
                <w:szCs w:val="20"/>
              </w:rPr>
              <w:t xml:space="preserve"> </w:t>
            </w:r>
            <w:r w:rsidR="00BD6916" w:rsidRPr="00041B7D">
              <w:rPr>
                <w:rFonts w:asciiTheme="majorBidi" w:eastAsiaTheme="majorEastAsia" w:hAnsiTheme="majorBidi" w:cstheme="majorBidi"/>
                <w:sz w:val="20"/>
                <w:szCs w:val="20"/>
              </w:rPr>
              <w:t>María representada con la concha; el símbolo de la diosa prehistórica</w:t>
            </w:r>
          </w:p>
        </w:tc>
      </w:tr>
    </w:tbl>
    <w:p w14:paraId="65F8EA8C" w14:textId="77777777" w:rsidR="00BD6916" w:rsidRDefault="00BD6916" w:rsidP="004D3930">
      <w:pPr>
        <w:spacing w:line="240" w:lineRule="auto"/>
        <w:ind w:firstLine="567"/>
        <w:rPr>
          <w:rFonts w:asciiTheme="majorBidi" w:hAnsiTheme="majorBidi" w:cstheme="majorBidi"/>
          <w:sz w:val="20"/>
          <w:szCs w:val="20"/>
        </w:rPr>
      </w:pPr>
    </w:p>
    <w:p w14:paraId="66AB09CC" w14:textId="77777777" w:rsidR="00F52483" w:rsidRPr="00DF6149" w:rsidRDefault="00F52483" w:rsidP="004D3930">
      <w:pPr>
        <w:spacing w:line="240" w:lineRule="auto"/>
        <w:ind w:firstLine="567"/>
        <w:rPr>
          <w:rFonts w:asciiTheme="majorBidi" w:hAnsiTheme="majorBidi" w:cstheme="majorBidi"/>
          <w:sz w:val="20"/>
          <w:szCs w:val="20"/>
        </w:rPr>
      </w:pPr>
    </w:p>
    <w:p w14:paraId="65F8EA8D" w14:textId="77777777" w:rsidR="00BD6916" w:rsidRPr="00041B7D" w:rsidRDefault="00BD6916" w:rsidP="00554A67">
      <w:pPr>
        <w:pStyle w:val="Standard"/>
        <w:tabs>
          <w:tab w:val="left" w:pos="3360"/>
        </w:tabs>
        <w:spacing w:after="120" w:line="240" w:lineRule="auto"/>
        <w:jc w:val="both"/>
        <w:rPr>
          <w:rFonts w:asciiTheme="majorBidi" w:hAnsiTheme="majorBidi" w:cstheme="majorBidi"/>
          <w:b/>
          <w:bCs/>
          <w:i/>
          <w:iCs/>
          <w:sz w:val="26"/>
          <w:szCs w:val="26"/>
          <w:lang w:val="es-MX"/>
        </w:rPr>
      </w:pPr>
      <w:r w:rsidRPr="00041B7D">
        <w:rPr>
          <w:rFonts w:asciiTheme="majorBidi" w:hAnsiTheme="majorBidi" w:cstheme="majorBidi"/>
          <w:b/>
          <w:bCs/>
          <w:i/>
          <w:iCs/>
          <w:sz w:val="26"/>
          <w:szCs w:val="26"/>
          <w:lang w:val="es-MX"/>
        </w:rPr>
        <w:lastRenderedPageBreak/>
        <w:t>El Misterio de la Virgen Negra:</w:t>
      </w:r>
    </w:p>
    <w:p w14:paraId="65F8EA8E" w14:textId="77777777" w:rsidR="00BD6916" w:rsidRPr="00DF6149" w:rsidRDefault="00BD6916" w:rsidP="00BA62E6">
      <w:pPr>
        <w:pStyle w:val="Standard"/>
        <w:tabs>
          <w:tab w:val="left" w:pos="567"/>
        </w:tabs>
        <w:spacing w:after="0" w:line="240" w:lineRule="auto"/>
        <w:ind w:firstLine="567"/>
        <w:jc w:val="both"/>
        <w:rPr>
          <w:rFonts w:asciiTheme="majorBidi" w:hAnsiTheme="majorBidi" w:cstheme="majorBidi"/>
          <w:sz w:val="20"/>
          <w:szCs w:val="20"/>
          <w:lang w:val="es-MX"/>
        </w:rPr>
      </w:pPr>
      <w:r w:rsidRPr="00DF6149">
        <w:rPr>
          <w:rFonts w:asciiTheme="majorBidi" w:hAnsiTheme="majorBidi" w:cstheme="majorBidi"/>
          <w:sz w:val="20"/>
          <w:szCs w:val="20"/>
          <w:lang w:val="es-MX"/>
        </w:rPr>
        <w:tab/>
        <w:t>La Virgen María y el Jesús Negros (la paz sea sobre ellos) tienen sus santuarios en todos los países europeos católicos y en la Rusia ortodoxa, los cuales son visitados cada año por millones de peregrinos.</w:t>
      </w:r>
    </w:p>
    <w:p w14:paraId="65F8EA8F" w14:textId="77777777" w:rsidR="00BD6916" w:rsidRPr="00DF6149" w:rsidRDefault="00BD6916" w:rsidP="00BA62E6">
      <w:pPr>
        <w:pStyle w:val="Standard"/>
        <w:tabs>
          <w:tab w:val="left" w:pos="567"/>
        </w:tabs>
        <w:spacing w:after="0" w:line="240" w:lineRule="auto"/>
        <w:ind w:firstLine="567"/>
        <w:jc w:val="both"/>
        <w:rPr>
          <w:rFonts w:asciiTheme="majorBidi" w:hAnsiTheme="majorBidi" w:cstheme="majorBidi"/>
          <w:sz w:val="20"/>
          <w:szCs w:val="20"/>
          <w:lang w:val="es-MX"/>
        </w:rPr>
      </w:pPr>
      <w:r w:rsidRPr="00DF6149">
        <w:rPr>
          <w:rFonts w:asciiTheme="majorBidi" w:hAnsiTheme="majorBidi" w:cstheme="majorBidi"/>
          <w:sz w:val="20"/>
          <w:szCs w:val="20"/>
          <w:lang w:val="es-MX"/>
        </w:rPr>
        <w:tab/>
        <w:t xml:space="preserve">Originalmente fueron la </w:t>
      </w:r>
      <w:r w:rsidRPr="00DF6149">
        <w:rPr>
          <w:rFonts w:asciiTheme="majorBidi" w:hAnsiTheme="majorBidi" w:cstheme="majorBidi"/>
          <w:i/>
          <w:iCs/>
          <w:sz w:val="20"/>
          <w:szCs w:val="20"/>
          <w:lang w:val="es-MX"/>
        </w:rPr>
        <w:t>Isis</w:t>
      </w:r>
      <w:r w:rsidRPr="00DF6149">
        <w:rPr>
          <w:rFonts w:asciiTheme="majorBidi" w:hAnsiTheme="majorBidi" w:cstheme="majorBidi"/>
          <w:sz w:val="20"/>
          <w:szCs w:val="20"/>
          <w:lang w:val="es-MX"/>
        </w:rPr>
        <w:t xml:space="preserve"> y el </w:t>
      </w:r>
      <w:r w:rsidRPr="00DF6149">
        <w:rPr>
          <w:rFonts w:asciiTheme="majorBidi" w:hAnsiTheme="majorBidi" w:cstheme="majorBidi"/>
          <w:i/>
          <w:iCs/>
          <w:sz w:val="20"/>
          <w:szCs w:val="20"/>
          <w:lang w:val="es-MX"/>
        </w:rPr>
        <w:t>Horus</w:t>
      </w:r>
      <w:r w:rsidRPr="00DF6149">
        <w:rPr>
          <w:rFonts w:asciiTheme="majorBidi" w:hAnsiTheme="majorBidi" w:cstheme="majorBidi"/>
          <w:sz w:val="20"/>
          <w:szCs w:val="20"/>
          <w:lang w:val="es-MX"/>
        </w:rPr>
        <w:t xml:space="preserve"> negros del antiguo Egipto, muy populares en la antigua Roma. Cuando el cristianismo se extendió a través de Europa, la </w:t>
      </w:r>
      <w:r w:rsidRPr="00DF6149">
        <w:rPr>
          <w:rFonts w:asciiTheme="majorBidi" w:hAnsiTheme="majorBidi" w:cstheme="majorBidi"/>
          <w:i/>
          <w:iCs/>
          <w:sz w:val="20"/>
          <w:szCs w:val="20"/>
          <w:lang w:val="es-MX"/>
        </w:rPr>
        <w:t>Isis</w:t>
      </w:r>
      <w:r w:rsidRPr="00DF6149">
        <w:rPr>
          <w:rFonts w:asciiTheme="majorBidi" w:hAnsiTheme="majorBidi" w:cstheme="majorBidi"/>
          <w:sz w:val="20"/>
          <w:szCs w:val="20"/>
          <w:lang w:val="es-MX"/>
        </w:rPr>
        <w:t xml:space="preserve"> negra y su hijo </w:t>
      </w:r>
      <w:r w:rsidRPr="00DF6149">
        <w:rPr>
          <w:rFonts w:asciiTheme="majorBidi" w:hAnsiTheme="majorBidi" w:cstheme="majorBidi"/>
          <w:i/>
          <w:iCs/>
          <w:sz w:val="20"/>
          <w:szCs w:val="20"/>
          <w:lang w:val="es-MX"/>
        </w:rPr>
        <w:t>Horus</w:t>
      </w:r>
      <w:r w:rsidRPr="00DF6149">
        <w:rPr>
          <w:rFonts w:asciiTheme="majorBidi" w:hAnsiTheme="majorBidi" w:cstheme="majorBidi"/>
          <w:sz w:val="20"/>
          <w:szCs w:val="20"/>
          <w:lang w:val="es-MX"/>
        </w:rPr>
        <w:t xml:space="preserve"> no fueron destruidos, sino que se transformaron en la Virgen Negra con Jesús (la paz sea sobre ellos). Sus santuarios se encuentran entre los lugares más sagrados de la Europa católica y la Rusia ortodoxa.</w:t>
      </w:r>
    </w:p>
    <w:p w14:paraId="65F8EA90" w14:textId="77777777" w:rsidR="00BD6916" w:rsidRPr="00DF6149" w:rsidRDefault="00BD6916" w:rsidP="00BA62E6">
      <w:pPr>
        <w:pStyle w:val="Standard"/>
        <w:tabs>
          <w:tab w:val="left" w:pos="567"/>
        </w:tabs>
        <w:spacing w:after="0" w:line="240" w:lineRule="auto"/>
        <w:ind w:firstLine="567"/>
        <w:jc w:val="both"/>
        <w:rPr>
          <w:rFonts w:asciiTheme="majorBidi" w:hAnsiTheme="majorBidi" w:cstheme="majorBidi"/>
          <w:sz w:val="20"/>
          <w:szCs w:val="20"/>
          <w:lang w:val="es-MX"/>
        </w:rPr>
      </w:pPr>
    </w:p>
    <w:tbl>
      <w:tblPr>
        <w:tblStyle w:val="TableGrid"/>
        <w:tblW w:w="6395" w:type="dxa"/>
        <w:jc w:val="center"/>
        <w:tblBorders>
          <w:insideH w:val="none" w:sz="0" w:space="0" w:color="auto"/>
          <w:insideV w:val="none" w:sz="0" w:space="0" w:color="auto"/>
        </w:tblBorders>
        <w:tblLayout w:type="fixed"/>
        <w:tblLook w:val="04A0" w:firstRow="1" w:lastRow="0" w:firstColumn="1" w:lastColumn="0" w:noHBand="0" w:noVBand="1"/>
      </w:tblPr>
      <w:tblGrid>
        <w:gridCol w:w="2700"/>
        <w:gridCol w:w="1923"/>
        <w:gridCol w:w="1772"/>
      </w:tblGrid>
      <w:tr w:rsidR="00BD6916" w:rsidRPr="00DF49AE" w14:paraId="65F8EA94" w14:textId="77777777" w:rsidTr="009D673A">
        <w:trPr>
          <w:trHeight w:val="2223"/>
          <w:jc w:val="center"/>
        </w:trPr>
        <w:tc>
          <w:tcPr>
            <w:tcW w:w="2700" w:type="dxa"/>
            <w:tcBorders>
              <w:top w:val="single" w:sz="4" w:space="0" w:color="auto"/>
              <w:bottom w:val="nil"/>
            </w:tcBorders>
          </w:tcPr>
          <w:p w14:paraId="65F8EA91" w14:textId="77777777" w:rsidR="00BD6916" w:rsidRPr="00DF49AE" w:rsidRDefault="00BD6916" w:rsidP="000B16C0">
            <w:pPr>
              <w:tabs>
                <w:tab w:val="left" w:pos="5846"/>
              </w:tabs>
              <w:spacing w:before="80" w:after="40" w:line="240" w:lineRule="auto"/>
              <w:ind w:left="-58"/>
              <w:jc w:val="center"/>
              <w:rPr>
                <w:rFonts w:asciiTheme="majorBidi" w:hAnsiTheme="majorBidi" w:cstheme="majorBidi"/>
                <w:noProof/>
                <w:sz w:val="20"/>
                <w:szCs w:val="20"/>
              </w:rPr>
            </w:pPr>
            <w:r w:rsidRPr="00DF49AE">
              <w:rPr>
                <w:rFonts w:asciiTheme="majorBidi" w:hAnsiTheme="majorBidi" w:cstheme="majorBidi"/>
                <w:noProof/>
                <w:sz w:val="20"/>
                <w:szCs w:val="20"/>
                <w:lang w:val="en-US"/>
              </w:rPr>
              <w:drawing>
                <wp:inline distT="0" distB="0" distL="0" distR="0" wp14:anchorId="65F8EFA5" wp14:editId="65F8EFA6">
                  <wp:extent cx="1032870" cy="1328057"/>
                  <wp:effectExtent l="19050" t="19050" r="14880" b="24493"/>
                  <wp:docPr id="11559" name="Picture 9242" descr="http://suzar.com/BOTW/1botw-pics/blakmadonna-g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73" descr="http://suzar.com/BOTW/1botw-pics/blakmadonna-gold.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41470" cy="1339115"/>
                          </a:xfrm>
                          <a:prstGeom prst="rect">
                            <a:avLst/>
                          </a:prstGeom>
                          <a:noFill/>
                          <a:ln>
                            <a:solidFill>
                              <a:schemeClr val="tx1"/>
                            </a:solidFill>
                          </a:ln>
                        </pic:spPr>
                      </pic:pic>
                    </a:graphicData>
                  </a:graphic>
                </wp:inline>
              </w:drawing>
            </w:r>
          </w:p>
        </w:tc>
        <w:tc>
          <w:tcPr>
            <w:tcW w:w="1923" w:type="dxa"/>
            <w:tcBorders>
              <w:top w:val="single" w:sz="4" w:space="0" w:color="auto"/>
              <w:bottom w:val="nil"/>
            </w:tcBorders>
          </w:tcPr>
          <w:p w14:paraId="65F8EA92" w14:textId="77777777" w:rsidR="00BD6916" w:rsidRPr="00DF49AE" w:rsidRDefault="00BD6916" w:rsidP="000B16C0">
            <w:pPr>
              <w:tabs>
                <w:tab w:val="left" w:pos="5846"/>
              </w:tabs>
              <w:spacing w:before="80" w:after="40" w:line="240" w:lineRule="auto"/>
              <w:ind w:left="-58"/>
              <w:jc w:val="right"/>
              <w:rPr>
                <w:rFonts w:asciiTheme="majorBidi" w:hAnsiTheme="majorBidi" w:cstheme="majorBidi"/>
                <w:noProof/>
                <w:sz w:val="20"/>
                <w:szCs w:val="20"/>
              </w:rPr>
            </w:pPr>
            <w:r w:rsidRPr="00DF49AE">
              <w:rPr>
                <w:rFonts w:asciiTheme="majorBidi" w:hAnsiTheme="majorBidi" w:cstheme="majorBidi"/>
                <w:noProof/>
                <w:sz w:val="20"/>
                <w:szCs w:val="20"/>
                <w:lang w:val="en-US"/>
              </w:rPr>
              <w:drawing>
                <wp:inline distT="0" distB="0" distL="0" distR="0" wp14:anchorId="65F8EFA7" wp14:editId="65F8EFA8">
                  <wp:extent cx="856497" cy="1325335"/>
                  <wp:effectExtent l="19050" t="19050" r="19803" b="27215"/>
                  <wp:docPr id="11560" name="صورة 9"/>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96" cstate="print"/>
                          <a:srcRect/>
                          <a:stretch>
                            <a:fillRect/>
                          </a:stretch>
                        </pic:blipFill>
                        <pic:spPr bwMode="auto">
                          <a:xfrm>
                            <a:off x="0" y="0"/>
                            <a:ext cx="863293" cy="1335851"/>
                          </a:xfrm>
                          <a:prstGeom prst="rect">
                            <a:avLst/>
                          </a:prstGeom>
                          <a:noFill/>
                          <a:ln w="12700">
                            <a:solidFill>
                              <a:schemeClr val="tx1"/>
                            </a:solidFill>
                            <a:miter lim="800000"/>
                            <a:headEnd/>
                            <a:tailEnd/>
                          </a:ln>
                          <a:effectLst/>
                        </pic:spPr>
                      </pic:pic>
                    </a:graphicData>
                  </a:graphic>
                </wp:inline>
              </w:drawing>
            </w:r>
          </w:p>
        </w:tc>
        <w:tc>
          <w:tcPr>
            <w:tcW w:w="1772" w:type="dxa"/>
            <w:tcBorders>
              <w:top w:val="single" w:sz="4" w:space="0" w:color="auto"/>
              <w:bottom w:val="nil"/>
            </w:tcBorders>
          </w:tcPr>
          <w:p w14:paraId="65F8EA93" w14:textId="77777777" w:rsidR="00BD6916" w:rsidRPr="00DF49AE" w:rsidRDefault="00BD6916" w:rsidP="000B16C0">
            <w:pPr>
              <w:tabs>
                <w:tab w:val="left" w:pos="5846"/>
              </w:tabs>
              <w:spacing w:before="80" w:after="40" w:line="240" w:lineRule="auto"/>
              <w:ind w:left="-58"/>
              <w:rPr>
                <w:rFonts w:asciiTheme="majorBidi" w:hAnsiTheme="majorBidi" w:cstheme="majorBidi"/>
                <w:noProof/>
                <w:sz w:val="20"/>
                <w:szCs w:val="20"/>
              </w:rPr>
            </w:pPr>
            <w:r w:rsidRPr="00DF49AE">
              <w:rPr>
                <w:rFonts w:asciiTheme="majorBidi" w:hAnsiTheme="majorBidi" w:cstheme="majorBidi"/>
                <w:noProof/>
                <w:sz w:val="20"/>
                <w:szCs w:val="20"/>
                <w:lang w:val="en-US"/>
              </w:rPr>
              <w:drawing>
                <wp:inline distT="0" distB="0" distL="0" distR="0" wp14:anchorId="65F8EFA9" wp14:editId="65F8EFAA">
                  <wp:extent cx="855204" cy="1325335"/>
                  <wp:effectExtent l="19050" t="19050" r="21096" b="27215"/>
                  <wp:docPr id="11561" name="صورة 8"/>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97" cstate="print"/>
                          <a:srcRect/>
                          <a:stretch>
                            <a:fillRect/>
                          </a:stretch>
                        </pic:blipFill>
                        <pic:spPr bwMode="auto">
                          <a:xfrm>
                            <a:off x="0" y="0"/>
                            <a:ext cx="866290" cy="1342515"/>
                          </a:xfrm>
                          <a:prstGeom prst="rect">
                            <a:avLst/>
                          </a:prstGeom>
                          <a:noFill/>
                          <a:ln w="9525">
                            <a:solidFill>
                              <a:schemeClr val="tx1"/>
                            </a:solidFill>
                            <a:miter lim="800000"/>
                            <a:headEnd/>
                            <a:tailEnd/>
                          </a:ln>
                          <a:effectLst/>
                        </pic:spPr>
                      </pic:pic>
                    </a:graphicData>
                  </a:graphic>
                </wp:inline>
              </w:drawing>
            </w:r>
          </w:p>
        </w:tc>
      </w:tr>
      <w:tr w:rsidR="00BD6916" w:rsidRPr="00DF49AE" w14:paraId="65F8EA97" w14:textId="77777777" w:rsidTr="009D673A">
        <w:trPr>
          <w:trHeight w:val="496"/>
          <w:jc w:val="center"/>
        </w:trPr>
        <w:tc>
          <w:tcPr>
            <w:tcW w:w="2700" w:type="dxa"/>
            <w:tcBorders>
              <w:top w:val="nil"/>
              <w:bottom w:val="single" w:sz="4" w:space="0" w:color="auto"/>
            </w:tcBorders>
          </w:tcPr>
          <w:p w14:paraId="65F8EA95" w14:textId="77777777" w:rsidR="00BD6916" w:rsidRPr="00DF49AE" w:rsidRDefault="00BD6916" w:rsidP="00EC4440">
            <w:pPr>
              <w:tabs>
                <w:tab w:val="left" w:pos="5846"/>
              </w:tabs>
              <w:spacing w:line="240" w:lineRule="auto"/>
              <w:ind w:right="219"/>
              <w:jc w:val="center"/>
              <w:rPr>
                <w:rFonts w:asciiTheme="majorBidi" w:hAnsiTheme="majorBidi" w:cstheme="majorBidi"/>
                <w:noProof/>
                <w:sz w:val="20"/>
                <w:szCs w:val="20"/>
              </w:rPr>
            </w:pPr>
            <w:r w:rsidRPr="00DF49AE">
              <w:rPr>
                <w:rFonts w:asciiTheme="majorBidi" w:hAnsiTheme="majorBidi" w:cstheme="majorBidi"/>
                <w:sz w:val="20"/>
                <w:szCs w:val="20"/>
              </w:rPr>
              <w:t xml:space="preserve"> La Virgen Negra es muy popular en los países europeos católicos y en la Rusia ortodoxa.</w:t>
            </w:r>
          </w:p>
        </w:tc>
        <w:tc>
          <w:tcPr>
            <w:tcW w:w="3695" w:type="dxa"/>
            <w:gridSpan w:val="2"/>
            <w:tcBorders>
              <w:top w:val="nil"/>
              <w:bottom w:val="single" w:sz="4" w:space="0" w:color="auto"/>
            </w:tcBorders>
          </w:tcPr>
          <w:p w14:paraId="65F8EA96" w14:textId="77777777" w:rsidR="00BD6916" w:rsidRPr="00DF49AE" w:rsidRDefault="00BD6916" w:rsidP="00EC4440">
            <w:pPr>
              <w:tabs>
                <w:tab w:val="left" w:pos="5846"/>
              </w:tabs>
              <w:spacing w:line="240" w:lineRule="auto"/>
              <w:ind w:left="76" w:right="59"/>
              <w:jc w:val="center"/>
              <w:rPr>
                <w:rFonts w:asciiTheme="majorBidi" w:hAnsiTheme="majorBidi" w:cstheme="majorBidi"/>
                <w:noProof/>
                <w:sz w:val="20"/>
                <w:szCs w:val="20"/>
              </w:rPr>
            </w:pPr>
            <w:r w:rsidRPr="00DF49AE">
              <w:rPr>
                <w:rFonts w:asciiTheme="majorBidi" w:hAnsiTheme="majorBidi" w:cstheme="majorBidi"/>
                <w:sz w:val="20"/>
                <w:szCs w:val="20"/>
              </w:rPr>
              <w:t xml:space="preserve"> </w:t>
            </w:r>
            <w:r w:rsidRPr="00DF49AE">
              <w:rPr>
                <w:rFonts w:asciiTheme="majorBidi" w:hAnsiTheme="majorBidi" w:cstheme="majorBidi"/>
                <w:i/>
                <w:iCs/>
                <w:sz w:val="20"/>
                <w:szCs w:val="20"/>
              </w:rPr>
              <w:t>Isis</w:t>
            </w:r>
            <w:r w:rsidRPr="00DF49AE">
              <w:rPr>
                <w:rFonts w:asciiTheme="majorBidi" w:hAnsiTheme="majorBidi" w:cstheme="majorBidi"/>
                <w:sz w:val="20"/>
                <w:szCs w:val="20"/>
              </w:rPr>
              <w:t xml:space="preserve"> y </w:t>
            </w:r>
            <w:r w:rsidRPr="00DF49AE">
              <w:rPr>
                <w:rFonts w:asciiTheme="majorBidi" w:hAnsiTheme="majorBidi" w:cstheme="majorBidi"/>
                <w:i/>
                <w:iCs/>
                <w:sz w:val="20"/>
                <w:szCs w:val="20"/>
              </w:rPr>
              <w:t>Horus</w:t>
            </w:r>
            <w:r w:rsidRPr="00DF49AE">
              <w:rPr>
                <w:rFonts w:asciiTheme="majorBidi" w:hAnsiTheme="majorBidi" w:cstheme="majorBidi"/>
                <w:sz w:val="20"/>
                <w:szCs w:val="20"/>
              </w:rPr>
              <w:t xml:space="preserve"> (a la izquierda), muy populares en la antigua Roma, fueron  transformados en la Virgen María con Jesús (derecha) para atraer a los paganos.</w:t>
            </w:r>
          </w:p>
        </w:tc>
      </w:tr>
    </w:tbl>
    <w:p w14:paraId="65F8EA98" w14:textId="77777777" w:rsidR="00BD6916" w:rsidRPr="00DF6149" w:rsidRDefault="00BD6916" w:rsidP="00BA62E6">
      <w:pPr>
        <w:pStyle w:val="Standard"/>
        <w:tabs>
          <w:tab w:val="left" w:pos="567"/>
        </w:tabs>
        <w:spacing w:after="0" w:line="240" w:lineRule="auto"/>
        <w:ind w:firstLine="567"/>
        <w:jc w:val="both"/>
        <w:rPr>
          <w:rFonts w:asciiTheme="majorBidi" w:hAnsiTheme="majorBidi" w:cstheme="majorBidi"/>
          <w:sz w:val="20"/>
          <w:szCs w:val="20"/>
          <w:lang w:val="es-MX"/>
        </w:rPr>
      </w:pPr>
    </w:p>
    <w:p w14:paraId="65F8EA99" w14:textId="77777777" w:rsidR="00BD6916" w:rsidRPr="00DF49AE" w:rsidRDefault="00DF49AE" w:rsidP="00554A67">
      <w:pPr>
        <w:pStyle w:val="Standard"/>
        <w:tabs>
          <w:tab w:val="left" w:pos="3360"/>
        </w:tabs>
        <w:spacing w:after="0" w:line="240" w:lineRule="auto"/>
        <w:jc w:val="both"/>
        <w:rPr>
          <w:rFonts w:asciiTheme="majorBidi" w:hAnsiTheme="majorBidi" w:cstheme="majorBidi"/>
          <w:b/>
          <w:bCs/>
          <w:i/>
          <w:iCs/>
          <w:sz w:val="26"/>
          <w:szCs w:val="26"/>
          <w:lang w:val="es-MX"/>
        </w:rPr>
      </w:pPr>
      <w:r>
        <w:rPr>
          <w:rFonts w:asciiTheme="majorBidi" w:hAnsiTheme="majorBidi" w:cstheme="majorBidi"/>
          <w:b/>
          <w:bCs/>
          <w:i/>
          <w:iCs/>
          <w:sz w:val="26"/>
          <w:szCs w:val="26"/>
          <w:lang w:val="es-MX"/>
        </w:rPr>
        <w:t>Conclusión</w:t>
      </w:r>
    </w:p>
    <w:p w14:paraId="65F8EA9A" w14:textId="77777777" w:rsidR="00BD6916" w:rsidRPr="00DF6149" w:rsidRDefault="00BD6916" w:rsidP="00554A67">
      <w:pPr>
        <w:pStyle w:val="Standard"/>
        <w:numPr>
          <w:ilvl w:val="0"/>
          <w:numId w:val="12"/>
        </w:numPr>
        <w:tabs>
          <w:tab w:val="left" w:pos="567"/>
          <w:tab w:val="left" w:pos="3360"/>
        </w:tabs>
        <w:spacing w:after="0" w:line="240" w:lineRule="auto"/>
        <w:ind w:left="270" w:hanging="270"/>
        <w:jc w:val="both"/>
        <w:rPr>
          <w:rFonts w:asciiTheme="majorBidi" w:hAnsiTheme="majorBidi" w:cstheme="majorBidi"/>
          <w:sz w:val="20"/>
          <w:szCs w:val="20"/>
          <w:lang w:val="es-MX"/>
        </w:rPr>
      </w:pPr>
      <w:r w:rsidRPr="00DF6149">
        <w:rPr>
          <w:rFonts w:asciiTheme="majorBidi" w:hAnsiTheme="majorBidi" w:cstheme="majorBidi"/>
          <w:sz w:val="20"/>
          <w:szCs w:val="20"/>
          <w:lang w:val="es-MX"/>
        </w:rPr>
        <w:t>El culto a María en el cristianismo de hoy ha sustituido sin saberlo, al culto a la Reina del Cielo de Babilonia que existió en diferentes partes del mundo, bajo diferentes nombres.</w:t>
      </w:r>
    </w:p>
    <w:p w14:paraId="65F8EA9B" w14:textId="77777777" w:rsidR="00BD6916" w:rsidRPr="00DF6149" w:rsidRDefault="00BD6916" w:rsidP="00554A67">
      <w:pPr>
        <w:pStyle w:val="Standard"/>
        <w:numPr>
          <w:ilvl w:val="0"/>
          <w:numId w:val="12"/>
        </w:numPr>
        <w:tabs>
          <w:tab w:val="left" w:pos="567"/>
          <w:tab w:val="left" w:pos="3360"/>
        </w:tabs>
        <w:spacing w:after="0" w:line="240" w:lineRule="auto"/>
        <w:ind w:left="270" w:hanging="270"/>
        <w:jc w:val="both"/>
        <w:rPr>
          <w:rFonts w:asciiTheme="majorBidi" w:hAnsiTheme="majorBidi" w:cstheme="majorBidi"/>
          <w:sz w:val="20"/>
          <w:szCs w:val="20"/>
          <w:lang w:val="es-MX"/>
        </w:rPr>
      </w:pPr>
      <w:r w:rsidRPr="00DF6149">
        <w:rPr>
          <w:rFonts w:asciiTheme="majorBidi" w:hAnsiTheme="majorBidi" w:cstheme="majorBidi"/>
          <w:sz w:val="20"/>
          <w:szCs w:val="20"/>
          <w:lang w:val="es-MX"/>
        </w:rPr>
        <w:t>La práctica del culto a la madre, es idolatría y contradice los preceptos bíblicos y el verdadero mensaje de Jesús (AS). Al respecto dice el Sagrado Corán:</w:t>
      </w:r>
    </w:p>
    <w:p w14:paraId="65F8EA9C" w14:textId="77777777" w:rsidR="00BD6916" w:rsidRPr="00DF6149" w:rsidRDefault="00BD6916" w:rsidP="00554A67">
      <w:pPr>
        <w:tabs>
          <w:tab w:val="left" w:pos="3360"/>
        </w:tabs>
        <w:spacing w:after="0" w:line="240" w:lineRule="auto"/>
        <w:ind w:left="270" w:hanging="90"/>
        <w:jc w:val="both"/>
        <w:rPr>
          <w:rFonts w:asciiTheme="majorBidi" w:hAnsiTheme="majorBidi" w:cstheme="majorBidi"/>
          <w:sz w:val="20"/>
          <w:szCs w:val="20"/>
          <w:shd w:val="clear" w:color="auto" w:fill="FFFFFF"/>
        </w:rPr>
      </w:pPr>
      <w:r w:rsidRPr="00DF6149">
        <w:rPr>
          <w:rFonts w:asciiTheme="majorBidi" w:hAnsiTheme="majorBidi" w:cstheme="majorBidi"/>
          <w:sz w:val="20"/>
          <w:szCs w:val="20"/>
          <w:shd w:val="clear" w:color="auto" w:fill="FFFFFF"/>
        </w:rPr>
        <w:t>“Y cuando Dios dijo: ¡Jesús, hijo de María! ¿Has dicho tú a los hombres: Tomadnos a mí y a mi madre como dioses aparte de Dios? Dijo: ¡Gloria a Ti! ¡No me pertenece decir aquello a lo que no tengo derecho!”</w:t>
      </w:r>
      <w:r w:rsidR="00365238" w:rsidRPr="00365238">
        <w:rPr>
          <w:rFonts w:asciiTheme="majorBidi" w:hAnsiTheme="majorBidi" w:cstheme="majorBidi"/>
          <w:sz w:val="16"/>
          <w:szCs w:val="16"/>
        </w:rPr>
        <w:t xml:space="preserve"> </w:t>
      </w:r>
      <w:r w:rsidR="00365238">
        <w:rPr>
          <w:rFonts w:asciiTheme="majorBidi" w:hAnsiTheme="majorBidi" w:cstheme="majorBidi"/>
          <w:sz w:val="16"/>
          <w:szCs w:val="16"/>
        </w:rPr>
        <w:t>(</w:t>
      </w:r>
      <w:r w:rsidR="00365238" w:rsidRPr="00B305D1">
        <w:rPr>
          <w:rFonts w:asciiTheme="majorBidi" w:hAnsiTheme="majorBidi" w:cstheme="majorBidi"/>
          <w:sz w:val="16"/>
          <w:szCs w:val="16"/>
        </w:rPr>
        <w:t>Corán 5:116)</w:t>
      </w:r>
    </w:p>
    <w:p w14:paraId="65F8EA9D" w14:textId="77777777" w:rsidR="00BD6916" w:rsidRPr="00DF6149" w:rsidRDefault="00BD6916" w:rsidP="00DF49AE">
      <w:pPr>
        <w:tabs>
          <w:tab w:val="left" w:pos="3360"/>
        </w:tabs>
        <w:spacing w:after="0" w:line="240" w:lineRule="auto"/>
        <w:ind w:firstLine="567"/>
        <w:jc w:val="both"/>
        <w:rPr>
          <w:rFonts w:asciiTheme="majorBidi" w:hAnsiTheme="majorBidi" w:cstheme="majorBidi"/>
          <w:sz w:val="20"/>
          <w:szCs w:val="20"/>
          <w:shd w:val="clear" w:color="auto" w:fill="FFFFFF"/>
        </w:rPr>
      </w:pPr>
    </w:p>
    <w:tbl>
      <w:tblPr>
        <w:tblStyle w:val="TableGrid"/>
        <w:tblW w:w="6532" w:type="dxa"/>
        <w:tblInd w:w="-34" w:type="dxa"/>
        <w:tblBorders>
          <w:insideH w:val="none" w:sz="0" w:space="0" w:color="auto"/>
          <w:insideV w:val="none" w:sz="0" w:space="0" w:color="auto"/>
        </w:tblBorders>
        <w:tblLayout w:type="fixed"/>
        <w:tblLook w:val="04A0" w:firstRow="1" w:lastRow="0" w:firstColumn="1" w:lastColumn="0" w:noHBand="0" w:noVBand="1"/>
      </w:tblPr>
      <w:tblGrid>
        <w:gridCol w:w="3202"/>
        <w:gridCol w:w="3330"/>
      </w:tblGrid>
      <w:tr w:rsidR="00BD6916" w:rsidRPr="00DF49AE" w14:paraId="65F8EAA2" w14:textId="77777777" w:rsidTr="00DF49AE">
        <w:trPr>
          <w:trHeight w:val="283"/>
        </w:trPr>
        <w:tc>
          <w:tcPr>
            <w:tcW w:w="3202" w:type="dxa"/>
            <w:tcBorders>
              <w:top w:val="single" w:sz="4" w:space="0" w:color="auto"/>
              <w:bottom w:val="nil"/>
              <w:right w:val="nil"/>
            </w:tcBorders>
            <w:vAlign w:val="center"/>
          </w:tcPr>
          <w:p w14:paraId="65F8EA9E" w14:textId="77777777" w:rsidR="00BD6916" w:rsidRPr="00DF49AE" w:rsidRDefault="00BD6916" w:rsidP="000B16C0">
            <w:pPr>
              <w:spacing w:before="120" w:after="40" w:line="240" w:lineRule="auto"/>
              <w:jc w:val="center"/>
              <w:rPr>
                <w:rFonts w:asciiTheme="majorBidi" w:hAnsiTheme="majorBidi" w:cstheme="majorBidi"/>
                <w:i/>
                <w:iCs/>
                <w:sz w:val="20"/>
                <w:szCs w:val="20"/>
              </w:rPr>
            </w:pPr>
            <w:r w:rsidRPr="00DF49AE">
              <w:rPr>
                <w:rFonts w:asciiTheme="majorBidi" w:hAnsiTheme="majorBidi" w:cstheme="majorBidi"/>
                <w:noProof/>
                <w:sz w:val="20"/>
                <w:szCs w:val="20"/>
                <w:lang w:val="en-US"/>
              </w:rPr>
              <w:lastRenderedPageBreak/>
              <w:drawing>
                <wp:inline distT="0" distB="0" distL="0" distR="0" wp14:anchorId="65F8EFAB" wp14:editId="65F8EFAC">
                  <wp:extent cx="1857375" cy="1809750"/>
                  <wp:effectExtent l="19050" t="19050" r="28575" b="19050"/>
                  <wp:docPr id="11562" name="صورة 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98" cstate="print">
                            <a:lum/>
                          </a:blip>
                          <a:srcRect/>
                          <a:stretch>
                            <a:fillRect/>
                          </a:stretch>
                        </pic:blipFill>
                        <pic:spPr bwMode="auto">
                          <a:xfrm>
                            <a:off x="0" y="0"/>
                            <a:ext cx="1849018" cy="1801607"/>
                          </a:xfrm>
                          <a:prstGeom prst="rect">
                            <a:avLst/>
                          </a:prstGeom>
                          <a:noFill/>
                          <a:ln w="12700">
                            <a:solidFill>
                              <a:schemeClr val="tx1"/>
                            </a:solidFill>
                            <a:miter lim="800000"/>
                            <a:headEnd/>
                            <a:tailEnd/>
                          </a:ln>
                          <a:effectLst/>
                        </pic:spPr>
                      </pic:pic>
                    </a:graphicData>
                  </a:graphic>
                </wp:inline>
              </w:drawing>
            </w:r>
          </w:p>
          <w:p w14:paraId="65F8EA9F" w14:textId="77777777" w:rsidR="00BD6916" w:rsidRPr="00DF49AE" w:rsidRDefault="00BD6916" w:rsidP="000B16C0">
            <w:pPr>
              <w:spacing w:after="40" w:line="240" w:lineRule="auto"/>
              <w:jc w:val="center"/>
              <w:rPr>
                <w:rFonts w:asciiTheme="majorBidi" w:hAnsiTheme="majorBidi" w:cstheme="majorBidi"/>
                <w:sz w:val="20"/>
                <w:szCs w:val="20"/>
              </w:rPr>
            </w:pPr>
            <w:r w:rsidRPr="00DF49AE">
              <w:rPr>
                <w:rFonts w:asciiTheme="majorBidi" w:hAnsiTheme="majorBidi" w:cstheme="majorBidi"/>
                <w:i/>
                <w:iCs/>
                <w:sz w:val="20"/>
                <w:szCs w:val="20"/>
              </w:rPr>
              <w:t>Hindúes cargando sobre sus hombros la estatua de una diosa</w:t>
            </w:r>
          </w:p>
        </w:tc>
        <w:tc>
          <w:tcPr>
            <w:tcW w:w="3330" w:type="dxa"/>
            <w:tcBorders>
              <w:left w:val="nil"/>
            </w:tcBorders>
            <w:vAlign w:val="center"/>
          </w:tcPr>
          <w:p w14:paraId="65F8EAA0" w14:textId="77777777" w:rsidR="00BD6916" w:rsidRPr="00DF49AE" w:rsidRDefault="00BD6916" w:rsidP="000B16C0">
            <w:pPr>
              <w:spacing w:before="120" w:after="40" w:line="240" w:lineRule="auto"/>
              <w:jc w:val="center"/>
              <w:rPr>
                <w:rFonts w:asciiTheme="majorBidi" w:hAnsiTheme="majorBidi" w:cstheme="majorBidi"/>
                <w:i/>
                <w:iCs/>
                <w:sz w:val="20"/>
                <w:szCs w:val="20"/>
              </w:rPr>
            </w:pPr>
            <w:r w:rsidRPr="00DF49AE">
              <w:rPr>
                <w:rFonts w:asciiTheme="majorBidi" w:hAnsiTheme="majorBidi" w:cstheme="majorBidi"/>
                <w:noProof/>
                <w:sz w:val="20"/>
                <w:szCs w:val="20"/>
                <w:lang w:val="en-US"/>
              </w:rPr>
              <w:drawing>
                <wp:inline distT="0" distB="0" distL="0" distR="0" wp14:anchorId="65F8EFAD" wp14:editId="65F8EFAE">
                  <wp:extent cx="1926741" cy="1804987"/>
                  <wp:effectExtent l="19050" t="19050" r="16359" b="23813"/>
                  <wp:docPr id="115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icture 2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45966" cy="1822997"/>
                          </a:xfrm>
                          <a:prstGeom prst="rect">
                            <a:avLst/>
                          </a:prstGeom>
                          <a:noFill/>
                          <a:ln>
                            <a:solidFill>
                              <a:schemeClr val="tx1"/>
                            </a:solidFill>
                          </a:ln>
                          <a:extLst/>
                        </pic:spPr>
                      </pic:pic>
                    </a:graphicData>
                  </a:graphic>
                </wp:inline>
              </w:drawing>
            </w:r>
          </w:p>
          <w:p w14:paraId="65F8EAA1" w14:textId="77777777" w:rsidR="00BD6916" w:rsidRPr="00DF49AE" w:rsidRDefault="00BD6916" w:rsidP="000B16C0">
            <w:pPr>
              <w:spacing w:after="40" w:line="240" w:lineRule="auto"/>
              <w:jc w:val="center"/>
              <w:rPr>
                <w:rFonts w:asciiTheme="majorBidi" w:hAnsiTheme="majorBidi" w:cstheme="majorBidi"/>
                <w:sz w:val="20"/>
                <w:szCs w:val="20"/>
              </w:rPr>
            </w:pPr>
            <w:r w:rsidRPr="00DF49AE">
              <w:rPr>
                <w:rFonts w:asciiTheme="majorBidi" w:hAnsiTheme="majorBidi" w:cstheme="majorBidi"/>
                <w:i/>
                <w:iCs/>
                <w:sz w:val="20"/>
                <w:szCs w:val="20"/>
              </w:rPr>
              <w:t>Cristianos cargando sobre sus hombres una estatua de María.</w:t>
            </w:r>
          </w:p>
        </w:tc>
      </w:tr>
      <w:tr w:rsidR="00BD6916" w:rsidRPr="00DF49AE" w14:paraId="65F8EAA4" w14:textId="77777777" w:rsidTr="00DF49AE">
        <w:trPr>
          <w:trHeight w:val="283"/>
        </w:trPr>
        <w:tc>
          <w:tcPr>
            <w:tcW w:w="6532" w:type="dxa"/>
            <w:gridSpan w:val="2"/>
            <w:tcBorders>
              <w:top w:val="nil"/>
              <w:bottom w:val="single" w:sz="4" w:space="0" w:color="auto"/>
            </w:tcBorders>
            <w:vAlign w:val="center"/>
          </w:tcPr>
          <w:p w14:paraId="65F8EAA3" w14:textId="77777777" w:rsidR="00BD6916" w:rsidRPr="00DF49AE" w:rsidRDefault="00BD6916" w:rsidP="000B16C0">
            <w:pPr>
              <w:spacing w:before="80" w:after="80" w:line="240" w:lineRule="auto"/>
              <w:jc w:val="both"/>
              <w:rPr>
                <w:rFonts w:asciiTheme="majorBidi" w:hAnsiTheme="majorBidi" w:cstheme="majorBidi"/>
                <w:sz w:val="20"/>
                <w:szCs w:val="20"/>
              </w:rPr>
            </w:pPr>
            <w:r w:rsidRPr="00DF49AE">
              <w:rPr>
                <w:rFonts w:asciiTheme="majorBidi" w:hAnsiTheme="majorBidi" w:cstheme="majorBidi"/>
                <w:sz w:val="20"/>
                <w:szCs w:val="20"/>
              </w:rPr>
              <w:t xml:space="preserve">“Se lo a echan sobre los hombros, lo llevan y lo colocan en su lugar; allí se está y no se mueve de su sitio. Sí, le claman, pero tampoco responde ni libra de la tribulación.” </w:t>
            </w:r>
            <w:r w:rsidR="00365238" w:rsidRPr="00DF49AE">
              <w:rPr>
                <w:rFonts w:asciiTheme="majorBidi" w:hAnsiTheme="majorBidi" w:cstheme="majorBidi"/>
                <w:sz w:val="16"/>
                <w:szCs w:val="16"/>
              </w:rPr>
              <w:t>(Isaías 46:7)</w:t>
            </w:r>
          </w:p>
        </w:tc>
      </w:tr>
    </w:tbl>
    <w:p w14:paraId="65F8EAA5" w14:textId="77777777" w:rsidR="00BD6916" w:rsidRPr="000B16C0" w:rsidRDefault="00BD6916" w:rsidP="004D3930">
      <w:pPr>
        <w:tabs>
          <w:tab w:val="left" w:pos="3360"/>
        </w:tabs>
        <w:spacing w:line="240" w:lineRule="auto"/>
        <w:ind w:firstLine="567"/>
        <w:jc w:val="both"/>
        <w:rPr>
          <w:rFonts w:asciiTheme="majorBidi" w:hAnsiTheme="majorBidi" w:cstheme="majorBidi"/>
          <w:i/>
          <w:iCs/>
          <w:sz w:val="2"/>
          <w:szCs w:val="2"/>
          <w:shd w:val="clear" w:color="auto" w:fill="FFFFFF"/>
        </w:rPr>
      </w:pPr>
    </w:p>
    <w:p w14:paraId="65F8EAA6" w14:textId="77777777" w:rsidR="00BA62E6" w:rsidRPr="00DF6149" w:rsidRDefault="00BA62E6" w:rsidP="004D3930">
      <w:pPr>
        <w:tabs>
          <w:tab w:val="left" w:pos="3360"/>
        </w:tabs>
        <w:spacing w:line="240" w:lineRule="auto"/>
        <w:ind w:firstLine="567"/>
        <w:jc w:val="both"/>
        <w:rPr>
          <w:rFonts w:asciiTheme="majorBidi" w:hAnsiTheme="majorBidi" w:cstheme="majorBidi"/>
          <w:i/>
          <w:iCs/>
          <w:sz w:val="20"/>
          <w:szCs w:val="20"/>
          <w:shd w:val="clear" w:color="auto" w:fill="FFFFFF"/>
        </w:rPr>
      </w:pPr>
    </w:p>
    <w:tbl>
      <w:tblPr>
        <w:tblW w:w="6570" w:type="dxa"/>
        <w:tblInd w:w="-7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441"/>
        <w:gridCol w:w="3129"/>
      </w:tblGrid>
      <w:tr w:rsidR="00BD6916" w:rsidRPr="00BA62E6" w14:paraId="65F8EAA9" w14:textId="77777777" w:rsidTr="000B16C0">
        <w:trPr>
          <w:trHeight w:val="20"/>
        </w:trPr>
        <w:tc>
          <w:tcPr>
            <w:tcW w:w="3441" w:type="dxa"/>
            <w:tcBorders>
              <w:top w:val="single" w:sz="4" w:space="0" w:color="auto"/>
              <w:bottom w:val="nil"/>
              <w:right w:val="nil"/>
            </w:tcBorders>
          </w:tcPr>
          <w:p w14:paraId="65F8EAA7" w14:textId="77777777" w:rsidR="00BD6916" w:rsidRPr="00BA62E6" w:rsidRDefault="00BD6916" w:rsidP="000B16C0">
            <w:pPr>
              <w:spacing w:before="60" w:after="60"/>
              <w:jc w:val="center"/>
              <w:rPr>
                <w:rFonts w:asciiTheme="majorBidi" w:hAnsiTheme="majorBidi" w:cstheme="majorBidi"/>
                <w:sz w:val="20"/>
                <w:szCs w:val="20"/>
              </w:rPr>
            </w:pPr>
            <w:r w:rsidRPr="00BA62E6">
              <w:rPr>
                <w:rFonts w:asciiTheme="majorBidi" w:hAnsiTheme="majorBidi" w:cstheme="majorBidi"/>
                <w:noProof/>
                <w:sz w:val="20"/>
                <w:szCs w:val="20"/>
                <w:lang w:val="en-US"/>
              </w:rPr>
              <w:drawing>
                <wp:inline distT="0" distB="0" distL="0" distR="0" wp14:anchorId="65F8EFAF" wp14:editId="65F8EFB0">
                  <wp:extent cx="1924050" cy="1667626"/>
                  <wp:effectExtent l="19050" t="19050" r="19050" b="27824"/>
                  <wp:docPr id="11564" name="Picture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lum bright="10000" contrast="10000"/>
                            <a:extLst>
                              <a:ext uri="{28A0092B-C50C-407E-A947-70E740481C1C}">
                                <a14:useLocalDpi xmlns:a14="http://schemas.microsoft.com/office/drawing/2010/main" val="0"/>
                              </a:ext>
                            </a:extLst>
                          </a:blip>
                          <a:srcRect/>
                          <a:stretch>
                            <a:fillRect/>
                          </a:stretch>
                        </pic:blipFill>
                        <pic:spPr bwMode="auto">
                          <a:xfrm>
                            <a:off x="0" y="0"/>
                            <a:ext cx="1942775" cy="1683856"/>
                          </a:xfrm>
                          <a:prstGeom prst="rect">
                            <a:avLst/>
                          </a:prstGeom>
                          <a:noFill/>
                          <a:ln w="12700">
                            <a:solidFill>
                              <a:schemeClr val="tx1"/>
                            </a:solidFill>
                          </a:ln>
                        </pic:spPr>
                      </pic:pic>
                    </a:graphicData>
                  </a:graphic>
                </wp:inline>
              </w:drawing>
            </w:r>
          </w:p>
        </w:tc>
        <w:tc>
          <w:tcPr>
            <w:tcW w:w="3129" w:type="dxa"/>
            <w:tcBorders>
              <w:left w:val="nil"/>
              <w:bottom w:val="nil"/>
            </w:tcBorders>
          </w:tcPr>
          <w:p w14:paraId="65F8EAA8" w14:textId="77777777" w:rsidR="00BD6916" w:rsidRPr="00BA62E6" w:rsidRDefault="00BD6916" w:rsidP="000B16C0">
            <w:pPr>
              <w:spacing w:before="60" w:after="60"/>
              <w:jc w:val="center"/>
              <w:rPr>
                <w:rFonts w:asciiTheme="majorBidi" w:hAnsiTheme="majorBidi" w:cstheme="majorBidi"/>
                <w:sz w:val="20"/>
                <w:szCs w:val="20"/>
              </w:rPr>
            </w:pPr>
            <w:r w:rsidRPr="00BA62E6">
              <w:rPr>
                <w:rFonts w:asciiTheme="majorBidi" w:hAnsiTheme="majorBidi" w:cstheme="majorBidi"/>
                <w:noProof/>
                <w:sz w:val="20"/>
                <w:szCs w:val="20"/>
                <w:lang w:val="en-US"/>
              </w:rPr>
              <w:drawing>
                <wp:inline distT="0" distB="0" distL="0" distR="0" wp14:anchorId="65F8EFB1" wp14:editId="66A3E3EA">
                  <wp:extent cx="1659316" cy="1668145"/>
                  <wp:effectExtent l="19050" t="19050" r="17145" b="27305"/>
                  <wp:docPr id="11565" name="Picture 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lum bright="10000" contrast="10000"/>
                            <a:extLst>
                              <a:ext uri="{28A0092B-C50C-407E-A947-70E740481C1C}">
                                <a14:useLocalDpi xmlns:a14="http://schemas.microsoft.com/office/drawing/2010/main" val="0"/>
                              </a:ext>
                            </a:extLst>
                          </a:blip>
                          <a:srcRect/>
                          <a:stretch>
                            <a:fillRect/>
                          </a:stretch>
                        </pic:blipFill>
                        <pic:spPr bwMode="auto">
                          <a:xfrm>
                            <a:off x="0" y="0"/>
                            <a:ext cx="1663212" cy="1672062"/>
                          </a:xfrm>
                          <a:prstGeom prst="rect">
                            <a:avLst/>
                          </a:prstGeom>
                          <a:noFill/>
                          <a:ln w="12700">
                            <a:solidFill>
                              <a:schemeClr val="tx1"/>
                            </a:solidFill>
                          </a:ln>
                        </pic:spPr>
                      </pic:pic>
                    </a:graphicData>
                  </a:graphic>
                </wp:inline>
              </w:drawing>
            </w:r>
          </w:p>
        </w:tc>
      </w:tr>
      <w:tr w:rsidR="00BD6916" w:rsidRPr="00BA62E6" w14:paraId="65F8EAAB" w14:textId="77777777" w:rsidTr="000B16C0">
        <w:trPr>
          <w:trHeight w:val="20"/>
        </w:trPr>
        <w:tc>
          <w:tcPr>
            <w:tcW w:w="6570" w:type="dxa"/>
            <w:gridSpan w:val="2"/>
            <w:tcBorders>
              <w:top w:val="nil"/>
              <w:bottom w:val="single" w:sz="4" w:space="0" w:color="auto"/>
            </w:tcBorders>
          </w:tcPr>
          <w:p w14:paraId="7FE8C3AC" w14:textId="77777777" w:rsidR="00CD3525" w:rsidRDefault="00BD6916" w:rsidP="00DF49AE">
            <w:pPr>
              <w:ind w:left="72" w:right="72"/>
              <w:jc w:val="center"/>
              <w:rPr>
                <w:rFonts w:asciiTheme="majorBidi" w:hAnsiTheme="majorBidi" w:cstheme="majorBidi"/>
                <w:sz w:val="20"/>
                <w:szCs w:val="20"/>
              </w:rPr>
            </w:pPr>
            <w:r w:rsidRPr="00BA62E6">
              <w:rPr>
                <w:rFonts w:asciiTheme="majorBidi" w:hAnsiTheme="majorBidi" w:cstheme="majorBidi"/>
                <w:sz w:val="20"/>
                <w:szCs w:val="20"/>
              </w:rPr>
              <w:t xml:space="preserve"> El Papa Juan Pablo II ante una Virgen Blanca (izquierda) y ante una Virgen </w:t>
            </w:r>
            <w:r w:rsidRPr="000B16C0">
              <w:rPr>
                <w:rFonts w:asciiTheme="majorBidi" w:hAnsiTheme="majorBidi" w:cstheme="majorBidi"/>
                <w:sz w:val="20"/>
                <w:szCs w:val="20"/>
              </w:rPr>
              <w:t>Negra (derecha) Acaso no conoce el Papa este verso de la biblia:</w:t>
            </w:r>
          </w:p>
          <w:p w14:paraId="65F8EAAA" w14:textId="1FA796F2" w:rsidR="00BD6916" w:rsidRPr="00BA62E6" w:rsidRDefault="00BD6916" w:rsidP="00DF49AE">
            <w:pPr>
              <w:ind w:left="72" w:right="72"/>
              <w:jc w:val="center"/>
              <w:rPr>
                <w:rFonts w:asciiTheme="majorBidi" w:hAnsiTheme="majorBidi" w:cstheme="majorBidi"/>
                <w:sz w:val="20"/>
                <w:szCs w:val="20"/>
              </w:rPr>
            </w:pPr>
            <w:r w:rsidRPr="000B16C0">
              <w:rPr>
                <w:rFonts w:asciiTheme="majorBidi" w:hAnsiTheme="majorBidi" w:cstheme="majorBidi"/>
                <w:sz w:val="20"/>
                <w:szCs w:val="20"/>
              </w:rPr>
              <w:t xml:space="preserve"> “NO haréis para vosotros a ídolos, ni escultura, ni os levantaréis estatua, ni pondréis</w:t>
            </w:r>
            <w:r w:rsidRPr="00BA62E6">
              <w:rPr>
                <w:rFonts w:asciiTheme="majorBidi" w:hAnsiTheme="majorBidi" w:cstheme="majorBidi"/>
                <w:sz w:val="20"/>
                <w:szCs w:val="20"/>
              </w:rPr>
              <w:t xml:space="preserve"> en vuestra tierra piedra grabada para inclinaros ante ella, porque yo soy Jehová, vuestro Dios.”</w:t>
            </w:r>
            <w:r w:rsidR="00365238" w:rsidRPr="00BA62E6">
              <w:rPr>
                <w:rFonts w:asciiTheme="majorBidi" w:hAnsiTheme="majorBidi" w:cstheme="majorBidi"/>
                <w:sz w:val="20"/>
                <w:szCs w:val="20"/>
              </w:rPr>
              <w:t xml:space="preserve"> </w:t>
            </w:r>
            <w:r w:rsidR="00365238" w:rsidRPr="00BA62E6">
              <w:rPr>
                <w:rFonts w:asciiTheme="majorBidi" w:hAnsiTheme="majorBidi" w:cstheme="majorBidi"/>
                <w:sz w:val="16"/>
                <w:szCs w:val="16"/>
              </w:rPr>
              <w:t>(Levíticos 26:1)</w:t>
            </w:r>
          </w:p>
        </w:tc>
      </w:tr>
    </w:tbl>
    <w:p w14:paraId="65F8EAAC" w14:textId="77777777" w:rsidR="00BD6916" w:rsidRPr="00DF6149" w:rsidRDefault="00BD6916" w:rsidP="004D3930">
      <w:pPr>
        <w:tabs>
          <w:tab w:val="left" w:pos="3360"/>
        </w:tabs>
        <w:spacing w:line="240" w:lineRule="auto"/>
        <w:ind w:firstLine="567"/>
        <w:jc w:val="both"/>
        <w:rPr>
          <w:rFonts w:asciiTheme="majorBidi" w:hAnsiTheme="majorBidi" w:cstheme="majorBidi"/>
          <w:i/>
          <w:iCs/>
          <w:sz w:val="20"/>
          <w:szCs w:val="20"/>
          <w:shd w:val="clear" w:color="auto" w:fill="FFFFFF"/>
        </w:rPr>
      </w:pPr>
    </w:p>
    <w:p w14:paraId="65F8EAAD" w14:textId="24546885" w:rsidR="00BD6916" w:rsidRPr="007C0889" w:rsidRDefault="007C0889" w:rsidP="007C0889">
      <w:pPr>
        <w:pStyle w:val="Heading1"/>
        <w:numPr>
          <w:ilvl w:val="0"/>
          <w:numId w:val="36"/>
        </w:numPr>
        <w:spacing w:before="0" w:after="120" w:line="240" w:lineRule="auto"/>
        <w:ind w:left="630" w:hanging="630"/>
        <w:rPr>
          <w:rFonts w:ascii="Cambria" w:hAnsi="Cambria"/>
          <w:color w:val="FFFFFF" w:themeColor="background1"/>
          <w:sz w:val="48"/>
          <w:szCs w:val="48"/>
        </w:rPr>
      </w:pPr>
      <w:bookmarkStart w:id="8" w:name="_Toc448481582"/>
      <w:bookmarkStart w:id="9" w:name="OLE_LINK10"/>
      <w:r w:rsidRPr="007C0889">
        <w:rPr>
          <w:noProof/>
          <w:color w:val="FFFFFF" w:themeColor="background1"/>
          <w:sz w:val="26"/>
          <w:szCs w:val="26"/>
          <w:lang w:val="en-US"/>
        </w:rPr>
        <w:lastRenderedPageBreak/>
        <w:drawing>
          <wp:anchor distT="0" distB="0" distL="114300" distR="114300" simplePos="0" relativeHeight="251706368" behindDoc="1" locked="0" layoutInCell="1" allowOverlap="1" wp14:anchorId="104FAFC3" wp14:editId="2DAB2391">
            <wp:simplePos x="0" y="0"/>
            <wp:positionH relativeFrom="column">
              <wp:posOffset>-16510</wp:posOffset>
            </wp:positionH>
            <wp:positionV relativeFrom="paragraph">
              <wp:posOffset>-635</wp:posOffset>
            </wp:positionV>
            <wp:extent cx="4230370" cy="832485"/>
            <wp:effectExtent l="0" t="0" r="0" b="571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30370" cy="832485"/>
                    </a:xfrm>
                    <a:prstGeom prst="rect">
                      <a:avLst/>
                    </a:prstGeom>
                    <a:noFill/>
                    <a:ln>
                      <a:noFill/>
                    </a:ln>
                  </pic:spPr>
                </pic:pic>
              </a:graphicData>
            </a:graphic>
            <wp14:sizeRelH relativeFrom="page">
              <wp14:pctWidth>0</wp14:pctWidth>
            </wp14:sizeRelH>
            <wp14:sizeRelV relativeFrom="page">
              <wp14:pctHeight>0</wp14:pctHeight>
            </wp14:sizeRelV>
          </wp:anchor>
        </w:drawing>
      </w:r>
      <w:r w:rsidR="00BD6916" w:rsidRPr="007C0889">
        <w:rPr>
          <w:rFonts w:ascii="Cambria" w:hAnsi="Cambria"/>
          <w:color w:val="FFFFFF" w:themeColor="background1"/>
          <w:sz w:val="48"/>
          <w:szCs w:val="48"/>
        </w:rPr>
        <w:t>DIOSES SALVADORES QUE MUEREN Y SE LEVANTAN</w:t>
      </w:r>
      <w:bookmarkEnd w:id="8"/>
    </w:p>
    <w:bookmarkEnd w:id="9"/>
    <w:p w14:paraId="65F8EAAE" w14:textId="77777777" w:rsidR="00BD6916" w:rsidRPr="00DF49AE" w:rsidRDefault="00BD6916" w:rsidP="007C0889">
      <w:pPr>
        <w:tabs>
          <w:tab w:val="left" w:pos="426"/>
          <w:tab w:val="left" w:pos="6120"/>
        </w:tabs>
        <w:spacing w:before="360" w:after="0" w:line="240" w:lineRule="auto"/>
        <w:ind w:right="216"/>
        <w:jc w:val="both"/>
        <w:rPr>
          <w:rFonts w:asciiTheme="majorBidi" w:hAnsiTheme="majorBidi" w:cstheme="majorBidi"/>
          <w:b/>
          <w:bCs/>
          <w:i/>
          <w:iCs/>
          <w:sz w:val="26"/>
          <w:szCs w:val="26"/>
        </w:rPr>
      </w:pPr>
      <w:r w:rsidRPr="00DF49AE">
        <w:rPr>
          <w:rFonts w:asciiTheme="majorBidi" w:hAnsiTheme="majorBidi" w:cstheme="majorBidi"/>
          <w:b/>
          <w:bCs/>
          <w:i/>
          <w:iCs/>
          <w:sz w:val="26"/>
          <w:szCs w:val="26"/>
        </w:rPr>
        <w:t>Introducción</w:t>
      </w:r>
    </w:p>
    <w:p w14:paraId="65F8EAAF" w14:textId="77777777" w:rsidR="00BD6916" w:rsidRPr="00DF6149" w:rsidRDefault="00BD6916" w:rsidP="00554A67">
      <w:pPr>
        <w:pStyle w:val="Standard"/>
        <w:tabs>
          <w:tab w:val="left" w:pos="567"/>
        </w:tabs>
        <w:spacing w:after="12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En las primeras sociedades cristianas preexistieron, durante  miles de años, mitos de hijos encarnados de deidades solares y dioses salvadores, entre los que se contaban </w:t>
      </w:r>
      <w:r w:rsidRPr="00DF6149">
        <w:rPr>
          <w:rFonts w:asciiTheme="majorBidi" w:hAnsiTheme="majorBidi" w:cstheme="majorBidi"/>
          <w:i/>
          <w:iCs/>
          <w:sz w:val="20"/>
          <w:szCs w:val="20"/>
          <w:lang w:val="es-MX"/>
        </w:rPr>
        <w:t>Horus</w:t>
      </w:r>
      <w:r w:rsidRPr="00DF6149">
        <w:rPr>
          <w:rFonts w:asciiTheme="majorBidi" w:hAnsiTheme="majorBidi" w:cstheme="majorBidi"/>
          <w:sz w:val="20"/>
          <w:szCs w:val="20"/>
          <w:lang w:val="es-MX"/>
        </w:rPr>
        <w:t xml:space="preserve">, </w:t>
      </w:r>
      <w:r w:rsidRPr="00DF6149">
        <w:rPr>
          <w:rFonts w:asciiTheme="majorBidi" w:hAnsiTheme="majorBidi" w:cstheme="majorBidi"/>
          <w:i/>
          <w:iCs/>
          <w:sz w:val="20"/>
          <w:szCs w:val="20"/>
          <w:lang w:val="es-MX"/>
        </w:rPr>
        <w:t>Osiris</w:t>
      </w:r>
      <w:r w:rsidRPr="00DF6149">
        <w:rPr>
          <w:rFonts w:asciiTheme="majorBidi" w:hAnsiTheme="majorBidi" w:cstheme="majorBidi"/>
          <w:sz w:val="20"/>
          <w:szCs w:val="20"/>
          <w:lang w:val="es-MX"/>
        </w:rPr>
        <w:t xml:space="preserve">, </w:t>
      </w:r>
      <w:r w:rsidRPr="00DF6149">
        <w:rPr>
          <w:rFonts w:asciiTheme="majorBidi" w:hAnsiTheme="majorBidi" w:cstheme="majorBidi"/>
          <w:i/>
          <w:iCs/>
          <w:sz w:val="20"/>
          <w:szCs w:val="20"/>
          <w:lang w:val="es-MX"/>
        </w:rPr>
        <w:t>Mitra</w:t>
      </w:r>
      <w:r w:rsidRPr="00DF6149">
        <w:rPr>
          <w:rFonts w:asciiTheme="majorBidi" w:hAnsiTheme="majorBidi" w:cstheme="majorBidi"/>
          <w:sz w:val="20"/>
          <w:szCs w:val="20"/>
          <w:lang w:val="es-MX"/>
        </w:rPr>
        <w:t xml:space="preserve">, </w:t>
      </w:r>
      <w:r w:rsidRPr="00DF6149">
        <w:rPr>
          <w:rFonts w:asciiTheme="majorBidi" w:hAnsiTheme="majorBidi" w:cstheme="majorBidi"/>
          <w:i/>
          <w:iCs/>
          <w:sz w:val="20"/>
          <w:szCs w:val="20"/>
          <w:lang w:val="es-MX"/>
        </w:rPr>
        <w:t>Dionisio</w:t>
      </w:r>
      <w:r w:rsidRPr="00DF6149">
        <w:rPr>
          <w:rFonts w:asciiTheme="majorBidi" w:hAnsiTheme="majorBidi" w:cstheme="majorBidi"/>
          <w:sz w:val="20"/>
          <w:szCs w:val="20"/>
          <w:lang w:val="es-MX"/>
        </w:rPr>
        <w:t xml:space="preserve">, </w:t>
      </w:r>
      <w:r w:rsidRPr="00DF6149">
        <w:rPr>
          <w:rFonts w:asciiTheme="majorBidi" w:hAnsiTheme="majorBidi" w:cstheme="majorBidi"/>
          <w:i/>
          <w:iCs/>
          <w:sz w:val="20"/>
          <w:szCs w:val="20"/>
          <w:lang w:val="es-MX"/>
        </w:rPr>
        <w:t>Buda</w:t>
      </w:r>
      <w:r w:rsidRPr="00DF6149">
        <w:rPr>
          <w:rFonts w:asciiTheme="majorBidi" w:hAnsiTheme="majorBidi" w:cstheme="majorBidi"/>
          <w:sz w:val="20"/>
          <w:szCs w:val="20"/>
          <w:lang w:val="es-MX"/>
        </w:rPr>
        <w:t xml:space="preserve">, </w:t>
      </w:r>
      <w:r w:rsidRPr="00DF6149">
        <w:rPr>
          <w:rFonts w:asciiTheme="majorBidi" w:hAnsiTheme="majorBidi" w:cstheme="majorBidi"/>
          <w:i/>
          <w:iCs/>
          <w:sz w:val="20"/>
          <w:szCs w:val="20"/>
          <w:lang w:val="es-MX"/>
        </w:rPr>
        <w:t>Krishna</w:t>
      </w:r>
      <w:r w:rsidRPr="00DF6149">
        <w:rPr>
          <w:rFonts w:asciiTheme="majorBidi" w:hAnsiTheme="majorBidi" w:cstheme="majorBidi"/>
          <w:sz w:val="20"/>
          <w:szCs w:val="20"/>
          <w:lang w:val="es-MX"/>
        </w:rPr>
        <w:t xml:space="preserve">, </w:t>
      </w:r>
      <w:r w:rsidRPr="00DF6149">
        <w:rPr>
          <w:rFonts w:asciiTheme="majorBidi" w:hAnsiTheme="majorBidi" w:cstheme="majorBidi"/>
          <w:i/>
          <w:iCs/>
          <w:sz w:val="20"/>
          <w:szCs w:val="20"/>
          <w:lang w:val="es-MX"/>
        </w:rPr>
        <w:t>Tammuz</w:t>
      </w:r>
      <w:r w:rsidRPr="00DF6149">
        <w:rPr>
          <w:rFonts w:asciiTheme="majorBidi" w:hAnsiTheme="majorBidi" w:cstheme="majorBidi"/>
          <w:sz w:val="20"/>
          <w:szCs w:val="20"/>
          <w:lang w:val="es-MX"/>
        </w:rPr>
        <w:t xml:space="preserve"> y </w:t>
      </w:r>
      <w:r w:rsidRPr="00DF6149">
        <w:rPr>
          <w:rFonts w:asciiTheme="majorBidi" w:hAnsiTheme="majorBidi" w:cstheme="majorBidi"/>
          <w:i/>
          <w:iCs/>
          <w:sz w:val="20"/>
          <w:szCs w:val="20"/>
          <w:lang w:val="es-MX"/>
        </w:rPr>
        <w:t>Atis</w:t>
      </w:r>
      <w:r w:rsidRPr="00DF6149">
        <w:rPr>
          <w:rFonts w:asciiTheme="majorBidi" w:hAnsiTheme="majorBidi" w:cstheme="majorBidi"/>
          <w:sz w:val="20"/>
          <w:szCs w:val="20"/>
          <w:lang w:val="es-MX"/>
        </w:rPr>
        <w:t>. Los seguidores de estas culturas crearon simbolismos que representaban sus ideas  particulares acerca de los hijos de sus dioses, tales como concepciones y nacimientos milagrosos anunciados por hombres sabios y marcados por una estrella, tentaciones o luchas contra las fuerzas del mal, crucifixiones, muertes, descensos a los infiernos y resurrecciones después de tres días. En este capítulo, se presentan brevemente algunos de los mitos atribuidos a salvadores e hijos de dioses paganos. Encontrarás increíbles similitudes entre las características principales de la creencia, los rituales y las historias míticas de los hijos de dioses reencarnados, tales como los mencionados anteriormente, y los de Jesús (AS), de acuerdo a su representación moderna dentro del cristianismo. Estas increíbles similitudes no son coincidencia, de hecho sugieren que la Iglesia realizó una mezcla entre los mitos de diferentes hijos de dioses reencarnados para crear su versión de Jesús (AS), un nuevo súper salvador, que pudiese atraer a paganos de diferentes corrientes y orígenes.</w:t>
      </w:r>
    </w:p>
    <w:p w14:paraId="65F8EAB0" w14:textId="77777777" w:rsidR="00BD6916" w:rsidRPr="00DF49AE" w:rsidRDefault="00BD6916" w:rsidP="00554A67">
      <w:pPr>
        <w:spacing w:line="240" w:lineRule="auto"/>
        <w:jc w:val="both"/>
        <w:rPr>
          <w:rFonts w:asciiTheme="majorBidi" w:hAnsiTheme="majorBidi" w:cstheme="majorBidi"/>
          <w:b/>
          <w:bCs/>
          <w:i/>
          <w:iCs/>
          <w:sz w:val="26"/>
          <w:szCs w:val="26"/>
        </w:rPr>
      </w:pPr>
      <w:r w:rsidRPr="00DF49AE">
        <w:rPr>
          <w:rFonts w:asciiTheme="majorBidi" w:hAnsiTheme="majorBidi" w:cstheme="majorBidi"/>
          <w:b/>
          <w:bCs/>
          <w:i/>
          <w:iCs/>
          <w:sz w:val="26"/>
          <w:szCs w:val="26"/>
        </w:rPr>
        <w:t>Dionisio</w:t>
      </w:r>
    </w:p>
    <w:p w14:paraId="65F8EAB1" w14:textId="77777777" w:rsidR="00BD6916" w:rsidRDefault="00BD6916" w:rsidP="00554A67">
      <w:pPr>
        <w:spacing w:line="240" w:lineRule="auto"/>
        <w:ind w:firstLine="270"/>
        <w:jc w:val="both"/>
        <w:rPr>
          <w:rFonts w:asciiTheme="majorBidi" w:hAnsiTheme="majorBidi" w:cstheme="majorBidi"/>
          <w:sz w:val="20"/>
          <w:szCs w:val="20"/>
        </w:rPr>
      </w:pPr>
      <w:r w:rsidRPr="00DF6149">
        <w:rPr>
          <w:rFonts w:asciiTheme="majorBidi" w:hAnsiTheme="majorBidi" w:cstheme="majorBidi"/>
          <w:sz w:val="20"/>
          <w:szCs w:val="20"/>
        </w:rPr>
        <w:t xml:space="preserve">Durante el establecimiento del cristianismo, en la zona mediterránea del Viejo Continente, el culto a </w:t>
      </w:r>
      <w:r w:rsidRPr="00DF6149">
        <w:rPr>
          <w:rFonts w:asciiTheme="majorBidi" w:hAnsiTheme="majorBidi" w:cstheme="majorBidi"/>
          <w:i/>
          <w:iCs/>
          <w:sz w:val="20"/>
          <w:szCs w:val="20"/>
        </w:rPr>
        <w:t>Dionisio</w:t>
      </w:r>
      <w:r w:rsidRPr="00DF6149">
        <w:rPr>
          <w:rFonts w:asciiTheme="majorBidi" w:hAnsiTheme="majorBidi" w:cstheme="majorBidi"/>
          <w:sz w:val="20"/>
          <w:szCs w:val="20"/>
        </w:rPr>
        <w:t xml:space="preserve"> de Grecia era muy extenso y representaba un muy arraigado rival. </w:t>
      </w:r>
      <w:r w:rsidRPr="00DF6149">
        <w:rPr>
          <w:rFonts w:asciiTheme="majorBidi" w:hAnsiTheme="majorBidi" w:cstheme="majorBidi"/>
          <w:i/>
          <w:iCs/>
          <w:sz w:val="20"/>
          <w:szCs w:val="20"/>
        </w:rPr>
        <w:t>Dionisio</w:t>
      </w:r>
      <w:r w:rsidRPr="00DF6149">
        <w:rPr>
          <w:rFonts w:asciiTheme="majorBidi" w:hAnsiTheme="majorBidi" w:cstheme="majorBidi"/>
          <w:sz w:val="20"/>
          <w:szCs w:val="20"/>
        </w:rPr>
        <w:t xml:space="preserve"> era el hijo del mortal Sémele y el dios Zeus, quien nació milagrosamente y convirtió el agua en vino, como se diría de Jesús (AS) tiempo después. Los seguidores de </w:t>
      </w:r>
      <w:r w:rsidRPr="00DF6149">
        <w:rPr>
          <w:rFonts w:asciiTheme="majorBidi" w:hAnsiTheme="majorBidi" w:cstheme="majorBidi"/>
          <w:i/>
          <w:iCs/>
          <w:sz w:val="20"/>
          <w:szCs w:val="20"/>
        </w:rPr>
        <w:t>Dionisio</w:t>
      </w:r>
      <w:r w:rsidRPr="00DF6149">
        <w:rPr>
          <w:rFonts w:asciiTheme="majorBidi" w:hAnsiTheme="majorBidi" w:cstheme="majorBidi"/>
          <w:sz w:val="20"/>
          <w:szCs w:val="20"/>
        </w:rPr>
        <w:t xml:space="preserve"> comían el pan y el vino sagrados, que luego se convertirían en el cuerpo y la sangre de Cristo. Por otra parte, se afirma que </w:t>
      </w:r>
      <w:r w:rsidRPr="00DF6149">
        <w:rPr>
          <w:rFonts w:asciiTheme="majorBidi" w:hAnsiTheme="majorBidi" w:cstheme="majorBidi"/>
          <w:i/>
          <w:iCs/>
          <w:sz w:val="20"/>
          <w:szCs w:val="20"/>
        </w:rPr>
        <w:t>Dionisio</w:t>
      </w:r>
      <w:r w:rsidRPr="00DF6149">
        <w:rPr>
          <w:rFonts w:asciiTheme="majorBidi" w:hAnsiTheme="majorBidi" w:cstheme="majorBidi"/>
          <w:sz w:val="20"/>
          <w:szCs w:val="20"/>
        </w:rPr>
        <w:t xml:space="preserve"> se presentó ante el rey </w:t>
      </w:r>
      <w:r w:rsidRPr="00DF6149">
        <w:rPr>
          <w:rFonts w:asciiTheme="majorBidi" w:hAnsiTheme="majorBidi" w:cstheme="majorBidi"/>
          <w:i/>
          <w:iCs/>
          <w:sz w:val="20"/>
          <w:szCs w:val="20"/>
        </w:rPr>
        <w:t>Penteo</w:t>
      </w:r>
      <w:r w:rsidRPr="00DF6149">
        <w:rPr>
          <w:rFonts w:asciiTheme="majorBidi" w:hAnsiTheme="majorBidi" w:cstheme="majorBidi"/>
          <w:sz w:val="20"/>
          <w:szCs w:val="20"/>
        </w:rPr>
        <w:t xml:space="preserve">, acusado de autoproclamarse divinidad, lo cual es comparado con la escena entre Jesús y Poncio Pilatos. En honor a </w:t>
      </w:r>
      <w:r w:rsidRPr="00DF6149">
        <w:rPr>
          <w:rFonts w:asciiTheme="majorBidi" w:hAnsiTheme="majorBidi" w:cstheme="majorBidi"/>
          <w:i/>
          <w:iCs/>
          <w:sz w:val="20"/>
          <w:szCs w:val="20"/>
        </w:rPr>
        <w:t>Dionisio</w:t>
      </w:r>
      <w:r w:rsidRPr="00DF6149">
        <w:rPr>
          <w:rFonts w:asciiTheme="majorBidi" w:hAnsiTheme="majorBidi" w:cstheme="majorBidi"/>
          <w:sz w:val="20"/>
          <w:szCs w:val="20"/>
        </w:rPr>
        <w:t xml:space="preserve"> fueron establecidas, en la antigua Atenas, dos grandes fiestas: la del </w:t>
      </w:r>
      <w:r w:rsidRPr="00DF6149">
        <w:rPr>
          <w:rFonts w:asciiTheme="majorBidi" w:hAnsiTheme="majorBidi" w:cstheme="majorBidi"/>
          <w:i/>
          <w:iCs/>
          <w:sz w:val="20"/>
          <w:szCs w:val="20"/>
        </w:rPr>
        <w:t>Gran Dionisio</w:t>
      </w:r>
      <w:r w:rsidRPr="00DF6149">
        <w:rPr>
          <w:rFonts w:asciiTheme="majorBidi" w:hAnsiTheme="majorBidi" w:cstheme="majorBidi"/>
          <w:sz w:val="20"/>
          <w:szCs w:val="20"/>
        </w:rPr>
        <w:t xml:space="preserve">, entre finales de marzo y principios de abril, y la del </w:t>
      </w:r>
      <w:r w:rsidRPr="00DF6149">
        <w:rPr>
          <w:rFonts w:asciiTheme="majorBidi" w:hAnsiTheme="majorBidi" w:cstheme="majorBidi"/>
          <w:i/>
          <w:iCs/>
          <w:sz w:val="20"/>
          <w:szCs w:val="20"/>
        </w:rPr>
        <w:t>Pequeño Dionisio</w:t>
      </w:r>
      <w:r w:rsidRPr="00DF6149">
        <w:rPr>
          <w:rFonts w:asciiTheme="majorBidi" w:hAnsiTheme="majorBidi" w:cstheme="majorBidi"/>
          <w:sz w:val="20"/>
          <w:szCs w:val="20"/>
        </w:rPr>
        <w:t>, entre finales de diciembre y enero.</w:t>
      </w:r>
    </w:p>
    <w:p w14:paraId="2B434E11" w14:textId="77777777" w:rsidR="007C0889" w:rsidRPr="00DF6149" w:rsidRDefault="007C0889" w:rsidP="00554A67">
      <w:pPr>
        <w:spacing w:line="240" w:lineRule="auto"/>
        <w:ind w:firstLine="270"/>
        <w:jc w:val="both"/>
        <w:rPr>
          <w:rFonts w:asciiTheme="majorBidi" w:hAnsiTheme="majorBidi" w:cstheme="majorBidi"/>
          <w:sz w:val="20"/>
          <w:szCs w:val="20"/>
        </w:rPr>
      </w:pPr>
    </w:p>
    <w:tbl>
      <w:tblPr>
        <w:tblStyle w:val="TableGrid"/>
        <w:tblW w:w="5953" w:type="dxa"/>
        <w:jc w:val="center"/>
        <w:tblBorders>
          <w:insideH w:val="none" w:sz="0" w:space="0" w:color="auto"/>
          <w:insideV w:val="none" w:sz="0" w:space="0" w:color="auto"/>
        </w:tblBorders>
        <w:tblLayout w:type="fixed"/>
        <w:tblLook w:val="04A0" w:firstRow="1" w:lastRow="0" w:firstColumn="1" w:lastColumn="0" w:noHBand="0" w:noVBand="1"/>
      </w:tblPr>
      <w:tblGrid>
        <w:gridCol w:w="5953"/>
      </w:tblGrid>
      <w:tr w:rsidR="00BD6916" w:rsidRPr="00DF49AE" w14:paraId="65F8EAB4" w14:textId="77777777" w:rsidTr="00F84411">
        <w:trPr>
          <w:trHeight w:val="20"/>
          <w:jc w:val="center"/>
        </w:trPr>
        <w:tc>
          <w:tcPr>
            <w:tcW w:w="5953" w:type="dxa"/>
            <w:tcBorders>
              <w:top w:val="single" w:sz="4" w:space="0" w:color="auto"/>
              <w:bottom w:val="nil"/>
            </w:tcBorders>
            <w:hideMark/>
          </w:tcPr>
          <w:p w14:paraId="65F8EAB2" w14:textId="77777777" w:rsidR="00BD6916" w:rsidRPr="00DF49AE" w:rsidRDefault="00BD6916" w:rsidP="00C802EE">
            <w:pPr>
              <w:spacing w:before="100" w:after="80" w:line="240" w:lineRule="auto"/>
              <w:jc w:val="center"/>
              <w:rPr>
                <w:rFonts w:asciiTheme="majorBidi" w:hAnsiTheme="majorBidi" w:cstheme="majorBidi"/>
                <w:sz w:val="20"/>
                <w:szCs w:val="20"/>
              </w:rPr>
            </w:pPr>
            <w:r w:rsidRPr="00DF49AE">
              <w:rPr>
                <w:rFonts w:asciiTheme="majorBidi" w:hAnsiTheme="majorBidi" w:cstheme="majorBidi"/>
                <w:noProof/>
                <w:sz w:val="20"/>
                <w:szCs w:val="20"/>
                <w:lang w:val="en-US"/>
              </w:rPr>
              <w:lastRenderedPageBreak/>
              <w:drawing>
                <wp:inline distT="0" distB="0" distL="0" distR="0" wp14:anchorId="65F8EFB3" wp14:editId="65F8EFB4">
                  <wp:extent cx="2378275" cy="1614487"/>
                  <wp:effectExtent l="19050" t="19050" r="22025" b="23813"/>
                  <wp:docPr id="11566" name="Picture 9245" descr="http://www.geo-pol.com/god/crossforba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www.geo-pol.com/god/crossforbaby.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14701" cy="1639215"/>
                          </a:xfrm>
                          <a:prstGeom prst="rect">
                            <a:avLst/>
                          </a:prstGeom>
                          <a:noFill/>
                          <a:ln w="12700">
                            <a:solidFill>
                              <a:schemeClr val="tx1"/>
                            </a:solidFill>
                          </a:ln>
                        </pic:spPr>
                      </pic:pic>
                    </a:graphicData>
                  </a:graphic>
                </wp:inline>
              </w:drawing>
            </w:r>
          </w:p>
          <w:p w14:paraId="65F8EAB3" w14:textId="77777777" w:rsidR="00BD6916" w:rsidRPr="00DF49AE" w:rsidRDefault="00BD6916" w:rsidP="00C802EE">
            <w:pPr>
              <w:spacing w:after="0" w:line="240" w:lineRule="auto"/>
              <w:jc w:val="center"/>
              <w:rPr>
                <w:rFonts w:asciiTheme="majorBidi" w:hAnsiTheme="majorBidi" w:cstheme="majorBidi"/>
                <w:sz w:val="20"/>
                <w:szCs w:val="20"/>
              </w:rPr>
            </w:pPr>
            <w:r w:rsidRPr="00DF49AE">
              <w:rPr>
                <w:rFonts w:asciiTheme="majorBidi" w:hAnsiTheme="majorBidi" w:cstheme="majorBidi"/>
                <w:sz w:val="20"/>
                <w:szCs w:val="20"/>
              </w:rPr>
              <w:t xml:space="preserve"> Un anciano le trae al recién nacido Dionisio una cruz como presagio de su destino final.</w:t>
            </w:r>
          </w:p>
        </w:tc>
      </w:tr>
      <w:tr w:rsidR="00BD6916" w:rsidRPr="00DF49AE" w14:paraId="65F8EAB7" w14:textId="77777777" w:rsidTr="00F84411">
        <w:trPr>
          <w:trHeight w:val="20"/>
          <w:jc w:val="center"/>
        </w:trPr>
        <w:tc>
          <w:tcPr>
            <w:tcW w:w="5953" w:type="dxa"/>
            <w:tcBorders>
              <w:top w:val="nil"/>
              <w:bottom w:val="nil"/>
            </w:tcBorders>
            <w:hideMark/>
          </w:tcPr>
          <w:p w14:paraId="65F8EAB5" w14:textId="77777777" w:rsidR="00BD6916" w:rsidRPr="00DF49AE" w:rsidRDefault="00BD6916" w:rsidP="00BA62E6">
            <w:pPr>
              <w:spacing w:after="80" w:line="240" w:lineRule="auto"/>
              <w:jc w:val="center"/>
              <w:rPr>
                <w:rFonts w:asciiTheme="majorBidi" w:hAnsiTheme="majorBidi" w:cstheme="majorBidi"/>
                <w:sz w:val="20"/>
                <w:szCs w:val="20"/>
              </w:rPr>
            </w:pPr>
            <w:r w:rsidRPr="00DF49AE">
              <w:rPr>
                <w:rFonts w:asciiTheme="majorBidi" w:hAnsiTheme="majorBidi" w:cstheme="majorBidi"/>
                <w:noProof/>
                <w:sz w:val="20"/>
                <w:szCs w:val="20"/>
                <w:lang w:val="en-US"/>
              </w:rPr>
              <w:drawing>
                <wp:inline distT="0" distB="0" distL="0" distR="0" wp14:anchorId="65F8EFB5" wp14:editId="65F8EFB6">
                  <wp:extent cx="1624012" cy="1635687"/>
                  <wp:effectExtent l="19050" t="19050" r="14288" b="21663"/>
                  <wp:docPr id="11567" name="Picture 9246" descr="http://www.geo-pol.com/god/dionysuson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www.geo-pol.com/god/dionysusontree.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63566" cy="1675525"/>
                          </a:xfrm>
                          <a:prstGeom prst="rect">
                            <a:avLst/>
                          </a:prstGeom>
                          <a:noFill/>
                          <a:ln>
                            <a:solidFill>
                              <a:schemeClr val="tx1"/>
                            </a:solidFill>
                          </a:ln>
                        </pic:spPr>
                      </pic:pic>
                    </a:graphicData>
                  </a:graphic>
                </wp:inline>
              </w:drawing>
            </w:r>
          </w:p>
          <w:p w14:paraId="65F8EAB6" w14:textId="77777777" w:rsidR="00BD6916" w:rsidRPr="00DF49AE" w:rsidRDefault="00BD6916" w:rsidP="00C802EE">
            <w:pPr>
              <w:spacing w:after="0" w:line="240" w:lineRule="auto"/>
              <w:jc w:val="center"/>
              <w:rPr>
                <w:rFonts w:asciiTheme="majorBidi" w:hAnsiTheme="majorBidi" w:cstheme="majorBidi"/>
                <w:sz w:val="20"/>
                <w:szCs w:val="20"/>
              </w:rPr>
            </w:pPr>
            <w:r w:rsidRPr="00DF49AE">
              <w:rPr>
                <w:rFonts w:asciiTheme="majorBidi" w:hAnsiTheme="majorBidi" w:cstheme="majorBidi"/>
                <w:sz w:val="20"/>
                <w:szCs w:val="20"/>
              </w:rPr>
              <w:t xml:space="preserve"> Dionisio crucificado en un árbol con una ofrenda de pan y vino</w:t>
            </w:r>
          </w:p>
        </w:tc>
      </w:tr>
      <w:tr w:rsidR="00BD6916" w:rsidRPr="00DF49AE" w14:paraId="65F8EABA" w14:textId="77777777" w:rsidTr="00F84411">
        <w:trPr>
          <w:trHeight w:val="20"/>
          <w:jc w:val="center"/>
        </w:trPr>
        <w:tc>
          <w:tcPr>
            <w:tcW w:w="5953" w:type="dxa"/>
            <w:tcBorders>
              <w:top w:val="nil"/>
            </w:tcBorders>
          </w:tcPr>
          <w:p w14:paraId="65F8EAB8" w14:textId="75F6482F" w:rsidR="00BD6916" w:rsidRPr="00DF49AE" w:rsidRDefault="00BD6916" w:rsidP="00BA62E6">
            <w:pPr>
              <w:spacing w:after="80" w:line="240" w:lineRule="auto"/>
              <w:jc w:val="center"/>
              <w:rPr>
                <w:rFonts w:asciiTheme="majorBidi" w:hAnsiTheme="majorBidi" w:cstheme="majorBidi"/>
                <w:sz w:val="20"/>
                <w:szCs w:val="20"/>
                <w:shd w:val="clear" w:color="auto" w:fill="FFFFFF"/>
              </w:rPr>
            </w:pPr>
            <w:r w:rsidRPr="00DF49AE">
              <w:rPr>
                <w:rFonts w:asciiTheme="majorBidi" w:hAnsiTheme="majorBidi" w:cstheme="majorBidi"/>
                <w:noProof/>
                <w:sz w:val="20"/>
                <w:szCs w:val="20"/>
                <w:lang w:val="en-US"/>
              </w:rPr>
              <w:drawing>
                <wp:inline distT="0" distB="0" distL="0" distR="0" wp14:anchorId="65F8EFB7" wp14:editId="65F8EFB8">
                  <wp:extent cx="1329970" cy="1645573"/>
                  <wp:effectExtent l="19050" t="19050" r="22580" b="11777"/>
                  <wp:docPr id="11568" name="Picture 33" descr="http://t2.gstatic.com/images?q=tbn:ANd9GcS8a4OZGjHTTnv_4MMGLaWC_G8lM6M1TbzUFeFeytQd6pQuh8oi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t2.gstatic.com/images?q=tbn:ANd9GcS8a4OZGjHTTnv_4MMGLaWC_G8lM6M1TbzUFeFeytQd6pQuh8oiwQ">
                            <a:hlinkClick r:id="rId104"/>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73353" cy="1699251"/>
                          </a:xfrm>
                          <a:prstGeom prst="rect">
                            <a:avLst/>
                          </a:prstGeom>
                          <a:noFill/>
                          <a:ln>
                            <a:solidFill>
                              <a:schemeClr val="tx1"/>
                            </a:solidFill>
                          </a:ln>
                        </pic:spPr>
                      </pic:pic>
                    </a:graphicData>
                  </a:graphic>
                </wp:inline>
              </w:drawing>
            </w:r>
            <w:r w:rsidR="00F52483">
              <w:rPr>
                <w:rFonts w:asciiTheme="majorBidi" w:hAnsiTheme="majorBidi" w:cstheme="majorBidi"/>
                <w:noProof/>
                <w:sz w:val="20"/>
                <w:szCs w:val="20"/>
                <w:lang w:val="en-US"/>
              </w:rPr>
              <w:t xml:space="preserve">     </w:t>
            </w:r>
            <w:r w:rsidRPr="00DF49AE">
              <w:rPr>
                <w:rFonts w:asciiTheme="majorBidi" w:hAnsiTheme="majorBidi" w:cstheme="majorBidi"/>
                <w:noProof/>
                <w:sz w:val="20"/>
                <w:szCs w:val="20"/>
                <w:lang w:val="en-US"/>
              </w:rPr>
              <w:drawing>
                <wp:inline distT="0" distB="0" distL="0" distR="0" wp14:anchorId="65F8EFB9" wp14:editId="65F8EFBA">
                  <wp:extent cx="1238250" cy="1661792"/>
                  <wp:effectExtent l="38100" t="19050" r="19050" b="14608"/>
                  <wp:docPr id="11569" name="Picture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43767" cy="1669196"/>
                          </a:xfrm>
                          <a:prstGeom prst="rect">
                            <a:avLst/>
                          </a:prstGeom>
                          <a:noFill/>
                          <a:ln>
                            <a:solidFill>
                              <a:schemeClr val="tx1"/>
                            </a:solidFill>
                          </a:ln>
                        </pic:spPr>
                      </pic:pic>
                    </a:graphicData>
                  </a:graphic>
                </wp:inline>
              </w:drawing>
            </w:r>
            <w:r w:rsidRPr="00DF49AE">
              <w:rPr>
                <w:rFonts w:asciiTheme="majorBidi" w:hAnsiTheme="majorBidi" w:cstheme="majorBidi"/>
                <w:sz w:val="20"/>
                <w:szCs w:val="20"/>
                <w:shd w:val="clear" w:color="auto" w:fill="FFFFFF"/>
              </w:rPr>
              <w:t xml:space="preserve"> </w:t>
            </w:r>
          </w:p>
          <w:p w14:paraId="65F8EAB9" w14:textId="77777777" w:rsidR="00BD6916" w:rsidRPr="00DF49AE" w:rsidRDefault="00BD6916" w:rsidP="00BA62E6">
            <w:pPr>
              <w:spacing w:after="80" w:line="240" w:lineRule="auto"/>
              <w:jc w:val="center"/>
              <w:rPr>
                <w:rFonts w:asciiTheme="majorBidi" w:hAnsiTheme="majorBidi" w:cstheme="majorBidi"/>
                <w:sz w:val="20"/>
                <w:szCs w:val="20"/>
              </w:rPr>
            </w:pPr>
            <w:r w:rsidRPr="00DF49AE">
              <w:rPr>
                <w:rFonts w:asciiTheme="majorBidi" w:hAnsiTheme="majorBidi" w:cstheme="majorBidi"/>
                <w:sz w:val="20"/>
                <w:szCs w:val="20"/>
                <w:shd w:val="clear" w:color="auto" w:fill="FFFFFF"/>
              </w:rPr>
              <w:t xml:space="preserve"> Dionisio con uvas en su cabeza (izquierda) y una piña que es el símbolo de la fertilidad (derecha)</w:t>
            </w:r>
          </w:p>
        </w:tc>
      </w:tr>
    </w:tbl>
    <w:p w14:paraId="65F8EABC" w14:textId="77777777" w:rsidR="00BD6916" w:rsidRPr="00DF49AE" w:rsidRDefault="00BD6916" w:rsidP="00554A67">
      <w:pPr>
        <w:spacing w:line="240" w:lineRule="auto"/>
        <w:jc w:val="both"/>
        <w:rPr>
          <w:rFonts w:asciiTheme="majorBidi" w:hAnsiTheme="majorBidi" w:cstheme="majorBidi"/>
          <w:b/>
          <w:bCs/>
          <w:i/>
          <w:iCs/>
          <w:sz w:val="26"/>
          <w:szCs w:val="26"/>
        </w:rPr>
      </w:pPr>
      <w:r w:rsidRPr="00DF49AE">
        <w:rPr>
          <w:rFonts w:asciiTheme="majorBidi" w:hAnsiTheme="majorBidi" w:cstheme="majorBidi"/>
          <w:b/>
          <w:bCs/>
          <w:i/>
          <w:iCs/>
          <w:sz w:val="26"/>
          <w:szCs w:val="26"/>
        </w:rPr>
        <w:lastRenderedPageBreak/>
        <w:t>Isis/Osiris/Horus</w:t>
      </w:r>
    </w:p>
    <w:p w14:paraId="65F8EABD" w14:textId="77777777" w:rsidR="00BD6916" w:rsidRDefault="00BD6916" w:rsidP="00554A67">
      <w:pPr>
        <w:spacing w:line="240" w:lineRule="auto"/>
        <w:ind w:firstLine="270"/>
        <w:jc w:val="both"/>
        <w:rPr>
          <w:rFonts w:asciiTheme="majorBidi" w:hAnsiTheme="majorBidi" w:cstheme="majorBidi"/>
          <w:sz w:val="20"/>
          <w:szCs w:val="20"/>
        </w:rPr>
      </w:pPr>
      <w:r w:rsidRPr="00DF6149">
        <w:rPr>
          <w:rFonts w:asciiTheme="majorBidi" w:hAnsiTheme="majorBidi" w:cstheme="majorBidi"/>
          <w:sz w:val="20"/>
          <w:szCs w:val="20"/>
        </w:rPr>
        <w:t xml:space="preserve">Los egipcios adoraban al sol como una trinidad de dioses; </w:t>
      </w:r>
      <w:r w:rsidRPr="00DF6149">
        <w:rPr>
          <w:rFonts w:asciiTheme="majorBidi" w:hAnsiTheme="majorBidi" w:cstheme="majorBidi"/>
          <w:i/>
          <w:iCs/>
          <w:sz w:val="20"/>
          <w:szCs w:val="20"/>
        </w:rPr>
        <w:t>Osiris</w:t>
      </w:r>
      <w:r w:rsidRPr="00DF6149">
        <w:rPr>
          <w:rFonts w:asciiTheme="majorBidi" w:hAnsiTheme="majorBidi" w:cstheme="majorBidi"/>
          <w:sz w:val="20"/>
          <w:szCs w:val="20"/>
        </w:rPr>
        <w:t xml:space="preserve">, el Padre, </w:t>
      </w:r>
      <w:r w:rsidRPr="00DF6149">
        <w:rPr>
          <w:rFonts w:asciiTheme="majorBidi" w:hAnsiTheme="majorBidi" w:cstheme="majorBidi"/>
          <w:i/>
          <w:iCs/>
          <w:sz w:val="20"/>
          <w:szCs w:val="20"/>
        </w:rPr>
        <w:t>Horus</w:t>
      </w:r>
      <w:r w:rsidRPr="00DF6149">
        <w:rPr>
          <w:rFonts w:asciiTheme="majorBidi" w:hAnsiTheme="majorBidi" w:cstheme="majorBidi"/>
          <w:sz w:val="20"/>
          <w:szCs w:val="20"/>
        </w:rPr>
        <w:t xml:space="preserve">, el Hijo, y </w:t>
      </w:r>
      <w:r w:rsidRPr="00DF6149">
        <w:rPr>
          <w:rFonts w:asciiTheme="majorBidi" w:hAnsiTheme="majorBidi" w:cstheme="majorBidi"/>
          <w:i/>
          <w:iCs/>
          <w:sz w:val="20"/>
          <w:szCs w:val="20"/>
        </w:rPr>
        <w:t>Ra</w:t>
      </w:r>
      <w:r w:rsidRPr="00DF6149">
        <w:rPr>
          <w:rFonts w:asciiTheme="majorBidi" w:hAnsiTheme="majorBidi" w:cstheme="majorBidi"/>
          <w:sz w:val="20"/>
          <w:szCs w:val="20"/>
        </w:rPr>
        <w:t xml:space="preserve">, el Sol Mayor. </w:t>
      </w:r>
      <w:r w:rsidRPr="00DF6149">
        <w:rPr>
          <w:rFonts w:asciiTheme="majorBidi" w:hAnsiTheme="majorBidi" w:cstheme="majorBidi"/>
          <w:i/>
          <w:iCs/>
          <w:sz w:val="20"/>
          <w:szCs w:val="20"/>
        </w:rPr>
        <w:t>Osiris</w:t>
      </w:r>
      <w:r w:rsidRPr="00DF6149">
        <w:rPr>
          <w:rFonts w:asciiTheme="majorBidi" w:hAnsiTheme="majorBidi" w:cstheme="majorBidi"/>
          <w:sz w:val="20"/>
          <w:szCs w:val="20"/>
        </w:rPr>
        <w:t xml:space="preserve"> representaba la puesta de sol que renace como </w:t>
      </w:r>
      <w:r w:rsidRPr="00DF6149">
        <w:rPr>
          <w:rFonts w:asciiTheme="majorBidi" w:hAnsiTheme="majorBidi" w:cstheme="majorBidi"/>
          <w:i/>
          <w:iCs/>
          <w:sz w:val="20"/>
          <w:szCs w:val="20"/>
        </w:rPr>
        <w:t>Horus</w:t>
      </w:r>
      <w:r w:rsidRPr="00DF6149">
        <w:rPr>
          <w:rFonts w:asciiTheme="majorBidi" w:hAnsiTheme="majorBidi" w:cstheme="majorBidi"/>
          <w:sz w:val="20"/>
          <w:szCs w:val="20"/>
        </w:rPr>
        <w:t xml:space="preserve">, el sol creciente, y </w:t>
      </w:r>
      <w:r w:rsidRPr="00DF6149">
        <w:rPr>
          <w:rFonts w:asciiTheme="majorBidi" w:hAnsiTheme="majorBidi" w:cstheme="majorBidi"/>
          <w:i/>
          <w:iCs/>
          <w:sz w:val="20"/>
          <w:szCs w:val="20"/>
        </w:rPr>
        <w:t>Ra</w:t>
      </w:r>
      <w:r w:rsidRPr="00DF6149">
        <w:rPr>
          <w:rFonts w:asciiTheme="majorBidi" w:hAnsiTheme="majorBidi" w:cstheme="majorBidi"/>
          <w:sz w:val="20"/>
          <w:szCs w:val="20"/>
        </w:rPr>
        <w:t xml:space="preserve">, al sol medio día. </w:t>
      </w:r>
      <w:r w:rsidRPr="00DF6149">
        <w:rPr>
          <w:rFonts w:asciiTheme="majorBidi" w:hAnsiTheme="majorBidi" w:cstheme="majorBidi"/>
          <w:i/>
          <w:iCs/>
          <w:sz w:val="20"/>
          <w:szCs w:val="20"/>
        </w:rPr>
        <w:t>Osiris</w:t>
      </w:r>
      <w:r w:rsidRPr="00DF6149">
        <w:rPr>
          <w:rFonts w:asciiTheme="majorBidi" w:hAnsiTheme="majorBidi" w:cstheme="majorBidi"/>
          <w:sz w:val="20"/>
          <w:szCs w:val="20"/>
        </w:rPr>
        <w:t xml:space="preserve"> era el hermano y esposo de </w:t>
      </w:r>
      <w:r w:rsidRPr="00DF6149">
        <w:rPr>
          <w:rFonts w:asciiTheme="majorBidi" w:hAnsiTheme="majorBidi" w:cstheme="majorBidi"/>
          <w:i/>
          <w:iCs/>
          <w:sz w:val="20"/>
          <w:szCs w:val="20"/>
        </w:rPr>
        <w:t>Isis</w:t>
      </w:r>
      <w:r w:rsidRPr="00DF6149">
        <w:rPr>
          <w:rFonts w:asciiTheme="majorBidi" w:hAnsiTheme="majorBidi" w:cstheme="majorBidi"/>
          <w:sz w:val="20"/>
          <w:szCs w:val="20"/>
        </w:rPr>
        <w:t xml:space="preserve">, y padre de </w:t>
      </w:r>
      <w:r w:rsidRPr="00DF6149">
        <w:rPr>
          <w:rFonts w:asciiTheme="majorBidi" w:hAnsiTheme="majorBidi" w:cstheme="majorBidi"/>
          <w:i/>
          <w:iCs/>
          <w:sz w:val="20"/>
          <w:szCs w:val="20"/>
        </w:rPr>
        <w:t>Horus</w:t>
      </w:r>
      <w:r w:rsidRPr="00DF6149">
        <w:rPr>
          <w:rFonts w:asciiTheme="majorBidi" w:hAnsiTheme="majorBidi" w:cstheme="majorBidi"/>
          <w:sz w:val="20"/>
          <w:szCs w:val="20"/>
        </w:rPr>
        <w:t xml:space="preserve">, que fue vuelto a la vida milagrosamente. En términos generales, los faraones eran considerados como una manifestación del dios </w:t>
      </w:r>
      <w:r w:rsidRPr="00DF6149">
        <w:rPr>
          <w:rFonts w:asciiTheme="majorBidi" w:hAnsiTheme="majorBidi" w:cstheme="majorBidi"/>
          <w:i/>
          <w:iCs/>
          <w:sz w:val="20"/>
          <w:szCs w:val="20"/>
        </w:rPr>
        <w:t>Horus</w:t>
      </w:r>
      <w:r w:rsidRPr="00DF6149">
        <w:rPr>
          <w:rFonts w:asciiTheme="majorBidi" w:hAnsiTheme="majorBidi" w:cstheme="majorBidi"/>
          <w:sz w:val="20"/>
          <w:szCs w:val="20"/>
        </w:rPr>
        <w:t xml:space="preserve">, en vida, y del dios </w:t>
      </w:r>
      <w:r w:rsidRPr="00DF6149">
        <w:rPr>
          <w:rFonts w:asciiTheme="majorBidi" w:hAnsiTheme="majorBidi" w:cstheme="majorBidi"/>
          <w:i/>
          <w:iCs/>
          <w:sz w:val="20"/>
          <w:szCs w:val="20"/>
        </w:rPr>
        <w:t>Osiris</w:t>
      </w:r>
      <w:r w:rsidRPr="00DF6149">
        <w:rPr>
          <w:rFonts w:asciiTheme="majorBidi" w:hAnsiTheme="majorBidi" w:cstheme="majorBidi"/>
          <w:sz w:val="20"/>
          <w:szCs w:val="20"/>
        </w:rPr>
        <w:t xml:space="preserve">, en la muerte. Horus fue comúnmente representado como un halcón. Las similitudes entre las alegorías a </w:t>
      </w:r>
      <w:r w:rsidRPr="00DF6149">
        <w:rPr>
          <w:rFonts w:asciiTheme="majorBidi" w:hAnsiTheme="majorBidi" w:cstheme="majorBidi"/>
          <w:i/>
          <w:iCs/>
          <w:sz w:val="20"/>
          <w:szCs w:val="20"/>
        </w:rPr>
        <w:t>Osiris</w:t>
      </w:r>
      <w:r w:rsidRPr="00DF6149">
        <w:rPr>
          <w:rFonts w:asciiTheme="majorBidi" w:hAnsiTheme="majorBidi" w:cstheme="majorBidi"/>
          <w:sz w:val="20"/>
          <w:szCs w:val="20"/>
        </w:rPr>
        <w:t>/</w:t>
      </w:r>
      <w:r w:rsidRPr="00DF6149">
        <w:rPr>
          <w:rFonts w:asciiTheme="majorBidi" w:hAnsiTheme="majorBidi" w:cstheme="majorBidi"/>
          <w:i/>
          <w:iCs/>
          <w:sz w:val="20"/>
          <w:szCs w:val="20"/>
        </w:rPr>
        <w:t>Isis</w:t>
      </w:r>
      <w:r w:rsidRPr="00DF6149">
        <w:rPr>
          <w:rFonts w:asciiTheme="majorBidi" w:hAnsiTheme="majorBidi" w:cstheme="majorBidi"/>
          <w:sz w:val="20"/>
          <w:szCs w:val="20"/>
        </w:rPr>
        <w:t>/</w:t>
      </w:r>
      <w:r w:rsidRPr="00DF6149">
        <w:rPr>
          <w:rFonts w:asciiTheme="majorBidi" w:hAnsiTheme="majorBidi" w:cstheme="majorBidi"/>
          <w:i/>
          <w:iCs/>
          <w:sz w:val="20"/>
          <w:szCs w:val="20"/>
        </w:rPr>
        <w:t>Horus</w:t>
      </w:r>
      <w:r w:rsidRPr="00DF6149">
        <w:rPr>
          <w:rFonts w:asciiTheme="majorBidi" w:hAnsiTheme="majorBidi" w:cstheme="majorBidi"/>
          <w:sz w:val="20"/>
          <w:szCs w:val="20"/>
        </w:rPr>
        <w:t xml:space="preserve"> y las historias del Evangelio son sorprendentes. </w:t>
      </w:r>
    </w:p>
    <w:p w14:paraId="65F8EABE" w14:textId="77777777" w:rsidR="00DF49AE" w:rsidRPr="00C802EE" w:rsidRDefault="00DF49AE" w:rsidP="004D3930">
      <w:pPr>
        <w:spacing w:line="240" w:lineRule="auto"/>
        <w:ind w:firstLine="567"/>
        <w:jc w:val="both"/>
        <w:rPr>
          <w:rFonts w:asciiTheme="majorBidi" w:hAnsiTheme="majorBidi" w:cstheme="majorBidi"/>
          <w:sz w:val="2"/>
          <w:szCs w:val="2"/>
        </w:rPr>
      </w:pPr>
    </w:p>
    <w:tbl>
      <w:tblPr>
        <w:tblStyle w:val="TableGrid"/>
        <w:tblW w:w="4865" w:type="pct"/>
        <w:tblInd w:w="181" w:type="dxa"/>
        <w:tblBorders>
          <w:insideH w:val="none" w:sz="0" w:space="0" w:color="auto"/>
          <w:insideV w:val="none" w:sz="0" w:space="0" w:color="auto"/>
        </w:tblBorders>
        <w:tblLook w:val="04A0" w:firstRow="1" w:lastRow="0" w:firstColumn="1" w:lastColumn="0" w:noHBand="0" w:noVBand="1"/>
      </w:tblPr>
      <w:tblGrid>
        <w:gridCol w:w="3211"/>
        <w:gridCol w:w="3377"/>
      </w:tblGrid>
      <w:tr w:rsidR="00BD6916" w:rsidRPr="00DF49AE" w14:paraId="65F8EAC1" w14:textId="77777777" w:rsidTr="00DF49AE">
        <w:trPr>
          <w:trHeight w:val="20"/>
        </w:trPr>
        <w:tc>
          <w:tcPr>
            <w:tcW w:w="2437" w:type="pct"/>
            <w:tcBorders>
              <w:top w:val="single" w:sz="4" w:space="0" w:color="auto"/>
              <w:bottom w:val="nil"/>
            </w:tcBorders>
            <w:vAlign w:val="center"/>
            <w:hideMark/>
          </w:tcPr>
          <w:p w14:paraId="65F8EABF" w14:textId="77777777" w:rsidR="00BD6916" w:rsidRPr="00DF49AE" w:rsidRDefault="00BD6916" w:rsidP="00C802EE">
            <w:pPr>
              <w:spacing w:before="120" w:after="40" w:line="240" w:lineRule="auto"/>
              <w:ind w:right="-108"/>
              <w:jc w:val="center"/>
              <w:rPr>
                <w:rFonts w:asciiTheme="majorBidi" w:hAnsiTheme="majorBidi" w:cstheme="majorBidi"/>
                <w:sz w:val="20"/>
                <w:szCs w:val="20"/>
              </w:rPr>
            </w:pPr>
            <w:r w:rsidRPr="00DF49AE">
              <w:rPr>
                <w:rFonts w:asciiTheme="majorBidi" w:hAnsiTheme="majorBidi" w:cstheme="majorBidi"/>
                <w:noProof/>
                <w:sz w:val="20"/>
                <w:szCs w:val="20"/>
                <w:lang w:val="en-US"/>
              </w:rPr>
              <w:drawing>
                <wp:inline distT="0" distB="0" distL="0" distR="0" wp14:anchorId="65F8EFBB" wp14:editId="65F8EFBC">
                  <wp:extent cx="1896110" cy="1410927"/>
                  <wp:effectExtent l="19050" t="19050" r="27940" b="17823"/>
                  <wp:docPr id="11571" name="Picture 4" descr="Ptah-Osiris-Sokar approaching the baby Sokar on the winter solstice (adapted from Wilkinson's 'Manners and Customs of Ancient Egypt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tah-Osiris-Sokar approaching the baby Sokar on the winter solstice (adapted from Wilkinson's 'Manners and Customs of Ancient Egyptians')"/>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96110" cy="1410927"/>
                          </a:xfrm>
                          <a:prstGeom prst="rect">
                            <a:avLst/>
                          </a:prstGeom>
                          <a:noFill/>
                          <a:ln w="9525">
                            <a:solidFill>
                              <a:schemeClr val="tx1"/>
                            </a:solidFill>
                          </a:ln>
                          <a:extLst/>
                        </pic:spPr>
                      </pic:pic>
                    </a:graphicData>
                  </a:graphic>
                </wp:inline>
              </w:drawing>
            </w:r>
          </w:p>
        </w:tc>
        <w:tc>
          <w:tcPr>
            <w:tcW w:w="2563" w:type="pct"/>
            <w:tcBorders>
              <w:top w:val="single" w:sz="4" w:space="0" w:color="auto"/>
              <w:bottom w:val="nil"/>
            </w:tcBorders>
            <w:vAlign w:val="center"/>
            <w:hideMark/>
          </w:tcPr>
          <w:p w14:paraId="65F8EAC0" w14:textId="77777777" w:rsidR="00BD6916" w:rsidRPr="00DF49AE" w:rsidRDefault="00BD6916" w:rsidP="00C802EE">
            <w:pPr>
              <w:spacing w:before="120" w:after="40" w:line="240" w:lineRule="auto"/>
              <w:jc w:val="center"/>
              <w:rPr>
                <w:rFonts w:asciiTheme="majorBidi" w:hAnsiTheme="majorBidi" w:cstheme="majorBidi"/>
                <w:sz w:val="20"/>
                <w:szCs w:val="20"/>
              </w:rPr>
            </w:pPr>
            <w:r w:rsidRPr="00DF49AE">
              <w:rPr>
                <w:rFonts w:asciiTheme="majorBidi" w:hAnsiTheme="majorBidi" w:cstheme="majorBidi"/>
                <w:noProof/>
                <w:sz w:val="20"/>
                <w:szCs w:val="20"/>
                <w:lang w:val="en-US"/>
              </w:rPr>
              <w:drawing>
                <wp:inline distT="0" distB="0" distL="0" distR="0" wp14:anchorId="65F8EFBD" wp14:editId="65F8EFBE">
                  <wp:extent cx="1796090" cy="1410970"/>
                  <wp:effectExtent l="19050" t="19050" r="13660" b="17780"/>
                  <wp:docPr id="11572" name="Picture 9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BEBA8EAE-BF5A-486C-A8C5-ECC9F3942E4B}">
                                <a14:imgProps xmlns:a14="http://schemas.microsoft.com/office/drawing/2010/main">
                                  <a14:imgLayer r:embed="rId32">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800385" cy="1414344"/>
                          </a:xfrm>
                          <a:prstGeom prst="rect">
                            <a:avLst/>
                          </a:prstGeom>
                          <a:noFill/>
                          <a:ln w="19050">
                            <a:solidFill>
                              <a:schemeClr val="tx1"/>
                            </a:solidFill>
                          </a:ln>
                        </pic:spPr>
                      </pic:pic>
                    </a:graphicData>
                  </a:graphic>
                </wp:inline>
              </w:drawing>
            </w:r>
          </w:p>
        </w:tc>
      </w:tr>
      <w:tr w:rsidR="00BD6916" w:rsidRPr="00DF49AE" w14:paraId="65F8EAC4" w14:textId="77777777" w:rsidTr="00DF49AE">
        <w:trPr>
          <w:trHeight w:val="20"/>
        </w:trPr>
        <w:tc>
          <w:tcPr>
            <w:tcW w:w="2437" w:type="pct"/>
            <w:tcBorders>
              <w:top w:val="nil"/>
              <w:bottom w:val="nil"/>
            </w:tcBorders>
            <w:vAlign w:val="center"/>
            <w:hideMark/>
          </w:tcPr>
          <w:p w14:paraId="65F8EAC2" w14:textId="77777777" w:rsidR="00BD6916" w:rsidRPr="00DF49AE" w:rsidRDefault="00BD6916" w:rsidP="00DF49AE">
            <w:pPr>
              <w:tabs>
                <w:tab w:val="left" w:pos="2952"/>
                <w:tab w:val="left" w:pos="3024"/>
                <w:tab w:val="left" w:pos="4032"/>
              </w:tabs>
              <w:spacing w:after="0" w:line="240" w:lineRule="auto"/>
              <w:ind w:right="72"/>
              <w:jc w:val="center"/>
              <w:rPr>
                <w:rFonts w:asciiTheme="majorBidi" w:hAnsiTheme="majorBidi" w:cstheme="majorBidi"/>
                <w:sz w:val="20"/>
                <w:szCs w:val="20"/>
              </w:rPr>
            </w:pPr>
            <w:r w:rsidRPr="00DF49AE">
              <w:rPr>
                <w:rFonts w:asciiTheme="majorBidi" w:hAnsiTheme="majorBidi" w:cstheme="majorBidi"/>
                <w:i/>
                <w:iCs/>
                <w:sz w:val="20"/>
                <w:szCs w:val="20"/>
              </w:rPr>
              <w:t>Horus</w:t>
            </w:r>
            <w:r w:rsidRPr="00DF49AE">
              <w:rPr>
                <w:rFonts w:asciiTheme="majorBidi" w:hAnsiTheme="majorBidi" w:cstheme="majorBidi"/>
                <w:sz w:val="20"/>
                <w:szCs w:val="20"/>
              </w:rPr>
              <w:t xml:space="preserve"> nació en un pesebre y fue atendido por tres reyes.</w:t>
            </w:r>
          </w:p>
        </w:tc>
        <w:tc>
          <w:tcPr>
            <w:tcW w:w="2563" w:type="pct"/>
            <w:tcBorders>
              <w:top w:val="nil"/>
              <w:bottom w:val="nil"/>
            </w:tcBorders>
            <w:vAlign w:val="center"/>
            <w:hideMark/>
          </w:tcPr>
          <w:p w14:paraId="65F8EAC3" w14:textId="77777777" w:rsidR="00BD6916" w:rsidRPr="00DF49AE" w:rsidRDefault="00BD6916" w:rsidP="00DF49AE">
            <w:pPr>
              <w:spacing w:after="0" w:line="240" w:lineRule="auto"/>
              <w:ind w:right="-108"/>
              <w:jc w:val="center"/>
              <w:rPr>
                <w:rFonts w:asciiTheme="majorBidi" w:hAnsiTheme="majorBidi" w:cstheme="majorBidi"/>
                <w:sz w:val="20"/>
                <w:szCs w:val="20"/>
              </w:rPr>
            </w:pPr>
            <w:r w:rsidRPr="00DF49AE">
              <w:rPr>
                <w:rFonts w:asciiTheme="majorBidi" w:hAnsiTheme="majorBidi" w:cstheme="majorBidi"/>
                <w:sz w:val="20"/>
                <w:szCs w:val="20"/>
              </w:rPr>
              <w:t>Jesús nació en un pesebre y un grupo de sabios o reyes le visitaron con regalos</w:t>
            </w:r>
          </w:p>
        </w:tc>
      </w:tr>
      <w:tr w:rsidR="00BD6916" w:rsidRPr="00DF49AE" w14:paraId="65F8EAC6" w14:textId="77777777" w:rsidTr="00DF49AE">
        <w:trPr>
          <w:trHeight w:val="20"/>
        </w:trPr>
        <w:tc>
          <w:tcPr>
            <w:tcW w:w="5000" w:type="pct"/>
            <w:gridSpan w:val="2"/>
            <w:tcBorders>
              <w:top w:val="nil"/>
              <w:bottom w:val="nil"/>
            </w:tcBorders>
            <w:vAlign w:val="center"/>
            <w:hideMark/>
          </w:tcPr>
          <w:p w14:paraId="65F8EAC5" w14:textId="2018533C" w:rsidR="00BD6916" w:rsidRPr="00DF49AE" w:rsidRDefault="00BD6916" w:rsidP="00DF49AE">
            <w:pPr>
              <w:tabs>
                <w:tab w:val="left" w:pos="1962"/>
              </w:tabs>
              <w:spacing w:after="0" w:line="240" w:lineRule="auto"/>
              <w:ind w:right="-17"/>
              <w:jc w:val="center"/>
              <w:rPr>
                <w:rFonts w:asciiTheme="majorBidi" w:eastAsia="Times New Roman" w:hAnsiTheme="majorBidi" w:cstheme="majorBidi"/>
                <w:sz w:val="20"/>
                <w:szCs w:val="20"/>
              </w:rPr>
            </w:pPr>
            <w:r w:rsidRPr="00DF49AE">
              <w:rPr>
                <w:rFonts w:asciiTheme="majorBidi" w:eastAsia="Times New Roman" w:hAnsiTheme="majorBidi" w:cstheme="majorBidi"/>
                <w:noProof/>
                <w:sz w:val="20"/>
                <w:szCs w:val="20"/>
                <w:lang w:val="en-US"/>
              </w:rPr>
              <w:drawing>
                <wp:inline distT="0" distB="0" distL="0" distR="0" wp14:anchorId="65F8EFBF" wp14:editId="65F8EFC0">
                  <wp:extent cx="1346824" cy="2000265"/>
                  <wp:effectExtent l="19050" t="19050" r="24776" b="19035"/>
                  <wp:docPr id="1157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56161" cy="2014132"/>
                          </a:xfrm>
                          <a:prstGeom prst="rect">
                            <a:avLst/>
                          </a:prstGeom>
                          <a:noFill/>
                          <a:ln>
                            <a:solidFill>
                              <a:schemeClr val="tx1"/>
                            </a:solidFill>
                          </a:ln>
                        </pic:spPr>
                      </pic:pic>
                    </a:graphicData>
                  </a:graphic>
                </wp:inline>
              </w:drawing>
            </w:r>
            <w:r w:rsidR="00CD3525">
              <w:rPr>
                <w:rFonts w:asciiTheme="majorBidi" w:eastAsia="Times New Roman" w:hAnsiTheme="majorBidi" w:cstheme="majorBidi"/>
                <w:sz w:val="20"/>
                <w:szCs w:val="20"/>
              </w:rPr>
              <w:t xml:space="preserve">       </w:t>
            </w:r>
            <w:r w:rsidRPr="00DF49AE">
              <w:rPr>
                <w:rFonts w:asciiTheme="majorBidi" w:hAnsiTheme="majorBidi" w:cstheme="majorBidi"/>
                <w:noProof/>
                <w:sz w:val="20"/>
                <w:szCs w:val="20"/>
                <w:lang w:val="en-US"/>
              </w:rPr>
              <w:drawing>
                <wp:inline distT="0" distB="0" distL="0" distR="0" wp14:anchorId="65F8EFC1" wp14:editId="65F8EFC2">
                  <wp:extent cx="1438275" cy="1972887"/>
                  <wp:effectExtent l="19050" t="19050" r="28575" b="27363"/>
                  <wp:docPr id="115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39379" cy="1974402"/>
                          </a:xfrm>
                          <a:prstGeom prst="rect">
                            <a:avLst/>
                          </a:prstGeom>
                          <a:noFill/>
                          <a:ln>
                            <a:solidFill>
                              <a:schemeClr val="tx1"/>
                            </a:solidFill>
                          </a:ln>
                        </pic:spPr>
                      </pic:pic>
                    </a:graphicData>
                  </a:graphic>
                </wp:inline>
              </w:drawing>
            </w:r>
          </w:p>
        </w:tc>
      </w:tr>
      <w:tr w:rsidR="00BD6916" w:rsidRPr="00DF49AE" w14:paraId="65F8EAC8" w14:textId="77777777" w:rsidTr="00C802EE">
        <w:trPr>
          <w:trHeight w:val="964"/>
        </w:trPr>
        <w:tc>
          <w:tcPr>
            <w:tcW w:w="5000" w:type="pct"/>
            <w:gridSpan w:val="2"/>
            <w:tcBorders>
              <w:top w:val="nil"/>
              <w:bottom w:val="single" w:sz="4" w:space="0" w:color="auto"/>
            </w:tcBorders>
            <w:vAlign w:val="center"/>
            <w:hideMark/>
          </w:tcPr>
          <w:p w14:paraId="65F8EAC7" w14:textId="77777777" w:rsidR="00BD6916" w:rsidRPr="00DF49AE" w:rsidRDefault="00BD6916" w:rsidP="00DF49AE">
            <w:pPr>
              <w:tabs>
                <w:tab w:val="left" w:pos="-198"/>
                <w:tab w:val="left" w:pos="1026"/>
                <w:tab w:val="left" w:pos="1593"/>
                <w:tab w:val="left" w:pos="3852"/>
                <w:tab w:val="left" w:pos="4032"/>
              </w:tabs>
              <w:spacing w:after="0" w:line="240" w:lineRule="auto"/>
              <w:ind w:left="605" w:right="749"/>
              <w:jc w:val="center"/>
              <w:rPr>
                <w:rFonts w:asciiTheme="majorBidi" w:eastAsia="Times New Roman" w:hAnsiTheme="majorBidi" w:cstheme="majorBidi"/>
                <w:noProof/>
                <w:sz w:val="20"/>
                <w:szCs w:val="20"/>
              </w:rPr>
            </w:pPr>
            <w:r w:rsidRPr="00DF49AE">
              <w:rPr>
                <w:rFonts w:asciiTheme="majorBidi" w:hAnsiTheme="majorBidi" w:cstheme="majorBidi"/>
                <w:i/>
                <w:iCs/>
                <w:sz w:val="20"/>
                <w:szCs w:val="20"/>
              </w:rPr>
              <w:t>Horus</w:t>
            </w:r>
            <w:r w:rsidRPr="00DF49AE">
              <w:rPr>
                <w:rFonts w:asciiTheme="majorBidi" w:hAnsiTheme="majorBidi" w:cstheme="majorBidi"/>
                <w:sz w:val="20"/>
                <w:szCs w:val="20"/>
              </w:rPr>
              <w:t xml:space="preserve"> con los brazos extendidos en la Cruz de la vida sobre el Pilar </w:t>
            </w:r>
            <w:r w:rsidRPr="00DF49AE">
              <w:rPr>
                <w:rFonts w:asciiTheme="majorBidi" w:hAnsiTheme="majorBidi" w:cstheme="majorBidi"/>
                <w:i/>
                <w:iCs/>
                <w:sz w:val="20"/>
                <w:szCs w:val="20"/>
              </w:rPr>
              <w:t>Dyed</w:t>
            </w:r>
            <w:r w:rsidRPr="00DF49AE">
              <w:rPr>
                <w:rFonts w:asciiTheme="majorBidi" w:hAnsiTheme="majorBidi" w:cstheme="majorBidi"/>
                <w:sz w:val="20"/>
                <w:szCs w:val="20"/>
              </w:rPr>
              <w:t xml:space="preserve"> (símbolo de </w:t>
            </w:r>
            <w:r w:rsidRPr="00DF49AE">
              <w:rPr>
                <w:rFonts w:asciiTheme="majorBidi" w:hAnsiTheme="majorBidi" w:cstheme="majorBidi"/>
                <w:i/>
                <w:iCs/>
                <w:sz w:val="20"/>
                <w:szCs w:val="20"/>
              </w:rPr>
              <w:t>Osiris</w:t>
            </w:r>
            <w:r w:rsidRPr="00DF49AE">
              <w:rPr>
                <w:rFonts w:asciiTheme="majorBidi" w:hAnsiTheme="majorBidi" w:cstheme="majorBidi"/>
                <w:sz w:val="20"/>
                <w:szCs w:val="20"/>
              </w:rPr>
              <w:t xml:space="preserve">), con las dos gemelas </w:t>
            </w:r>
            <w:r w:rsidRPr="00DF49AE">
              <w:rPr>
                <w:rFonts w:asciiTheme="majorBidi" w:hAnsiTheme="majorBidi" w:cstheme="majorBidi"/>
                <w:i/>
                <w:iCs/>
                <w:sz w:val="20"/>
                <w:szCs w:val="20"/>
              </w:rPr>
              <w:t>Isis</w:t>
            </w:r>
            <w:r w:rsidRPr="00DF49AE">
              <w:rPr>
                <w:rFonts w:asciiTheme="majorBidi" w:hAnsiTheme="majorBidi" w:cstheme="majorBidi"/>
                <w:sz w:val="20"/>
                <w:szCs w:val="20"/>
              </w:rPr>
              <w:t xml:space="preserve"> y </w:t>
            </w:r>
            <w:r w:rsidRPr="00DF49AE">
              <w:rPr>
                <w:rFonts w:asciiTheme="majorBidi" w:hAnsiTheme="majorBidi" w:cstheme="majorBidi"/>
                <w:i/>
                <w:iCs/>
                <w:sz w:val="20"/>
                <w:szCs w:val="20"/>
              </w:rPr>
              <w:t>Neftis</w:t>
            </w:r>
            <w:r w:rsidRPr="00DF49AE">
              <w:rPr>
                <w:rFonts w:asciiTheme="majorBidi" w:hAnsiTheme="majorBidi" w:cstheme="majorBidi"/>
                <w:sz w:val="20"/>
                <w:szCs w:val="20"/>
              </w:rPr>
              <w:t>. A la derecha, las dos Marías a los pies de Jesús.</w:t>
            </w:r>
          </w:p>
        </w:tc>
      </w:tr>
    </w:tbl>
    <w:p w14:paraId="65F8EACA" w14:textId="77777777" w:rsidR="00BD6916" w:rsidRPr="00DF6149" w:rsidRDefault="00BD6916" w:rsidP="00554A67">
      <w:pPr>
        <w:spacing w:line="240" w:lineRule="auto"/>
        <w:ind w:firstLine="360"/>
        <w:jc w:val="both"/>
        <w:rPr>
          <w:rFonts w:asciiTheme="majorBidi" w:hAnsiTheme="majorBidi" w:cstheme="majorBidi"/>
          <w:sz w:val="20"/>
          <w:szCs w:val="20"/>
        </w:rPr>
      </w:pPr>
      <w:r w:rsidRPr="00DF6149">
        <w:rPr>
          <w:rFonts w:asciiTheme="majorBidi" w:hAnsiTheme="majorBidi" w:cstheme="majorBidi"/>
          <w:i/>
          <w:iCs/>
          <w:sz w:val="20"/>
          <w:szCs w:val="20"/>
        </w:rPr>
        <w:lastRenderedPageBreak/>
        <w:t xml:space="preserve">Osiris </w:t>
      </w:r>
      <w:r w:rsidRPr="00DF6149">
        <w:rPr>
          <w:rFonts w:asciiTheme="majorBidi" w:hAnsiTheme="majorBidi" w:cstheme="majorBidi"/>
          <w:sz w:val="20"/>
          <w:szCs w:val="20"/>
        </w:rPr>
        <w:t xml:space="preserve">vino a la tierra para el beneficio de la humanidad, como manifestación del Bien y la Verdad, fue llamado el </w:t>
      </w:r>
      <w:r w:rsidRPr="00DF6149">
        <w:rPr>
          <w:rFonts w:asciiTheme="majorBidi" w:hAnsiTheme="majorBidi" w:cstheme="majorBidi"/>
          <w:i/>
          <w:iCs/>
          <w:sz w:val="20"/>
          <w:szCs w:val="20"/>
        </w:rPr>
        <w:t>Buen Pastor</w:t>
      </w:r>
      <w:r w:rsidRPr="00DF6149">
        <w:rPr>
          <w:rFonts w:asciiTheme="majorBidi" w:hAnsiTheme="majorBidi" w:cstheme="majorBidi"/>
          <w:sz w:val="20"/>
          <w:szCs w:val="20"/>
        </w:rPr>
        <w:t xml:space="preserve"> y generalmente era representado portando un cayado; al tercer día, fue resucitado de entre los muertos a la vida eterna, durante el equinoccio de primavera (Pascua). </w:t>
      </w:r>
      <w:r w:rsidRPr="00DF6149">
        <w:rPr>
          <w:rFonts w:asciiTheme="majorBidi" w:hAnsiTheme="majorBidi" w:cstheme="majorBidi"/>
          <w:i/>
          <w:iCs/>
          <w:sz w:val="20"/>
          <w:szCs w:val="20"/>
        </w:rPr>
        <w:t>Horus</w:t>
      </w:r>
      <w:r w:rsidRPr="00DF6149">
        <w:rPr>
          <w:rFonts w:asciiTheme="majorBidi" w:hAnsiTheme="majorBidi" w:cstheme="majorBidi"/>
          <w:sz w:val="20"/>
          <w:szCs w:val="20"/>
        </w:rPr>
        <w:t>, por su parte,  a la edad de 12 años, no tenía rivales en la lectura y la escritura, a esa misma edad, Jesús habló con los judíos en el Templo, dejándoles sorprendidos</w:t>
      </w:r>
      <w:r w:rsidR="00365238" w:rsidRPr="00365238">
        <w:rPr>
          <w:rFonts w:asciiTheme="majorBidi" w:hAnsiTheme="majorBidi" w:cstheme="majorBidi"/>
          <w:sz w:val="16"/>
          <w:szCs w:val="16"/>
        </w:rPr>
        <w:t xml:space="preserve"> </w:t>
      </w:r>
      <w:r w:rsidR="00365238">
        <w:rPr>
          <w:rFonts w:asciiTheme="majorBidi" w:hAnsiTheme="majorBidi" w:cstheme="majorBidi"/>
          <w:sz w:val="16"/>
          <w:szCs w:val="16"/>
        </w:rPr>
        <w:t>(</w:t>
      </w:r>
      <w:r w:rsidR="00365238" w:rsidRPr="00B305D1">
        <w:rPr>
          <w:rFonts w:asciiTheme="majorBidi" w:hAnsiTheme="majorBidi" w:cstheme="majorBidi"/>
          <w:sz w:val="16"/>
          <w:szCs w:val="16"/>
        </w:rPr>
        <w:t>Lucas 2:39-52)</w:t>
      </w:r>
      <w:r w:rsidRPr="00DF6149">
        <w:rPr>
          <w:rFonts w:asciiTheme="majorBidi" w:hAnsiTheme="majorBidi" w:cstheme="majorBidi"/>
          <w:sz w:val="20"/>
          <w:szCs w:val="20"/>
        </w:rPr>
        <w:t xml:space="preserve">. El  milagroso nacimiento de </w:t>
      </w:r>
      <w:r w:rsidRPr="00DF6149">
        <w:rPr>
          <w:rFonts w:asciiTheme="majorBidi" w:hAnsiTheme="majorBidi" w:cstheme="majorBidi"/>
          <w:i/>
          <w:iCs/>
          <w:sz w:val="20"/>
          <w:szCs w:val="20"/>
        </w:rPr>
        <w:t>Horus</w:t>
      </w:r>
      <w:r w:rsidRPr="00DF6149">
        <w:rPr>
          <w:rFonts w:asciiTheme="majorBidi" w:hAnsiTheme="majorBidi" w:cstheme="majorBidi"/>
          <w:sz w:val="20"/>
          <w:szCs w:val="20"/>
        </w:rPr>
        <w:t xml:space="preserve"> ocurrió durante el solsticio de invierno, luchó contra </w:t>
      </w:r>
      <w:r w:rsidRPr="00DF6149">
        <w:rPr>
          <w:rFonts w:asciiTheme="majorBidi" w:hAnsiTheme="majorBidi" w:cstheme="majorBidi"/>
          <w:i/>
          <w:iCs/>
          <w:sz w:val="20"/>
          <w:szCs w:val="20"/>
        </w:rPr>
        <w:t>Seth</w:t>
      </w:r>
      <w:r w:rsidRPr="00DF6149">
        <w:rPr>
          <w:rFonts w:asciiTheme="majorBidi" w:hAnsiTheme="majorBidi" w:cstheme="majorBidi"/>
          <w:sz w:val="20"/>
          <w:szCs w:val="20"/>
        </w:rPr>
        <w:t xml:space="preserve">  en el desierto, caminó sobre las aguas y fue ungido. ¡Las similitudes con el Cristianismo moderno son de nuevo llamativas!</w:t>
      </w:r>
    </w:p>
    <w:p w14:paraId="65F8EACB" w14:textId="77777777" w:rsidR="00BD6916" w:rsidRPr="00DF6149" w:rsidRDefault="00BD6916" w:rsidP="004D3930">
      <w:pPr>
        <w:spacing w:line="240" w:lineRule="auto"/>
        <w:ind w:firstLine="567"/>
        <w:jc w:val="both"/>
        <w:rPr>
          <w:rFonts w:asciiTheme="majorBidi" w:hAnsiTheme="majorBidi" w:cstheme="majorBidi"/>
          <w:sz w:val="20"/>
          <w:szCs w:val="20"/>
        </w:rPr>
      </w:pPr>
    </w:p>
    <w:tbl>
      <w:tblPr>
        <w:tblStyle w:val="TableGrid"/>
        <w:tblW w:w="6660" w:type="dxa"/>
        <w:jc w:val="center"/>
        <w:tblBorders>
          <w:insideH w:val="none" w:sz="0" w:space="0" w:color="auto"/>
          <w:insideV w:val="none" w:sz="0" w:space="0" w:color="auto"/>
        </w:tblBorders>
        <w:tblLayout w:type="fixed"/>
        <w:tblLook w:val="04A0" w:firstRow="1" w:lastRow="0" w:firstColumn="1" w:lastColumn="0" w:noHBand="0" w:noVBand="1"/>
      </w:tblPr>
      <w:tblGrid>
        <w:gridCol w:w="232"/>
        <w:gridCol w:w="3188"/>
        <w:gridCol w:w="3049"/>
        <w:gridCol w:w="191"/>
      </w:tblGrid>
      <w:tr w:rsidR="00BD6916" w:rsidRPr="00DF49AE" w14:paraId="65F8EACD" w14:textId="77777777" w:rsidTr="00DF49AE">
        <w:trPr>
          <w:gridAfter w:val="1"/>
          <w:wAfter w:w="191" w:type="dxa"/>
          <w:trHeight w:val="20"/>
          <w:jc w:val="center"/>
        </w:trPr>
        <w:tc>
          <w:tcPr>
            <w:tcW w:w="6469" w:type="dxa"/>
            <w:gridSpan w:val="3"/>
            <w:tcBorders>
              <w:top w:val="single" w:sz="4" w:space="0" w:color="auto"/>
              <w:bottom w:val="nil"/>
            </w:tcBorders>
            <w:vAlign w:val="center"/>
            <w:hideMark/>
          </w:tcPr>
          <w:p w14:paraId="65F8EACC" w14:textId="3F5F89F2" w:rsidR="00BD6916" w:rsidRPr="00DF49AE" w:rsidRDefault="00BD6916" w:rsidP="00DF49AE">
            <w:pPr>
              <w:spacing w:line="240" w:lineRule="auto"/>
              <w:jc w:val="center"/>
              <w:rPr>
                <w:rFonts w:asciiTheme="majorBidi" w:hAnsiTheme="majorBidi" w:cstheme="majorBidi"/>
                <w:sz w:val="20"/>
                <w:szCs w:val="20"/>
              </w:rPr>
            </w:pPr>
            <w:r w:rsidRPr="00DF49AE">
              <w:rPr>
                <w:rFonts w:asciiTheme="majorBidi" w:hAnsiTheme="majorBidi" w:cstheme="majorBidi"/>
                <w:noProof/>
                <w:sz w:val="20"/>
                <w:szCs w:val="20"/>
                <w:lang w:val="en-US"/>
              </w:rPr>
              <w:drawing>
                <wp:inline distT="0" distB="0" distL="0" distR="0" wp14:anchorId="65F8EFC3" wp14:editId="65F8EFC4">
                  <wp:extent cx="1150620" cy="1514475"/>
                  <wp:effectExtent l="19050" t="19050" r="11430" b="28575"/>
                  <wp:docPr id="1158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lum bright="10000" contrast="20000"/>
                            <a:extLst>
                              <a:ext uri="{28A0092B-C50C-407E-A947-70E740481C1C}">
                                <a14:useLocalDpi xmlns:a14="http://schemas.microsoft.com/office/drawing/2010/main" val="0"/>
                              </a:ext>
                            </a:extLst>
                          </a:blip>
                          <a:srcRect/>
                          <a:stretch>
                            <a:fillRect/>
                          </a:stretch>
                        </pic:blipFill>
                        <pic:spPr bwMode="auto">
                          <a:xfrm>
                            <a:off x="0" y="0"/>
                            <a:ext cx="1150620" cy="1514475"/>
                          </a:xfrm>
                          <a:prstGeom prst="rect">
                            <a:avLst/>
                          </a:prstGeom>
                          <a:noFill/>
                          <a:ln w="12700">
                            <a:solidFill>
                              <a:schemeClr val="tx1"/>
                            </a:solidFill>
                          </a:ln>
                        </pic:spPr>
                      </pic:pic>
                    </a:graphicData>
                  </a:graphic>
                </wp:inline>
              </w:drawing>
            </w:r>
            <w:r w:rsidR="00CD3525">
              <w:rPr>
                <w:rFonts w:asciiTheme="majorBidi" w:hAnsiTheme="majorBidi" w:cstheme="majorBidi"/>
                <w:noProof/>
                <w:sz w:val="20"/>
                <w:szCs w:val="20"/>
                <w:lang w:val="en-US"/>
              </w:rPr>
              <w:t xml:space="preserve">   </w:t>
            </w:r>
            <w:r w:rsidRPr="00DF49AE">
              <w:rPr>
                <w:rFonts w:asciiTheme="majorBidi" w:hAnsiTheme="majorBidi" w:cstheme="majorBidi"/>
                <w:noProof/>
                <w:sz w:val="20"/>
                <w:szCs w:val="20"/>
                <w:lang w:val="en-US"/>
              </w:rPr>
              <w:drawing>
                <wp:inline distT="0" distB="0" distL="0" distR="0" wp14:anchorId="65F8EFC5" wp14:editId="65F8EFC6">
                  <wp:extent cx="1198880" cy="1544802"/>
                  <wp:effectExtent l="19050" t="19050" r="20320" b="17298"/>
                  <wp:docPr id="1158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print">
                            <a:lum contrast="30000"/>
                            <a:extLst>
                              <a:ext uri="{28A0092B-C50C-407E-A947-70E740481C1C}">
                                <a14:useLocalDpi xmlns:a14="http://schemas.microsoft.com/office/drawing/2010/main" val="0"/>
                              </a:ext>
                            </a:extLst>
                          </a:blip>
                          <a:srcRect/>
                          <a:stretch>
                            <a:fillRect/>
                          </a:stretch>
                        </pic:blipFill>
                        <pic:spPr bwMode="auto">
                          <a:xfrm>
                            <a:off x="0" y="0"/>
                            <a:ext cx="1198880" cy="1544802"/>
                          </a:xfrm>
                          <a:prstGeom prst="rect">
                            <a:avLst/>
                          </a:prstGeom>
                          <a:noFill/>
                          <a:ln w="12700">
                            <a:solidFill>
                              <a:schemeClr val="tx1"/>
                            </a:solidFill>
                          </a:ln>
                        </pic:spPr>
                      </pic:pic>
                    </a:graphicData>
                  </a:graphic>
                </wp:inline>
              </w:drawing>
            </w:r>
            <w:r w:rsidR="00CD3525">
              <w:rPr>
                <w:rFonts w:asciiTheme="majorBidi" w:hAnsiTheme="majorBidi" w:cstheme="majorBidi"/>
                <w:noProof/>
                <w:sz w:val="20"/>
                <w:szCs w:val="20"/>
                <w:lang w:val="en-US"/>
              </w:rPr>
              <w:t xml:space="preserve">   </w:t>
            </w:r>
            <w:r w:rsidRPr="00DF49AE">
              <w:rPr>
                <w:rFonts w:asciiTheme="majorBidi" w:hAnsiTheme="majorBidi" w:cstheme="majorBidi"/>
                <w:noProof/>
                <w:sz w:val="20"/>
                <w:szCs w:val="20"/>
                <w:lang w:val="en-US"/>
              </w:rPr>
              <w:drawing>
                <wp:inline distT="0" distB="0" distL="0" distR="0" wp14:anchorId="65F8EFC7" wp14:editId="65F8EFC8">
                  <wp:extent cx="1232566" cy="1567737"/>
                  <wp:effectExtent l="38100" t="19050" r="24734" b="13413"/>
                  <wp:docPr id="1162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232566" cy="1567737"/>
                          </a:xfrm>
                          <a:prstGeom prst="rect">
                            <a:avLst/>
                          </a:prstGeom>
                          <a:noFill/>
                          <a:ln>
                            <a:solidFill>
                              <a:schemeClr val="tx1"/>
                            </a:solidFill>
                          </a:ln>
                        </pic:spPr>
                      </pic:pic>
                    </a:graphicData>
                  </a:graphic>
                </wp:inline>
              </w:drawing>
            </w:r>
          </w:p>
        </w:tc>
      </w:tr>
      <w:tr w:rsidR="00BD6916" w:rsidRPr="00DF49AE" w14:paraId="65F8EAD0" w14:textId="77777777" w:rsidTr="00DF49AE">
        <w:trPr>
          <w:gridAfter w:val="1"/>
          <w:wAfter w:w="191" w:type="dxa"/>
          <w:trHeight w:val="20"/>
          <w:jc w:val="center"/>
        </w:trPr>
        <w:tc>
          <w:tcPr>
            <w:tcW w:w="6469" w:type="dxa"/>
            <w:gridSpan w:val="3"/>
            <w:tcBorders>
              <w:top w:val="nil"/>
              <w:bottom w:val="nil"/>
            </w:tcBorders>
            <w:vAlign w:val="center"/>
            <w:hideMark/>
          </w:tcPr>
          <w:p w14:paraId="65F8EACE" w14:textId="77777777" w:rsidR="00BD6916" w:rsidRPr="00DF49AE" w:rsidRDefault="00BD6916" w:rsidP="00DF49AE">
            <w:pPr>
              <w:spacing w:line="240" w:lineRule="auto"/>
              <w:ind w:right="-18"/>
              <w:jc w:val="center"/>
              <w:rPr>
                <w:rFonts w:asciiTheme="majorBidi" w:hAnsiTheme="majorBidi" w:cstheme="majorBidi"/>
                <w:sz w:val="20"/>
                <w:szCs w:val="20"/>
              </w:rPr>
            </w:pPr>
            <w:r w:rsidRPr="00DF49AE">
              <w:rPr>
                <w:rFonts w:asciiTheme="majorBidi" w:hAnsiTheme="majorBidi" w:cstheme="majorBidi"/>
                <w:sz w:val="20"/>
                <w:szCs w:val="20"/>
              </w:rPr>
              <w:t>Los buenos pastores llevando cayados.: Osiris, Jesús y un obispo católico.</w:t>
            </w:r>
          </w:p>
          <w:p w14:paraId="65F8EACF" w14:textId="77777777" w:rsidR="00BD6916" w:rsidRPr="00DF49AE" w:rsidRDefault="00BD6916" w:rsidP="00DF49AE">
            <w:pPr>
              <w:spacing w:line="240" w:lineRule="auto"/>
              <w:ind w:right="-18" w:firstLine="567"/>
              <w:jc w:val="center"/>
              <w:rPr>
                <w:rFonts w:asciiTheme="majorBidi" w:hAnsiTheme="majorBidi" w:cstheme="majorBidi"/>
                <w:sz w:val="20"/>
                <w:szCs w:val="20"/>
              </w:rPr>
            </w:pPr>
          </w:p>
        </w:tc>
      </w:tr>
      <w:tr w:rsidR="00BD6916" w:rsidRPr="00DF49AE" w14:paraId="65F8EAD3" w14:textId="77777777" w:rsidTr="00DF49AE">
        <w:trPr>
          <w:gridAfter w:val="1"/>
          <w:wAfter w:w="191" w:type="dxa"/>
          <w:trHeight w:val="20"/>
          <w:jc w:val="center"/>
        </w:trPr>
        <w:tc>
          <w:tcPr>
            <w:tcW w:w="6469" w:type="dxa"/>
            <w:gridSpan w:val="3"/>
            <w:tcBorders>
              <w:top w:val="nil"/>
            </w:tcBorders>
            <w:vAlign w:val="center"/>
            <w:hideMark/>
          </w:tcPr>
          <w:p w14:paraId="65F8EAD1" w14:textId="22BE1B9E" w:rsidR="00BD6916" w:rsidRPr="00DF49AE" w:rsidRDefault="00BD6916" w:rsidP="00DF49AE">
            <w:pPr>
              <w:spacing w:line="240" w:lineRule="auto"/>
              <w:ind w:left="-202" w:right="-115"/>
              <w:jc w:val="center"/>
              <w:rPr>
                <w:rFonts w:asciiTheme="majorBidi" w:hAnsiTheme="majorBidi" w:cstheme="majorBidi"/>
                <w:noProof/>
                <w:sz w:val="20"/>
                <w:szCs w:val="20"/>
              </w:rPr>
            </w:pPr>
            <w:r w:rsidRPr="00DF49AE">
              <w:rPr>
                <w:rFonts w:asciiTheme="majorBidi" w:hAnsiTheme="majorBidi" w:cstheme="majorBidi"/>
                <w:noProof/>
                <w:sz w:val="20"/>
                <w:szCs w:val="20"/>
                <w:lang w:val="en-US"/>
              </w:rPr>
              <w:drawing>
                <wp:inline distT="0" distB="0" distL="0" distR="0" wp14:anchorId="65F8EFC9" wp14:editId="65F8EFCA">
                  <wp:extent cx="1177215" cy="1557026"/>
                  <wp:effectExtent l="38100" t="19050" r="22935" b="24124"/>
                  <wp:docPr id="1162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98170" cy="1584742"/>
                          </a:xfrm>
                          <a:prstGeom prst="rect">
                            <a:avLst/>
                          </a:prstGeom>
                          <a:noFill/>
                          <a:ln w="12700">
                            <a:solidFill>
                              <a:schemeClr val="tx1"/>
                            </a:solidFill>
                          </a:ln>
                        </pic:spPr>
                      </pic:pic>
                    </a:graphicData>
                  </a:graphic>
                </wp:inline>
              </w:drawing>
            </w:r>
            <w:r w:rsidR="00CD3525">
              <w:rPr>
                <w:rFonts w:asciiTheme="majorBidi" w:hAnsiTheme="majorBidi" w:cstheme="majorBidi"/>
                <w:noProof/>
                <w:sz w:val="20"/>
                <w:szCs w:val="20"/>
                <w:lang w:val="en-US"/>
              </w:rPr>
              <w:t xml:space="preserve">    </w:t>
            </w:r>
            <w:r w:rsidRPr="00DF49AE">
              <w:rPr>
                <w:rFonts w:asciiTheme="majorBidi" w:hAnsiTheme="majorBidi" w:cstheme="majorBidi"/>
                <w:noProof/>
                <w:sz w:val="20"/>
                <w:szCs w:val="20"/>
                <w:lang w:val="en-US"/>
              </w:rPr>
              <w:drawing>
                <wp:inline distT="0" distB="0" distL="0" distR="0" wp14:anchorId="65F8EFCB" wp14:editId="65F8EFCC">
                  <wp:extent cx="1047501" cy="1557449"/>
                  <wp:effectExtent l="38100" t="19050" r="19299" b="23701"/>
                  <wp:docPr id="116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066200" cy="1585251"/>
                          </a:xfrm>
                          <a:prstGeom prst="rect">
                            <a:avLst/>
                          </a:prstGeom>
                          <a:noFill/>
                          <a:ln w="12700">
                            <a:solidFill>
                              <a:schemeClr val="tx1"/>
                            </a:solidFill>
                          </a:ln>
                        </pic:spPr>
                      </pic:pic>
                    </a:graphicData>
                  </a:graphic>
                </wp:inline>
              </w:drawing>
            </w:r>
            <w:r w:rsidR="00CD3525">
              <w:rPr>
                <w:rFonts w:asciiTheme="majorBidi" w:hAnsiTheme="majorBidi" w:cstheme="majorBidi"/>
                <w:noProof/>
                <w:sz w:val="20"/>
                <w:szCs w:val="20"/>
                <w:lang w:val="en-US"/>
              </w:rPr>
              <w:t xml:space="preserve">    </w:t>
            </w:r>
            <w:r w:rsidRPr="00DF49AE">
              <w:rPr>
                <w:rFonts w:asciiTheme="majorBidi" w:hAnsiTheme="majorBidi" w:cstheme="majorBidi"/>
                <w:noProof/>
                <w:sz w:val="20"/>
                <w:szCs w:val="20"/>
                <w:lang w:val="en-US"/>
              </w:rPr>
              <w:drawing>
                <wp:inline distT="0" distB="0" distL="0" distR="0" wp14:anchorId="65F8EFCD" wp14:editId="65F8EFCE">
                  <wp:extent cx="1054100" cy="1558948"/>
                  <wp:effectExtent l="19050" t="19050" r="12700" b="22225"/>
                  <wp:docPr id="116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116" cstate="print">
                            <a:extLst>
                              <a:ext uri="{BEBA8EAE-BF5A-486C-A8C5-ECC9F3942E4B}">
                                <a14:imgProps xmlns:a14="http://schemas.microsoft.com/office/drawing/2010/main">
                                  <a14:imgLayer r:embed="rId32">
                                    <a14:imgEffect>
                                      <a14:colorTemperature colorTemp="72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54648" cy="1559758"/>
                          </a:xfrm>
                          <a:prstGeom prst="rect">
                            <a:avLst/>
                          </a:prstGeom>
                          <a:noFill/>
                          <a:ln w="12700">
                            <a:solidFill>
                              <a:schemeClr val="tx1"/>
                            </a:solidFill>
                          </a:ln>
                          <a:extLst/>
                        </pic:spPr>
                      </pic:pic>
                    </a:graphicData>
                  </a:graphic>
                </wp:inline>
              </w:drawing>
            </w:r>
          </w:p>
          <w:p w14:paraId="65F8EAD2" w14:textId="77777777" w:rsidR="00BD6916" w:rsidRPr="00DF49AE" w:rsidRDefault="00BD6916" w:rsidP="00DF49AE">
            <w:pPr>
              <w:spacing w:line="240" w:lineRule="auto"/>
              <w:ind w:right="80"/>
              <w:jc w:val="center"/>
              <w:rPr>
                <w:rFonts w:asciiTheme="majorBidi" w:hAnsiTheme="majorBidi" w:cstheme="majorBidi"/>
                <w:sz w:val="20"/>
                <w:szCs w:val="20"/>
              </w:rPr>
            </w:pPr>
            <w:r w:rsidRPr="00DF49AE">
              <w:rPr>
                <w:rFonts w:asciiTheme="majorBidi" w:hAnsiTheme="majorBidi" w:cstheme="majorBidi"/>
                <w:kern w:val="24"/>
                <w:sz w:val="20"/>
                <w:szCs w:val="20"/>
              </w:rPr>
              <w:t>El ojo de Horus saliendo del sol en una iglesia ortodoxa (centro)</w:t>
            </w:r>
            <w:r w:rsidR="00DF49AE" w:rsidRPr="00DF49AE">
              <w:rPr>
                <w:rFonts w:asciiTheme="majorBidi" w:hAnsiTheme="majorBidi" w:cstheme="majorBidi"/>
                <w:kern w:val="24"/>
                <w:sz w:val="20"/>
                <w:szCs w:val="20"/>
              </w:rPr>
              <w:t xml:space="preserve"> </w:t>
            </w:r>
            <w:r w:rsidRPr="00DF49AE">
              <w:rPr>
                <w:rFonts w:asciiTheme="majorBidi" w:hAnsiTheme="majorBidi" w:cstheme="majorBidi"/>
                <w:kern w:val="24"/>
                <w:sz w:val="20"/>
                <w:szCs w:val="20"/>
              </w:rPr>
              <w:t>y en una iglesia católica (derecha).</w:t>
            </w:r>
          </w:p>
        </w:tc>
      </w:tr>
      <w:tr w:rsidR="00BD6916" w:rsidRPr="00DF49AE" w14:paraId="65F8EAD6" w14:textId="77777777" w:rsidTr="00DF49AE">
        <w:trPr>
          <w:gridBefore w:val="1"/>
          <w:wBefore w:w="232" w:type="dxa"/>
          <w:jc w:val="center"/>
        </w:trPr>
        <w:tc>
          <w:tcPr>
            <w:tcW w:w="3188" w:type="dxa"/>
            <w:tcBorders>
              <w:top w:val="single" w:sz="4" w:space="0" w:color="auto"/>
              <w:bottom w:val="nil"/>
            </w:tcBorders>
            <w:vAlign w:val="center"/>
          </w:tcPr>
          <w:p w14:paraId="65F8EAD4" w14:textId="77777777" w:rsidR="00BD6916" w:rsidRPr="00DF49AE" w:rsidRDefault="00DF49AE" w:rsidP="00C802EE">
            <w:pPr>
              <w:spacing w:before="80" w:after="40" w:line="240" w:lineRule="auto"/>
              <w:jc w:val="center"/>
              <w:rPr>
                <w:sz w:val="20"/>
                <w:szCs w:val="20"/>
              </w:rPr>
            </w:pPr>
            <w:r w:rsidRPr="00DF49AE">
              <w:rPr>
                <w:noProof/>
                <w:sz w:val="20"/>
                <w:szCs w:val="20"/>
                <w:lang w:val="en-US"/>
              </w:rPr>
              <w:lastRenderedPageBreak/>
              <w:drawing>
                <wp:inline distT="0" distB="0" distL="0" distR="0" wp14:anchorId="65F8EFCF" wp14:editId="65F8EFD0">
                  <wp:extent cx="1817184" cy="1395639"/>
                  <wp:effectExtent l="19050" t="19050" r="11616" b="14061"/>
                  <wp:docPr id="11630" name="صورة 1" descr="http://photos1.blogger.com/x/blogger/5049/3529/320/47180/se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hotos1.blogger.com/x/blogger/5049/3529/320/47180/sedia.jpg"/>
                          <pic:cNvPicPr>
                            <a:picLocks noChangeAspect="1" noChangeArrowheads="1"/>
                          </pic:cNvPicPr>
                        </pic:nvPicPr>
                        <pic:blipFill>
                          <a:blip r:embed="rId117" cstate="print">
                            <a:lum contrast="20000"/>
                          </a:blip>
                          <a:srcRect/>
                          <a:stretch>
                            <a:fillRect/>
                          </a:stretch>
                        </pic:blipFill>
                        <pic:spPr bwMode="auto">
                          <a:xfrm>
                            <a:off x="0" y="0"/>
                            <a:ext cx="1817692" cy="1396029"/>
                          </a:xfrm>
                          <a:prstGeom prst="rect">
                            <a:avLst/>
                          </a:prstGeom>
                          <a:noFill/>
                          <a:ln w="12700">
                            <a:solidFill>
                              <a:schemeClr val="tx1"/>
                            </a:solidFill>
                            <a:miter lim="800000"/>
                            <a:headEnd/>
                            <a:tailEnd/>
                          </a:ln>
                        </pic:spPr>
                      </pic:pic>
                    </a:graphicData>
                  </a:graphic>
                </wp:inline>
              </w:drawing>
            </w:r>
          </w:p>
        </w:tc>
        <w:tc>
          <w:tcPr>
            <w:tcW w:w="3240" w:type="dxa"/>
            <w:gridSpan w:val="2"/>
            <w:tcBorders>
              <w:top w:val="single" w:sz="4" w:space="0" w:color="auto"/>
              <w:bottom w:val="nil"/>
            </w:tcBorders>
            <w:vAlign w:val="center"/>
          </w:tcPr>
          <w:p w14:paraId="65F8EAD5" w14:textId="77777777" w:rsidR="00BD6916" w:rsidRPr="00DF49AE" w:rsidRDefault="00DF49AE" w:rsidP="00C802EE">
            <w:pPr>
              <w:spacing w:before="80" w:after="40" w:line="240" w:lineRule="auto"/>
              <w:jc w:val="center"/>
              <w:rPr>
                <w:sz w:val="20"/>
                <w:szCs w:val="20"/>
              </w:rPr>
            </w:pPr>
            <w:r w:rsidRPr="00DF49AE">
              <w:rPr>
                <w:noProof/>
                <w:sz w:val="20"/>
                <w:szCs w:val="20"/>
                <w:lang w:val="en-US"/>
              </w:rPr>
              <w:drawing>
                <wp:inline distT="0" distB="0" distL="0" distR="0" wp14:anchorId="65F8EFD1" wp14:editId="65F8EFD2">
                  <wp:extent cx="1780075" cy="1400127"/>
                  <wp:effectExtent l="19050" t="19050" r="10625" b="9573"/>
                  <wp:docPr id="11631" name="صورة 1" descr="http://1.bp.blogspot.com/-3tzf7ub7bHQ/U5sEDNMRAbI/AAAAAAAABnU/6weVSVgQFaU/s1600/103.JPG"/>
                  <wp:cNvGraphicFramePr/>
                  <a:graphic xmlns:a="http://schemas.openxmlformats.org/drawingml/2006/main">
                    <a:graphicData uri="http://schemas.openxmlformats.org/drawingml/2006/picture">
                      <pic:pic xmlns:pic="http://schemas.openxmlformats.org/drawingml/2006/picture">
                        <pic:nvPicPr>
                          <pic:cNvPr id="1026" name="Picture 2" descr="http://1.bp.blogspot.com/-3tzf7ub7bHQ/U5sEDNMRAbI/AAAAAAAABnU/6weVSVgQFaU/s1600/103.JPG"/>
                          <pic:cNvPicPr>
                            <a:picLocks noChangeAspect="1" noChangeArrowheads="1"/>
                          </pic:cNvPicPr>
                        </pic:nvPicPr>
                        <pic:blipFill>
                          <a:blip r:embed="rId118" cstate="print">
                            <a:lum bright="10000" contrast="40000"/>
                          </a:blip>
                          <a:srcRect/>
                          <a:stretch>
                            <a:fillRect/>
                          </a:stretch>
                        </pic:blipFill>
                        <pic:spPr bwMode="auto">
                          <a:xfrm>
                            <a:off x="0" y="0"/>
                            <a:ext cx="1780038" cy="1400098"/>
                          </a:xfrm>
                          <a:prstGeom prst="rect">
                            <a:avLst/>
                          </a:prstGeom>
                          <a:noFill/>
                          <a:ln w="12700">
                            <a:solidFill>
                              <a:schemeClr val="tx1"/>
                            </a:solidFill>
                          </a:ln>
                        </pic:spPr>
                      </pic:pic>
                    </a:graphicData>
                  </a:graphic>
                </wp:inline>
              </w:drawing>
            </w:r>
          </w:p>
        </w:tc>
      </w:tr>
      <w:tr w:rsidR="00BD6916" w:rsidRPr="00DF49AE" w14:paraId="65F8EAD8" w14:textId="77777777" w:rsidTr="00554A67">
        <w:trPr>
          <w:gridBefore w:val="1"/>
          <w:wBefore w:w="232" w:type="dxa"/>
          <w:trHeight w:val="20"/>
          <w:jc w:val="center"/>
        </w:trPr>
        <w:tc>
          <w:tcPr>
            <w:tcW w:w="6428" w:type="dxa"/>
            <w:gridSpan w:val="3"/>
            <w:tcBorders>
              <w:top w:val="nil"/>
              <w:bottom w:val="nil"/>
            </w:tcBorders>
            <w:vAlign w:val="center"/>
          </w:tcPr>
          <w:p w14:paraId="65F8EAD7" w14:textId="304B0152" w:rsidR="00BD6916" w:rsidRPr="00DF49AE" w:rsidRDefault="00BD6916" w:rsidP="00DF49AE">
            <w:pPr>
              <w:spacing w:line="240" w:lineRule="auto"/>
              <w:ind w:left="-72"/>
              <w:jc w:val="center"/>
              <w:rPr>
                <w:rFonts w:ascii="Times New Roman" w:hAnsi="Times New Roman" w:cs="Times New Roman"/>
                <w:sz w:val="20"/>
                <w:szCs w:val="20"/>
                <w:shd w:val="clear" w:color="auto" w:fill="F3F3F3"/>
              </w:rPr>
            </w:pPr>
            <w:r w:rsidRPr="00DF49AE">
              <w:rPr>
                <w:rFonts w:asciiTheme="majorBidi" w:hAnsiTheme="majorBidi" w:cstheme="majorBidi"/>
                <w:kern w:val="24"/>
                <w:sz w:val="20"/>
                <w:szCs w:val="20"/>
              </w:rPr>
              <w:t>El Papa Pío XII es llevado como los faraones paganos egipcios</w:t>
            </w:r>
            <w:r w:rsidR="007C0889">
              <w:rPr>
                <w:rFonts w:asciiTheme="majorBidi" w:hAnsiTheme="majorBidi" w:cstheme="majorBidi"/>
                <w:kern w:val="24"/>
                <w:sz w:val="20"/>
                <w:szCs w:val="20"/>
              </w:rPr>
              <w:t>.</w:t>
            </w:r>
          </w:p>
        </w:tc>
      </w:tr>
      <w:tr w:rsidR="00BD6916" w:rsidRPr="00DF49AE" w14:paraId="65F8EADB" w14:textId="77777777" w:rsidTr="00554A67">
        <w:trPr>
          <w:gridBefore w:val="1"/>
          <w:wBefore w:w="232" w:type="dxa"/>
          <w:jc w:val="center"/>
        </w:trPr>
        <w:tc>
          <w:tcPr>
            <w:tcW w:w="3188" w:type="dxa"/>
            <w:tcBorders>
              <w:top w:val="nil"/>
              <w:bottom w:val="nil"/>
            </w:tcBorders>
            <w:vAlign w:val="center"/>
          </w:tcPr>
          <w:p w14:paraId="65F8EAD9" w14:textId="77777777" w:rsidR="00BD6916" w:rsidRPr="00DF49AE" w:rsidRDefault="00DF49AE" w:rsidP="00DF49AE">
            <w:pPr>
              <w:spacing w:line="240" w:lineRule="auto"/>
              <w:ind w:left="-70" w:right="-108"/>
              <w:jc w:val="center"/>
              <w:rPr>
                <w:rFonts w:asciiTheme="majorBidi" w:hAnsiTheme="majorBidi" w:cstheme="majorBidi"/>
                <w:sz w:val="20"/>
                <w:szCs w:val="20"/>
              </w:rPr>
            </w:pPr>
            <w:r w:rsidRPr="00D036EA">
              <w:rPr>
                <w:rFonts w:asciiTheme="majorBidi" w:hAnsiTheme="majorBidi" w:cstheme="majorBidi"/>
                <w:noProof/>
                <w:color w:val="000000" w:themeColor="text1"/>
                <w:sz w:val="20"/>
                <w:szCs w:val="20"/>
                <w:lang w:val="en-US"/>
              </w:rPr>
              <w:drawing>
                <wp:inline distT="0" distB="0" distL="0" distR="0" wp14:anchorId="65F8EFD3" wp14:editId="65F8EFD4">
                  <wp:extent cx="869476" cy="1381741"/>
                  <wp:effectExtent l="38100" t="19050" r="25874" b="27959"/>
                  <wp:docPr id="1163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876952" cy="1393622"/>
                          </a:xfrm>
                          <a:prstGeom prst="rect">
                            <a:avLst/>
                          </a:prstGeom>
                          <a:noFill/>
                          <a:ln w="19050" cmpd="sng">
                            <a:solidFill>
                              <a:srgbClr val="000000"/>
                            </a:solidFill>
                            <a:miter lim="800000"/>
                            <a:headEnd/>
                            <a:tailEnd/>
                          </a:ln>
                          <a:effectLst/>
                        </pic:spPr>
                      </pic:pic>
                    </a:graphicData>
                  </a:graphic>
                </wp:inline>
              </w:drawing>
            </w:r>
            <w:r w:rsidRPr="00D036EA">
              <w:rPr>
                <w:rFonts w:asciiTheme="majorBidi" w:hAnsiTheme="majorBidi" w:cstheme="majorBidi"/>
                <w:noProof/>
                <w:color w:val="000000" w:themeColor="text1"/>
                <w:sz w:val="20"/>
                <w:szCs w:val="20"/>
                <w:lang w:val="en-US"/>
              </w:rPr>
              <w:drawing>
                <wp:inline distT="0" distB="0" distL="0" distR="0" wp14:anchorId="65F8EFD5" wp14:editId="65F8EFD6">
                  <wp:extent cx="808061" cy="1381741"/>
                  <wp:effectExtent l="19050" t="19050" r="11089" b="27959"/>
                  <wp:docPr id="1163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824557" cy="1409948"/>
                          </a:xfrm>
                          <a:prstGeom prst="rect">
                            <a:avLst/>
                          </a:prstGeom>
                          <a:noFill/>
                          <a:ln w="12700">
                            <a:solidFill>
                              <a:schemeClr val="tx1"/>
                            </a:solidFill>
                          </a:ln>
                        </pic:spPr>
                      </pic:pic>
                    </a:graphicData>
                  </a:graphic>
                </wp:inline>
              </w:drawing>
            </w:r>
          </w:p>
        </w:tc>
        <w:tc>
          <w:tcPr>
            <w:tcW w:w="3240" w:type="dxa"/>
            <w:gridSpan w:val="2"/>
            <w:tcBorders>
              <w:top w:val="nil"/>
              <w:bottom w:val="nil"/>
            </w:tcBorders>
            <w:vAlign w:val="center"/>
          </w:tcPr>
          <w:p w14:paraId="65F8EADA" w14:textId="77777777" w:rsidR="00BD6916" w:rsidRPr="00DF49AE" w:rsidRDefault="00DF49AE" w:rsidP="00DF49AE">
            <w:pPr>
              <w:spacing w:line="240" w:lineRule="auto"/>
              <w:ind w:firstLine="258"/>
              <w:jc w:val="center"/>
              <w:rPr>
                <w:rFonts w:asciiTheme="majorBidi" w:eastAsia="Times New Roman" w:hAnsiTheme="majorBidi" w:cstheme="majorBidi"/>
                <w:sz w:val="20"/>
                <w:szCs w:val="20"/>
              </w:rPr>
            </w:pPr>
            <w:r w:rsidRPr="00DF49AE">
              <w:rPr>
                <w:rFonts w:asciiTheme="majorBidi" w:hAnsiTheme="majorBidi" w:cstheme="majorBidi"/>
                <w:noProof/>
                <w:sz w:val="20"/>
                <w:szCs w:val="20"/>
                <w:lang w:val="en-US"/>
              </w:rPr>
              <w:drawing>
                <wp:inline distT="0" distB="0" distL="0" distR="0" wp14:anchorId="65F8EFD7" wp14:editId="65F8EFD8">
                  <wp:extent cx="1229251" cy="1408785"/>
                  <wp:effectExtent l="38100" t="19050" r="28049" b="19965"/>
                  <wp:docPr id="11634" name="Picture 48" descr="File:S. Apollinare Nuovo Resurr Lazz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File:S. Apollinare Nuovo Resurr Lazzaro.jpg">
                            <a:hlinkClick r:id="rId121"/>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47673" cy="1429898"/>
                          </a:xfrm>
                          <a:prstGeom prst="rect">
                            <a:avLst/>
                          </a:prstGeom>
                          <a:noFill/>
                          <a:ln w="12700">
                            <a:solidFill>
                              <a:schemeClr val="tx1"/>
                            </a:solidFill>
                          </a:ln>
                        </pic:spPr>
                      </pic:pic>
                    </a:graphicData>
                  </a:graphic>
                </wp:inline>
              </w:drawing>
            </w:r>
          </w:p>
        </w:tc>
      </w:tr>
      <w:tr w:rsidR="00BD6916" w:rsidRPr="00DF49AE" w14:paraId="65F8EADE" w14:textId="77777777" w:rsidTr="00DF49AE">
        <w:trPr>
          <w:gridBefore w:val="1"/>
          <w:wBefore w:w="232" w:type="dxa"/>
          <w:trHeight w:val="982"/>
          <w:jc w:val="center"/>
        </w:trPr>
        <w:tc>
          <w:tcPr>
            <w:tcW w:w="3188" w:type="dxa"/>
            <w:tcBorders>
              <w:top w:val="nil"/>
              <w:bottom w:val="single" w:sz="4" w:space="0" w:color="auto"/>
            </w:tcBorders>
            <w:vAlign w:val="center"/>
          </w:tcPr>
          <w:p w14:paraId="65F8EADC" w14:textId="77777777" w:rsidR="00BD6916" w:rsidRPr="00DF49AE" w:rsidRDefault="00BD6916" w:rsidP="00DF49AE">
            <w:pPr>
              <w:spacing w:line="240" w:lineRule="auto"/>
              <w:ind w:left="162" w:right="-18"/>
              <w:jc w:val="center"/>
              <w:rPr>
                <w:rFonts w:asciiTheme="majorBidi" w:hAnsiTheme="majorBidi" w:cstheme="majorBidi"/>
                <w:sz w:val="20"/>
                <w:szCs w:val="20"/>
              </w:rPr>
            </w:pPr>
            <w:r w:rsidRPr="00DF49AE">
              <w:rPr>
                <w:rFonts w:asciiTheme="majorBidi" w:hAnsiTheme="majorBidi" w:cstheme="majorBidi"/>
                <w:kern w:val="24"/>
                <w:sz w:val="20"/>
                <w:szCs w:val="20"/>
              </w:rPr>
              <w:t>La cruz de la vida de los antiguos egipcios es encontrada en las iglesias coptas de Egipto.</w:t>
            </w:r>
          </w:p>
        </w:tc>
        <w:tc>
          <w:tcPr>
            <w:tcW w:w="3240" w:type="dxa"/>
            <w:gridSpan w:val="2"/>
            <w:tcBorders>
              <w:top w:val="nil"/>
              <w:bottom w:val="single" w:sz="4" w:space="0" w:color="auto"/>
            </w:tcBorders>
            <w:vAlign w:val="center"/>
          </w:tcPr>
          <w:p w14:paraId="65F8EADD" w14:textId="77777777" w:rsidR="00BD6916" w:rsidRPr="00DF49AE" w:rsidRDefault="00BD6916" w:rsidP="00DF49AE">
            <w:pPr>
              <w:spacing w:line="240" w:lineRule="auto"/>
              <w:ind w:left="-18" w:right="-108"/>
              <w:jc w:val="center"/>
              <w:rPr>
                <w:rFonts w:asciiTheme="majorBidi" w:hAnsiTheme="majorBidi" w:cstheme="majorBidi"/>
                <w:sz w:val="20"/>
                <w:szCs w:val="20"/>
              </w:rPr>
            </w:pPr>
            <w:r w:rsidRPr="00DF49AE">
              <w:rPr>
                <w:rFonts w:asciiTheme="majorBidi" w:hAnsiTheme="majorBidi" w:cstheme="majorBidi"/>
                <w:sz w:val="20"/>
                <w:szCs w:val="20"/>
              </w:rPr>
              <w:t>Jesús levantando a Lázaro que se encuentra envuelto como las momias egipcias antiguas, Iglesia de San Apolonio, Italia.</w:t>
            </w:r>
          </w:p>
        </w:tc>
      </w:tr>
    </w:tbl>
    <w:p w14:paraId="65F8EADF" w14:textId="77777777" w:rsidR="00BD6916" w:rsidRPr="00DF6149" w:rsidRDefault="00BD6916" w:rsidP="004D3930">
      <w:pPr>
        <w:spacing w:line="240" w:lineRule="auto"/>
        <w:jc w:val="both"/>
        <w:rPr>
          <w:rFonts w:asciiTheme="majorBidi" w:hAnsiTheme="majorBidi" w:cstheme="majorBidi"/>
          <w:b/>
          <w:bCs/>
          <w:sz w:val="16"/>
          <w:szCs w:val="16"/>
        </w:rPr>
      </w:pPr>
    </w:p>
    <w:p w14:paraId="65F8EAE0" w14:textId="77777777" w:rsidR="00BD6916" w:rsidRPr="00DF49AE" w:rsidRDefault="00BD6916" w:rsidP="00554A67">
      <w:pPr>
        <w:pStyle w:val="Standard"/>
        <w:tabs>
          <w:tab w:val="left" w:pos="3360"/>
        </w:tabs>
        <w:spacing w:after="120" w:line="240" w:lineRule="auto"/>
        <w:jc w:val="both"/>
        <w:rPr>
          <w:rFonts w:asciiTheme="majorBidi" w:hAnsiTheme="majorBidi" w:cstheme="majorBidi"/>
          <w:b/>
          <w:bCs/>
          <w:i/>
          <w:iCs/>
          <w:sz w:val="26"/>
          <w:szCs w:val="26"/>
          <w:lang w:val="es-MX"/>
        </w:rPr>
      </w:pPr>
      <w:r w:rsidRPr="00DF49AE">
        <w:rPr>
          <w:rFonts w:asciiTheme="majorBidi" w:hAnsiTheme="majorBidi" w:cstheme="majorBidi"/>
          <w:b/>
          <w:bCs/>
          <w:i/>
          <w:iCs/>
          <w:sz w:val="26"/>
          <w:szCs w:val="26"/>
          <w:lang w:val="es-MX"/>
        </w:rPr>
        <w:t>Mitra</w:t>
      </w:r>
    </w:p>
    <w:p w14:paraId="65F8EAE1" w14:textId="77777777" w:rsidR="00BD6916" w:rsidRPr="00DF6149" w:rsidRDefault="00BD6916" w:rsidP="00554A67">
      <w:pPr>
        <w:pStyle w:val="Standard"/>
        <w:tabs>
          <w:tab w:val="left" w:pos="567"/>
        </w:tabs>
        <w:spacing w:after="12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Mitra era el dios de la luz, en la mitología persa, el santo patrón de los guerreros y gobernantes, el guardián del ganado, la fertilidad, el agua y los “amplios pastos”, el dios-sol  nacido de una roca cerca de un arroyo y debajo de un árbol sagrados. Después de su milagroso nacimiento fue adorado por los pastores.</w:t>
      </w:r>
    </w:p>
    <w:p w14:paraId="65F8EAE2" w14:textId="77777777" w:rsidR="00BD6916" w:rsidRPr="00DF6149" w:rsidRDefault="00BD6916" w:rsidP="00554A67">
      <w:pPr>
        <w:pStyle w:val="Standard"/>
        <w:tabs>
          <w:tab w:val="left" w:pos="567"/>
        </w:tabs>
        <w:spacing w:after="12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Durante el siglo primero de la era cristina el </w:t>
      </w:r>
      <w:r w:rsidRPr="00DF6149">
        <w:rPr>
          <w:rFonts w:asciiTheme="majorBidi" w:hAnsiTheme="majorBidi" w:cstheme="majorBidi"/>
          <w:i/>
          <w:iCs/>
          <w:sz w:val="20"/>
          <w:szCs w:val="20"/>
          <w:lang w:val="es-MX"/>
        </w:rPr>
        <w:t>Mitraísmo</w:t>
      </w:r>
      <w:r w:rsidRPr="00DF6149">
        <w:rPr>
          <w:rFonts w:asciiTheme="majorBidi" w:hAnsiTheme="majorBidi" w:cstheme="majorBidi"/>
          <w:sz w:val="20"/>
          <w:szCs w:val="20"/>
          <w:lang w:val="es-MX"/>
        </w:rPr>
        <w:t xml:space="preserve"> comenzó a extenderse por Roma, y durante los siglos III y IV fue incorporado al canon religioso del estado. </w:t>
      </w:r>
      <w:r w:rsidRPr="00DF6149">
        <w:rPr>
          <w:rFonts w:asciiTheme="majorBidi" w:hAnsiTheme="majorBidi" w:cstheme="majorBidi"/>
          <w:i/>
          <w:iCs/>
          <w:sz w:val="20"/>
          <w:szCs w:val="20"/>
          <w:lang w:val="es-MX"/>
        </w:rPr>
        <w:t>Mitra</w:t>
      </w:r>
      <w:r w:rsidRPr="00DF6149">
        <w:rPr>
          <w:rFonts w:asciiTheme="majorBidi" w:hAnsiTheme="majorBidi" w:cstheme="majorBidi"/>
          <w:sz w:val="20"/>
          <w:szCs w:val="20"/>
          <w:lang w:val="es-MX"/>
        </w:rPr>
        <w:t xml:space="preserve"> llevó a cabo gran número de milagros. Su nacimiento fue el </w:t>
      </w:r>
      <w:r w:rsidRPr="007E4836">
        <w:rPr>
          <w:rFonts w:asciiTheme="majorBidi" w:hAnsiTheme="majorBidi" w:cstheme="majorBidi"/>
          <w:b/>
          <w:bCs/>
          <w:color w:val="2119C5"/>
          <w:sz w:val="20"/>
          <w:szCs w:val="20"/>
          <w:lang w:val="es-MX"/>
        </w:rPr>
        <w:t>25 de diciembre</w:t>
      </w:r>
      <w:r w:rsidRPr="00DF6149">
        <w:rPr>
          <w:rFonts w:asciiTheme="majorBidi" w:hAnsiTheme="majorBidi" w:cstheme="majorBidi"/>
          <w:sz w:val="20"/>
          <w:szCs w:val="20"/>
          <w:lang w:val="es-MX"/>
        </w:rPr>
        <w:t xml:space="preserve">, fecha que en el siglo IV fue adoptada como </w:t>
      </w:r>
      <w:r w:rsidRPr="007E4836">
        <w:rPr>
          <w:rFonts w:asciiTheme="majorBidi" w:hAnsiTheme="majorBidi" w:cstheme="majorBidi"/>
          <w:b/>
          <w:bCs/>
          <w:color w:val="2119C5"/>
          <w:sz w:val="20"/>
          <w:szCs w:val="20"/>
          <w:lang w:val="es-MX"/>
        </w:rPr>
        <w:t>la fecha de</w:t>
      </w:r>
      <w:r w:rsidR="007E4836" w:rsidRPr="007E4836">
        <w:rPr>
          <w:rFonts w:asciiTheme="majorBidi" w:hAnsiTheme="majorBidi" w:cstheme="majorBidi"/>
          <w:b/>
          <w:bCs/>
          <w:color w:val="2119C5"/>
          <w:sz w:val="20"/>
          <w:szCs w:val="20"/>
          <w:lang w:val="es-MX"/>
        </w:rPr>
        <w:t>l</w:t>
      </w:r>
      <w:r w:rsidRPr="007E4836">
        <w:rPr>
          <w:rFonts w:asciiTheme="majorBidi" w:hAnsiTheme="majorBidi" w:cstheme="majorBidi"/>
          <w:b/>
          <w:bCs/>
          <w:color w:val="2119C5"/>
          <w:sz w:val="20"/>
          <w:szCs w:val="20"/>
          <w:lang w:val="es-MX"/>
        </w:rPr>
        <w:t xml:space="preserve"> nacimiento de Jesús </w:t>
      </w:r>
      <w:r w:rsidRPr="00DF6149">
        <w:rPr>
          <w:rFonts w:asciiTheme="majorBidi" w:hAnsiTheme="majorBidi" w:cstheme="majorBidi"/>
          <w:sz w:val="20"/>
          <w:szCs w:val="20"/>
          <w:lang w:val="es-MX"/>
        </w:rPr>
        <w:t>y en la actualidad coincide con la fiesta cristiana de la Navidad.</w:t>
      </w:r>
    </w:p>
    <w:tbl>
      <w:tblPr>
        <w:tblStyle w:val="TableGrid"/>
        <w:tblW w:w="6248" w:type="dxa"/>
        <w:jc w:val="center"/>
        <w:tblBorders>
          <w:insideH w:val="none" w:sz="0" w:space="0" w:color="auto"/>
          <w:insideV w:val="none" w:sz="0" w:space="0" w:color="auto"/>
        </w:tblBorders>
        <w:tblLayout w:type="fixed"/>
        <w:tblLook w:val="04A0" w:firstRow="1" w:lastRow="0" w:firstColumn="1" w:lastColumn="0" w:noHBand="0" w:noVBand="1"/>
      </w:tblPr>
      <w:tblGrid>
        <w:gridCol w:w="3278"/>
        <w:gridCol w:w="90"/>
        <w:gridCol w:w="2880"/>
      </w:tblGrid>
      <w:tr w:rsidR="00BD6916" w:rsidRPr="007E4836" w14:paraId="65F8EAE5" w14:textId="77777777" w:rsidTr="0022439B">
        <w:trPr>
          <w:trHeight w:val="20"/>
          <w:jc w:val="center"/>
        </w:trPr>
        <w:tc>
          <w:tcPr>
            <w:tcW w:w="3278" w:type="dxa"/>
            <w:tcBorders>
              <w:top w:val="single" w:sz="4" w:space="0" w:color="auto"/>
              <w:bottom w:val="nil"/>
            </w:tcBorders>
            <w:hideMark/>
          </w:tcPr>
          <w:p w14:paraId="65F8EAE3" w14:textId="77777777" w:rsidR="00BD6916" w:rsidRPr="007E4836" w:rsidRDefault="007E4836" w:rsidP="005F3472">
            <w:pPr>
              <w:spacing w:before="80" w:after="20" w:line="240" w:lineRule="auto"/>
              <w:jc w:val="right"/>
              <w:rPr>
                <w:rFonts w:asciiTheme="majorBidi" w:hAnsiTheme="majorBidi" w:cstheme="majorBidi"/>
                <w:sz w:val="20"/>
                <w:szCs w:val="20"/>
              </w:rPr>
            </w:pPr>
            <w:r w:rsidRPr="007E4836">
              <w:rPr>
                <w:rFonts w:asciiTheme="majorBidi" w:hAnsiTheme="majorBidi" w:cstheme="majorBidi"/>
                <w:noProof/>
                <w:sz w:val="20"/>
                <w:szCs w:val="20"/>
                <w:lang w:val="en-US"/>
              </w:rPr>
              <w:lastRenderedPageBreak/>
              <w:drawing>
                <wp:inline distT="0" distB="0" distL="0" distR="0" wp14:anchorId="65F8EFD9" wp14:editId="65F8EFDA">
                  <wp:extent cx="1607945" cy="1442425"/>
                  <wp:effectExtent l="19050" t="19050" r="11305" b="24425"/>
                  <wp:docPr id="11635"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23" cstate="print">
                            <a:lum contrast="20000"/>
                          </a:blip>
                          <a:srcRect/>
                          <a:stretch>
                            <a:fillRect/>
                          </a:stretch>
                        </pic:blipFill>
                        <pic:spPr bwMode="auto">
                          <a:xfrm>
                            <a:off x="0" y="0"/>
                            <a:ext cx="1603907" cy="1438803"/>
                          </a:xfrm>
                          <a:prstGeom prst="rect">
                            <a:avLst/>
                          </a:prstGeom>
                          <a:noFill/>
                          <a:ln w="12700">
                            <a:solidFill>
                              <a:schemeClr val="tx1"/>
                            </a:solidFill>
                            <a:miter lim="800000"/>
                            <a:headEnd/>
                            <a:tailEnd/>
                          </a:ln>
                          <a:effectLst/>
                        </pic:spPr>
                      </pic:pic>
                    </a:graphicData>
                  </a:graphic>
                </wp:inline>
              </w:drawing>
            </w:r>
          </w:p>
        </w:tc>
        <w:tc>
          <w:tcPr>
            <w:tcW w:w="2970" w:type="dxa"/>
            <w:gridSpan w:val="2"/>
            <w:tcBorders>
              <w:top w:val="single" w:sz="4" w:space="0" w:color="auto"/>
              <w:bottom w:val="nil"/>
            </w:tcBorders>
            <w:hideMark/>
          </w:tcPr>
          <w:p w14:paraId="65F8EAE4" w14:textId="77777777" w:rsidR="00BD6916" w:rsidRPr="007E4836" w:rsidRDefault="007E4836" w:rsidP="005F3472">
            <w:pPr>
              <w:spacing w:before="80" w:after="20" w:line="240" w:lineRule="auto"/>
              <w:jc w:val="both"/>
              <w:rPr>
                <w:rFonts w:asciiTheme="majorBidi" w:hAnsiTheme="majorBidi" w:cstheme="majorBidi"/>
                <w:sz w:val="20"/>
                <w:szCs w:val="20"/>
              </w:rPr>
            </w:pPr>
            <w:r w:rsidRPr="007E4836">
              <w:rPr>
                <w:rFonts w:asciiTheme="majorBidi" w:hAnsiTheme="majorBidi" w:cstheme="majorBidi"/>
                <w:noProof/>
                <w:sz w:val="20"/>
                <w:szCs w:val="20"/>
                <w:lang w:val="en-US"/>
              </w:rPr>
              <w:drawing>
                <wp:inline distT="0" distB="0" distL="0" distR="0" wp14:anchorId="65F8EFDB" wp14:editId="65F8EFDC">
                  <wp:extent cx="1513536" cy="1440181"/>
                  <wp:effectExtent l="19050" t="19050" r="10464" b="26669"/>
                  <wp:docPr id="11636" name="Picture 9297" descr="an early medieval jesus zodi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 early medieval jesus zodiac"/>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14088" cy="1440707"/>
                          </a:xfrm>
                          <a:prstGeom prst="rect">
                            <a:avLst/>
                          </a:prstGeom>
                          <a:noFill/>
                          <a:ln w="12700" cmpd="sng">
                            <a:solidFill>
                              <a:srgbClr val="000000"/>
                            </a:solidFill>
                            <a:miter lim="800000"/>
                            <a:headEnd/>
                            <a:tailEnd/>
                          </a:ln>
                          <a:effectLst/>
                        </pic:spPr>
                      </pic:pic>
                    </a:graphicData>
                  </a:graphic>
                </wp:inline>
              </w:drawing>
            </w:r>
          </w:p>
        </w:tc>
      </w:tr>
      <w:tr w:rsidR="00BD6916" w:rsidRPr="007E4836" w14:paraId="65F8EAE7" w14:textId="77777777" w:rsidTr="005F3472">
        <w:trPr>
          <w:trHeight w:val="20"/>
          <w:jc w:val="center"/>
        </w:trPr>
        <w:tc>
          <w:tcPr>
            <w:tcW w:w="6248" w:type="dxa"/>
            <w:gridSpan w:val="3"/>
            <w:tcBorders>
              <w:top w:val="nil"/>
              <w:bottom w:val="nil"/>
            </w:tcBorders>
            <w:hideMark/>
          </w:tcPr>
          <w:p w14:paraId="65F8EAE6" w14:textId="77777777" w:rsidR="00BD6916" w:rsidRPr="007E4836" w:rsidRDefault="00BD6916" w:rsidP="004D3930">
            <w:pPr>
              <w:spacing w:line="240" w:lineRule="auto"/>
              <w:jc w:val="center"/>
              <w:rPr>
                <w:rFonts w:asciiTheme="majorBidi" w:hAnsiTheme="majorBidi" w:cstheme="majorBidi"/>
                <w:sz w:val="20"/>
                <w:szCs w:val="20"/>
              </w:rPr>
            </w:pPr>
            <w:r w:rsidRPr="007E4836">
              <w:rPr>
                <w:rFonts w:asciiTheme="majorBidi" w:hAnsiTheme="majorBidi" w:cstheme="majorBidi"/>
                <w:sz w:val="20"/>
                <w:szCs w:val="20"/>
              </w:rPr>
              <w:t xml:space="preserve"> </w:t>
            </w:r>
            <w:r w:rsidRPr="007E4836">
              <w:rPr>
                <w:rFonts w:asciiTheme="majorBidi" w:hAnsiTheme="majorBidi" w:cstheme="majorBidi"/>
                <w:i/>
                <w:iCs/>
                <w:sz w:val="20"/>
                <w:szCs w:val="20"/>
              </w:rPr>
              <w:t>Mitra</w:t>
            </w:r>
            <w:r w:rsidRPr="007E4836">
              <w:rPr>
                <w:rFonts w:asciiTheme="majorBidi" w:hAnsiTheme="majorBidi" w:cstheme="majorBidi"/>
                <w:sz w:val="20"/>
                <w:szCs w:val="20"/>
              </w:rPr>
              <w:t xml:space="preserve"> (izq.) representado en el centro del Zodíaco. Jesús (der.) con la misma representación. </w:t>
            </w:r>
          </w:p>
        </w:tc>
      </w:tr>
      <w:tr w:rsidR="00BD6916" w:rsidRPr="007E4836" w14:paraId="65F8EAEA" w14:textId="77777777" w:rsidTr="005F3472">
        <w:trPr>
          <w:trHeight w:val="20"/>
          <w:jc w:val="center"/>
        </w:trPr>
        <w:tc>
          <w:tcPr>
            <w:tcW w:w="3368" w:type="dxa"/>
            <w:gridSpan w:val="2"/>
            <w:tcBorders>
              <w:top w:val="nil"/>
              <w:bottom w:val="nil"/>
            </w:tcBorders>
            <w:hideMark/>
          </w:tcPr>
          <w:p w14:paraId="65F8EAE8" w14:textId="77777777" w:rsidR="00BD6916" w:rsidRPr="007E4836" w:rsidRDefault="007E4836" w:rsidP="000B16C0">
            <w:pPr>
              <w:spacing w:before="40" w:after="40" w:line="240" w:lineRule="auto"/>
              <w:jc w:val="center"/>
              <w:rPr>
                <w:rFonts w:asciiTheme="majorBidi" w:hAnsiTheme="majorBidi" w:cstheme="majorBidi"/>
                <w:sz w:val="20"/>
                <w:szCs w:val="20"/>
              </w:rPr>
            </w:pPr>
            <w:r w:rsidRPr="007E4836">
              <w:rPr>
                <w:rFonts w:asciiTheme="majorBidi" w:hAnsiTheme="majorBidi" w:cstheme="majorBidi"/>
                <w:noProof/>
                <w:sz w:val="20"/>
                <w:szCs w:val="20"/>
                <w:lang w:val="en-US"/>
              </w:rPr>
              <w:drawing>
                <wp:inline distT="0" distB="0" distL="0" distR="0" wp14:anchorId="65F8EFDD" wp14:editId="65F8EFDE">
                  <wp:extent cx="1978269" cy="1333500"/>
                  <wp:effectExtent l="19050" t="19050" r="21981" b="19050"/>
                  <wp:docPr id="11637" name="Picture 2061" descr="http://www.jesusneverexisted.com/IMAGES/mithra-m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jesusneverexisted.com/IMAGES/mithra-meal.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85231" cy="1338193"/>
                          </a:xfrm>
                          <a:prstGeom prst="rect">
                            <a:avLst/>
                          </a:prstGeom>
                          <a:noFill/>
                          <a:ln w="12700">
                            <a:solidFill>
                              <a:schemeClr val="tx1"/>
                            </a:solidFill>
                          </a:ln>
                        </pic:spPr>
                      </pic:pic>
                    </a:graphicData>
                  </a:graphic>
                </wp:inline>
              </w:drawing>
            </w:r>
          </w:p>
        </w:tc>
        <w:tc>
          <w:tcPr>
            <w:tcW w:w="2880" w:type="dxa"/>
            <w:tcBorders>
              <w:top w:val="nil"/>
              <w:bottom w:val="nil"/>
            </w:tcBorders>
          </w:tcPr>
          <w:p w14:paraId="65F8EAE9" w14:textId="77777777" w:rsidR="00BD6916" w:rsidRPr="007E4836" w:rsidRDefault="007E4836" w:rsidP="000B16C0">
            <w:pPr>
              <w:spacing w:before="40" w:after="40" w:line="240" w:lineRule="auto"/>
              <w:ind w:left="-108" w:hanging="90"/>
              <w:jc w:val="center"/>
              <w:rPr>
                <w:rFonts w:asciiTheme="majorBidi" w:hAnsiTheme="majorBidi" w:cstheme="majorBidi"/>
                <w:sz w:val="20"/>
                <w:szCs w:val="20"/>
              </w:rPr>
            </w:pPr>
            <w:r w:rsidRPr="007E4836">
              <w:rPr>
                <w:rFonts w:asciiTheme="majorBidi" w:hAnsiTheme="majorBidi" w:cstheme="majorBidi"/>
                <w:noProof/>
                <w:sz w:val="20"/>
                <w:szCs w:val="20"/>
                <w:lang w:val="en-US"/>
              </w:rPr>
              <w:drawing>
                <wp:inline distT="0" distB="0" distL="0" distR="0" wp14:anchorId="65F8EFDF" wp14:editId="65F8EFE0">
                  <wp:extent cx="1701840" cy="1351722"/>
                  <wp:effectExtent l="19050" t="0" r="0" b="0"/>
                  <wp:docPr id="11638" name="Picture 52" descr="Description: http://www.mysterium.com/mithraeum_jp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Description: http://www.mysterium.com/mithraeum_jp70.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38962" cy="1381207"/>
                          </a:xfrm>
                          <a:prstGeom prst="rect">
                            <a:avLst/>
                          </a:prstGeom>
                          <a:noFill/>
                          <a:ln>
                            <a:noFill/>
                          </a:ln>
                        </pic:spPr>
                      </pic:pic>
                    </a:graphicData>
                  </a:graphic>
                </wp:inline>
              </w:drawing>
            </w:r>
          </w:p>
        </w:tc>
      </w:tr>
      <w:tr w:rsidR="00BD6916" w:rsidRPr="007E4836" w14:paraId="65F8EAEC" w14:textId="77777777" w:rsidTr="000B16C0">
        <w:trPr>
          <w:trHeight w:val="20"/>
          <w:jc w:val="center"/>
        </w:trPr>
        <w:tc>
          <w:tcPr>
            <w:tcW w:w="6248" w:type="dxa"/>
            <w:gridSpan w:val="3"/>
            <w:tcBorders>
              <w:top w:val="nil"/>
              <w:bottom w:val="single" w:sz="4" w:space="0" w:color="auto"/>
            </w:tcBorders>
          </w:tcPr>
          <w:p w14:paraId="65F8EAEB" w14:textId="487E8247" w:rsidR="00BD6916" w:rsidRPr="007E4836" w:rsidRDefault="00BD6916" w:rsidP="000B16C0">
            <w:pPr>
              <w:tabs>
                <w:tab w:val="left" w:pos="0"/>
                <w:tab w:val="left" w:pos="252"/>
              </w:tabs>
              <w:spacing w:after="80" w:line="240" w:lineRule="auto"/>
              <w:ind w:right="72" w:firstLine="14"/>
              <w:jc w:val="center"/>
              <w:rPr>
                <w:rFonts w:asciiTheme="majorBidi" w:hAnsiTheme="majorBidi" w:cstheme="majorBidi"/>
                <w:sz w:val="20"/>
                <w:szCs w:val="20"/>
              </w:rPr>
            </w:pPr>
            <w:r w:rsidRPr="007E4836">
              <w:rPr>
                <w:rFonts w:asciiTheme="majorBidi" w:hAnsiTheme="majorBidi" w:cstheme="majorBidi"/>
                <w:sz w:val="20"/>
                <w:szCs w:val="20"/>
              </w:rPr>
              <w:t xml:space="preserve">La Eucaristía (el pan y el vino sagrados) de </w:t>
            </w:r>
            <w:r w:rsidRPr="007E4836">
              <w:rPr>
                <w:rFonts w:asciiTheme="majorBidi" w:hAnsiTheme="majorBidi" w:cstheme="majorBidi"/>
                <w:i/>
                <w:iCs/>
                <w:sz w:val="20"/>
                <w:szCs w:val="20"/>
              </w:rPr>
              <w:t>Mitra</w:t>
            </w:r>
            <w:r w:rsidRPr="007E4836">
              <w:rPr>
                <w:rFonts w:asciiTheme="majorBidi" w:hAnsiTheme="majorBidi" w:cstheme="majorBidi"/>
                <w:sz w:val="20"/>
                <w:szCs w:val="20"/>
              </w:rPr>
              <w:t xml:space="preserve"> (izq.). El templo subterráneo de </w:t>
            </w:r>
            <w:r w:rsidRPr="007E4836">
              <w:rPr>
                <w:rFonts w:asciiTheme="majorBidi" w:hAnsiTheme="majorBidi" w:cstheme="majorBidi"/>
                <w:i/>
                <w:iCs/>
                <w:sz w:val="20"/>
                <w:szCs w:val="20"/>
              </w:rPr>
              <w:t>Mitra</w:t>
            </w:r>
            <w:r w:rsidRPr="007E4836">
              <w:rPr>
                <w:rFonts w:asciiTheme="majorBidi" w:hAnsiTheme="majorBidi" w:cstheme="majorBidi"/>
                <w:sz w:val="20"/>
                <w:szCs w:val="20"/>
              </w:rPr>
              <w:t xml:space="preserve"> en una cueva situada debajo de la iglesia de San Clemente, Roma (der.)</w:t>
            </w:r>
            <w:r w:rsidR="007C0889">
              <w:rPr>
                <w:rFonts w:asciiTheme="majorBidi" w:hAnsiTheme="majorBidi" w:cstheme="majorBidi"/>
                <w:sz w:val="20"/>
                <w:szCs w:val="20"/>
              </w:rPr>
              <w:t>.</w:t>
            </w:r>
          </w:p>
        </w:tc>
      </w:tr>
    </w:tbl>
    <w:p w14:paraId="490E8296" w14:textId="77777777" w:rsidR="000B16C0" w:rsidRPr="000B16C0" w:rsidRDefault="000B16C0" w:rsidP="004D3930">
      <w:pPr>
        <w:pStyle w:val="Standard"/>
        <w:tabs>
          <w:tab w:val="left" w:pos="567"/>
        </w:tabs>
        <w:spacing w:after="120" w:line="240" w:lineRule="auto"/>
        <w:ind w:firstLine="567"/>
        <w:jc w:val="both"/>
        <w:rPr>
          <w:rFonts w:asciiTheme="majorBidi" w:hAnsiTheme="majorBidi" w:cstheme="majorBidi"/>
          <w:sz w:val="2"/>
          <w:szCs w:val="2"/>
          <w:lang w:val="es-MX"/>
        </w:rPr>
      </w:pPr>
    </w:p>
    <w:p w14:paraId="65F8EAED" w14:textId="77777777" w:rsidR="00BD6916" w:rsidRPr="00DF6149" w:rsidRDefault="00BD6916" w:rsidP="00554A67">
      <w:pPr>
        <w:pStyle w:val="Standard"/>
        <w:tabs>
          <w:tab w:val="left" w:pos="567"/>
        </w:tabs>
        <w:spacing w:after="120" w:line="240" w:lineRule="auto"/>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Los templos de </w:t>
      </w:r>
      <w:r w:rsidRPr="00DF6149">
        <w:rPr>
          <w:rFonts w:asciiTheme="majorBidi" w:hAnsiTheme="majorBidi" w:cstheme="majorBidi"/>
          <w:i/>
          <w:iCs/>
          <w:sz w:val="20"/>
          <w:szCs w:val="20"/>
          <w:lang w:val="es-MX"/>
        </w:rPr>
        <w:t>Mitra</w:t>
      </w:r>
      <w:r w:rsidRPr="00DF6149">
        <w:rPr>
          <w:rFonts w:asciiTheme="majorBidi" w:hAnsiTheme="majorBidi" w:cstheme="majorBidi"/>
          <w:sz w:val="20"/>
          <w:szCs w:val="20"/>
          <w:lang w:val="es-MX"/>
        </w:rPr>
        <w:t xml:space="preserve"> fueron  inicialmente en cuevas y posteriormente, construcciones que imitaban cuevas oscuras. Se encuentran en muchos países en el antiguo Imperio Romano, algunos de ellos se han convertido en criptas bajo iglesias cristianas.</w:t>
      </w:r>
    </w:p>
    <w:p w14:paraId="65F8EAEE" w14:textId="66CD5CE9" w:rsidR="00BD6916" w:rsidRPr="00DF6149" w:rsidRDefault="00BD6916" w:rsidP="00554A67">
      <w:pPr>
        <w:pStyle w:val="Standard"/>
        <w:tabs>
          <w:tab w:val="left" w:pos="567"/>
        </w:tabs>
        <w:spacing w:after="120" w:line="240" w:lineRule="auto"/>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El principal ritual de la adoración a </w:t>
      </w:r>
      <w:r w:rsidRPr="00DF6149">
        <w:rPr>
          <w:rFonts w:asciiTheme="majorBidi" w:hAnsiTheme="majorBidi" w:cstheme="majorBidi"/>
          <w:i/>
          <w:iCs/>
          <w:sz w:val="20"/>
          <w:szCs w:val="20"/>
          <w:lang w:val="es-MX"/>
        </w:rPr>
        <w:t>Mitra</w:t>
      </w:r>
      <w:r w:rsidRPr="00DF6149">
        <w:rPr>
          <w:rFonts w:asciiTheme="majorBidi" w:hAnsiTheme="majorBidi" w:cstheme="majorBidi"/>
          <w:sz w:val="20"/>
          <w:szCs w:val="20"/>
          <w:lang w:val="es-MX"/>
        </w:rPr>
        <w:t xml:space="preserve"> era similar al ritual cristiano de la Eucaristía – </w:t>
      </w:r>
      <w:r w:rsidRPr="007E4836">
        <w:rPr>
          <w:rFonts w:asciiTheme="majorBidi" w:hAnsiTheme="majorBidi" w:cstheme="majorBidi"/>
          <w:b/>
          <w:bCs/>
          <w:color w:val="2119C5"/>
          <w:sz w:val="20"/>
          <w:szCs w:val="20"/>
          <w:lang w:val="es-MX"/>
        </w:rPr>
        <w:t>un banquete consagrado compuesto de pan y vino</w:t>
      </w:r>
      <w:r w:rsidRPr="00DF6149">
        <w:rPr>
          <w:rFonts w:asciiTheme="majorBidi" w:hAnsiTheme="majorBidi" w:cstheme="majorBidi"/>
          <w:sz w:val="20"/>
          <w:szCs w:val="20"/>
          <w:lang w:val="es-MX"/>
        </w:rPr>
        <w:t xml:space="preserve">, acompañado de campanas y velas. Además, eran realizados rituales de purificación y </w:t>
      </w:r>
      <w:r w:rsidRPr="007E4836">
        <w:rPr>
          <w:rFonts w:asciiTheme="majorBidi" w:hAnsiTheme="majorBidi" w:cstheme="majorBidi"/>
          <w:b/>
          <w:bCs/>
          <w:sz w:val="20"/>
          <w:szCs w:val="20"/>
          <w:lang w:val="es-MX"/>
        </w:rPr>
        <w:t>bautismo</w:t>
      </w:r>
      <w:r w:rsidRPr="00DF6149">
        <w:rPr>
          <w:rFonts w:asciiTheme="majorBidi" w:hAnsiTheme="majorBidi" w:cstheme="majorBidi"/>
          <w:sz w:val="20"/>
          <w:szCs w:val="20"/>
          <w:lang w:val="es-MX"/>
        </w:rPr>
        <w:t>.</w:t>
      </w:r>
    </w:p>
    <w:p w14:paraId="65F8EAEF" w14:textId="1E456200" w:rsidR="00BD6916" w:rsidRPr="00DF6149" w:rsidRDefault="00BD6916" w:rsidP="00554A67">
      <w:pPr>
        <w:pStyle w:val="Standard"/>
        <w:tabs>
          <w:tab w:val="left" w:pos="567"/>
        </w:tabs>
        <w:spacing w:after="120" w:line="240" w:lineRule="auto"/>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Era común </w:t>
      </w:r>
      <w:r w:rsidRPr="007E4836">
        <w:rPr>
          <w:rFonts w:asciiTheme="majorBidi" w:hAnsiTheme="majorBidi" w:cstheme="majorBidi"/>
          <w:b/>
          <w:bCs/>
          <w:color w:val="2119C5"/>
          <w:sz w:val="20"/>
          <w:szCs w:val="20"/>
          <w:lang w:val="es-MX"/>
        </w:rPr>
        <w:t xml:space="preserve">imponer una marca en la frente </w:t>
      </w:r>
      <w:r w:rsidRPr="00DF6149">
        <w:rPr>
          <w:rFonts w:asciiTheme="majorBidi" w:hAnsiTheme="majorBidi" w:cstheme="majorBidi"/>
          <w:sz w:val="20"/>
          <w:szCs w:val="20"/>
          <w:lang w:val="es-MX"/>
        </w:rPr>
        <w:t xml:space="preserve">de los creyentes, como se hace hoy día, como en la Iglesia Cristiana. No se admitía el acceso de las mujeres a los ministerios religiosos. En el más alto nivel jerárquico dentro de la iniciación era el denominado </w:t>
      </w:r>
      <w:r w:rsidRPr="007E4836">
        <w:rPr>
          <w:rFonts w:asciiTheme="majorBidi" w:hAnsiTheme="majorBidi" w:cstheme="majorBidi"/>
          <w:b/>
          <w:bCs/>
          <w:i/>
          <w:iCs/>
          <w:color w:val="2119C5"/>
          <w:sz w:val="20"/>
          <w:szCs w:val="20"/>
          <w:lang w:val="es-MX"/>
        </w:rPr>
        <w:t>Pater</w:t>
      </w:r>
      <w:r w:rsidRPr="007E4836">
        <w:rPr>
          <w:rFonts w:asciiTheme="majorBidi" w:hAnsiTheme="majorBidi" w:cstheme="majorBidi"/>
          <w:b/>
          <w:bCs/>
          <w:color w:val="2119C5"/>
          <w:sz w:val="20"/>
          <w:szCs w:val="20"/>
          <w:lang w:val="es-MX"/>
        </w:rPr>
        <w:t xml:space="preserve"> (del lat. Padre o papa)</w:t>
      </w:r>
      <w:r w:rsidRPr="00DF6149">
        <w:rPr>
          <w:rFonts w:asciiTheme="majorBidi" w:hAnsiTheme="majorBidi" w:cstheme="majorBidi"/>
          <w:sz w:val="20"/>
          <w:szCs w:val="20"/>
          <w:lang w:val="es-MX"/>
        </w:rPr>
        <w:t xml:space="preserve">, quien se sentaba en santo el trono del </w:t>
      </w:r>
      <w:r w:rsidRPr="00DF6149">
        <w:rPr>
          <w:rFonts w:asciiTheme="majorBidi" w:hAnsiTheme="majorBidi" w:cstheme="majorBidi"/>
          <w:i/>
          <w:iCs/>
          <w:sz w:val="20"/>
          <w:szCs w:val="20"/>
          <w:lang w:val="es-MX"/>
        </w:rPr>
        <w:t>Mitreum</w:t>
      </w:r>
      <w:r w:rsidRPr="00DF6149">
        <w:rPr>
          <w:rStyle w:val="EndnoteReference"/>
          <w:rFonts w:asciiTheme="majorBidi" w:hAnsiTheme="majorBidi" w:cstheme="majorBidi"/>
          <w:i/>
          <w:iCs/>
          <w:sz w:val="20"/>
          <w:szCs w:val="20"/>
          <w:lang w:val="es-MX"/>
        </w:rPr>
        <w:endnoteReference w:id="39"/>
      </w:r>
      <w:r w:rsidRPr="00DF6149">
        <w:rPr>
          <w:rFonts w:asciiTheme="majorBidi" w:hAnsiTheme="majorBidi" w:cstheme="majorBidi"/>
          <w:sz w:val="20"/>
          <w:szCs w:val="20"/>
          <w:lang w:val="es-MX"/>
        </w:rPr>
        <w:t>, con el gorro frigio, el báculo y el anillo, similares a la mitra</w:t>
      </w:r>
      <w:r w:rsidRPr="00DF6149">
        <w:rPr>
          <w:rStyle w:val="EndnoteReference"/>
          <w:rFonts w:asciiTheme="majorBidi" w:hAnsiTheme="majorBidi" w:cstheme="majorBidi"/>
          <w:sz w:val="20"/>
          <w:szCs w:val="20"/>
          <w:lang w:val="es-MX"/>
        </w:rPr>
        <w:endnoteReference w:id="40"/>
      </w:r>
      <w:r w:rsidRPr="00DF6149">
        <w:rPr>
          <w:rFonts w:asciiTheme="majorBidi" w:hAnsiTheme="majorBidi" w:cstheme="majorBidi"/>
          <w:sz w:val="20"/>
          <w:szCs w:val="20"/>
          <w:lang w:val="es-MX"/>
        </w:rPr>
        <w:t>, el báculo y el anillo de los obispos cristianos.</w:t>
      </w:r>
    </w:p>
    <w:p w14:paraId="65F8EAF0" w14:textId="77777777" w:rsidR="00BD6916" w:rsidRPr="007E4836" w:rsidRDefault="00BD6916" w:rsidP="00554A67">
      <w:pPr>
        <w:tabs>
          <w:tab w:val="left" w:pos="90"/>
        </w:tabs>
        <w:spacing w:after="0"/>
        <w:jc w:val="both"/>
        <w:rPr>
          <w:rFonts w:asciiTheme="majorBidi" w:hAnsiTheme="majorBidi" w:cstheme="majorBidi"/>
          <w:b/>
          <w:bCs/>
          <w:i/>
          <w:iCs/>
          <w:sz w:val="26"/>
          <w:szCs w:val="26"/>
        </w:rPr>
      </w:pPr>
      <w:r w:rsidRPr="007E4836">
        <w:rPr>
          <w:rFonts w:asciiTheme="majorBidi" w:hAnsiTheme="majorBidi" w:cstheme="majorBidi"/>
          <w:b/>
          <w:bCs/>
          <w:i/>
          <w:iCs/>
          <w:sz w:val="26"/>
          <w:szCs w:val="26"/>
        </w:rPr>
        <w:lastRenderedPageBreak/>
        <w:t>Krishna</w:t>
      </w:r>
    </w:p>
    <w:p w14:paraId="65F8EAF1" w14:textId="77777777" w:rsidR="00BD6916" w:rsidRDefault="00BD6916" w:rsidP="00554A67">
      <w:pPr>
        <w:pStyle w:val="Standard"/>
        <w:tabs>
          <w:tab w:val="left" w:pos="567"/>
        </w:tabs>
        <w:spacing w:after="60" w:line="240" w:lineRule="auto"/>
        <w:ind w:firstLine="270"/>
        <w:jc w:val="both"/>
        <w:rPr>
          <w:rFonts w:asciiTheme="majorBidi" w:hAnsiTheme="majorBidi" w:cstheme="majorBidi"/>
          <w:sz w:val="20"/>
          <w:szCs w:val="20"/>
          <w:lang w:val="es-MX"/>
        </w:rPr>
      </w:pPr>
      <w:r w:rsidRPr="00DF6149">
        <w:rPr>
          <w:rFonts w:asciiTheme="majorBidi" w:hAnsiTheme="majorBidi" w:cstheme="majorBidi"/>
          <w:i/>
          <w:iCs/>
          <w:sz w:val="20"/>
          <w:szCs w:val="20"/>
          <w:lang w:val="es-MX"/>
        </w:rPr>
        <w:t>Krishna</w:t>
      </w:r>
      <w:r w:rsidRPr="00DF6149">
        <w:rPr>
          <w:rFonts w:asciiTheme="majorBidi" w:hAnsiTheme="majorBidi" w:cstheme="majorBidi"/>
          <w:sz w:val="20"/>
          <w:szCs w:val="20"/>
          <w:lang w:val="es-MX"/>
        </w:rPr>
        <w:t xml:space="preserve"> es reconocida como la octava </w:t>
      </w:r>
      <w:r w:rsidRPr="007E4836">
        <w:rPr>
          <w:rFonts w:asciiTheme="majorBidi" w:hAnsiTheme="majorBidi" w:cstheme="majorBidi"/>
          <w:b/>
          <w:bCs/>
          <w:color w:val="2119C5"/>
          <w:sz w:val="20"/>
          <w:szCs w:val="20"/>
          <w:lang w:val="es-MX"/>
        </w:rPr>
        <w:t>encarnación</w:t>
      </w:r>
      <w:r w:rsidRPr="00DF6149">
        <w:rPr>
          <w:rFonts w:asciiTheme="majorBidi" w:hAnsiTheme="majorBidi" w:cstheme="majorBidi"/>
          <w:sz w:val="20"/>
          <w:szCs w:val="20"/>
          <w:lang w:val="es-MX"/>
        </w:rPr>
        <w:t xml:space="preserve"> (avatar) de </w:t>
      </w:r>
      <w:r w:rsidRPr="007E4836">
        <w:rPr>
          <w:rFonts w:asciiTheme="majorBidi" w:hAnsiTheme="majorBidi" w:cstheme="majorBidi"/>
          <w:b/>
          <w:bCs/>
          <w:i/>
          <w:iCs/>
          <w:color w:val="2119C5"/>
          <w:sz w:val="20"/>
          <w:szCs w:val="20"/>
          <w:lang w:val="es-MX"/>
        </w:rPr>
        <w:t>Visnú</w:t>
      </w:r>
      <w:r w:rsidRPr="00DF6149">
        <w:rPr>
          <w:rFonts w:asciiTheme="majorBidi" w:hAnsiTheme="majorBidi" w:cstheme="majorBidi"/>
          <w:sz w:val="20"/>
          <w:szCs w:val="20"/>
          <w:lang w:val="es-MX"/>
        </w:rPr>
        <w:t xml:space="preserve">, y </w:t>
      </w:r>
      <w:r w:rsidRPr="007E4836">
        <w:rPr>
          <w:rFonts w:asciiTheme="majorBidi" w:hAnsiTheme="majorBidi" w:cstheme="majorBidi"/>
          <w:b/>
          <w:bCs/>
          <w:color w:val="2119C5"/>
          <w:sz w:val="20"/>
          <w:szCs w:val="20"/>
          <w:lang w:val="es-MX"/>
        </w:rPr>
        <w:t>una e igual que él</w:t>
      </w:r>
      <w:r w:rsidRPr="00DF6149">
        <w:rPr>
          <w:rFonts w:asciiTheme="majorBidi" w:hAnsiTheme="majorBidi" w:cstheme="majorBidi"/>
          <w:sz w:val="20"/>
          <w:szCs w:val="20"/>
          <w:lang w:val="es-MX"/>
        </w:rPr>
        <w:t xml:space="preserve">, conformándose como parte del </w:t>
      </w:r>
      <w:r w:rsidRPr="007E4836">
        <w:rPr>
          <w:rFonts w:asciiTheme="majorBidi" w:hAnsiTheme="majorBidi" w:cstheme="majorBidi"/>
          <w:b/>
          <w:bCs/>
          <w:i/>
          <w:iCs/>
          <w:color w:val="2119C5"/>
          <w:sz w:val="20"/>
          <w:szCs w:val="20"/>
          <w:lang w:val="es-MX"/>
        </w:rPr>
        <w:t>Trimurti</w:t>
      </w:r>
      <w:r w:rsidRPr="00DF6149">
        <w:rPr>
          <w:rFonts w:asciiTheme="majorBidi" w:hAnsiTheme="majorBidi" w:cstheme="majorBidi"/>
          <w:sz w:val="20"/>
          <w:szCs w:val="20"/>
          <w:lang w:val="es-MX"/>
        </w:rPr>
        <w:t xml:space="preserve"> (trinidad india). El rey </w:t>
      </w:r>
      <w:r w:rsidRPr="00DF6149">
        <w:rPr>
          <w:rFonts w:asciiTheme="majorBidi" w:hAnsiTheme="majorBidi" w:cstheme="majorBidi"/>
          <w:i/>
          <w:iCs/>
          <w:sz w:val="20"/>
          <w:szCs w:val="20"/>
          <w:lang w:val="es-MX"/>
        </w:rPr>
        <w:t>Kansa</w:t>
      </w:r>
      <w:r w:rsidRPr="00DF6149">
        <w:rPr>
          <w:rFonts w:asciiTheme="majorBidi" w:hAnsiTheme="majorBidi" w:cstheme="majorBidi"/>
          <w:sz w:val="20"/>
          <w:szCs w:val="20"/>
          <w:lang w:val="es-MX"/>
        </w:rPr>
        <w:t xml:space="preserve">, hermano de </w:t>
      </w:r>
      <w:r w:rsidRPr="00DF6149">
        <w:rPr>
          <w:rFonts w:asciiTheme="majorBidi" w:hAnsiTheme="majorBidi" w:cstheme="majorBidi"/>
          <w:i/>
          <w:iCs/>
          <w:sz w:val="20"/>
          <w:szCs w:val="20"/>
          <w:lang w:val="es-MX"/>
        </w:rPr>
        <w:t>Devaki</w:t>
      </w:r>
      <w:r w:rsidRPr="00DF6149">
        <w:rPr>
          <w:rFonts w:asciiTheme="majorBidi" w:hAnsiTheme="majorBidi" w:cstheme="majorBidi"/>
          <w:sz w:val="20"/>
          <w:szCs w:val="20"/>
          <w:lang w:val="es-MX"/>
        </w:rPr>
        <w:t xml:space="preserve">, aterrorizado por su profetizado asesinato por parte de su octavo sobrino, decidió encarcelar su hermana y a su marido y matar a todos los hijos recién nacidos de la pareja. Pero no consiguió matar a Krishna quien inmediatamente después de su nacimiento fue entregado a sus nuevos padres de acogida. Según algunas fuentes, el dios </w:t>
      </w:r>
      <w:r w:rsidRPr="00DF6149">
        <w:rPr>
          <w:rFonts w:asciiTheme="majorBidi" w:hAnsiTheme="majorBidi" w:cstheme="majorBidi"/>
          <w:i/>
          <w:iCs/>
          <w:sz w:val="20"/>
          <w:szCs w:val="20"/>
          <w:lang w:val="es-MX"/>
        </w:rPr>
        <w:t>Visnú</w:t>
      </w:r>
      <w:r w:rsidRPr="00DF6149">
        <w:rPr>
          <w:rFonts w:asciiTheme="majorBidi" w:hAnsiTheme="majorBidi" w:cstheme="majorBidi"/>
          <w:sz w:val="20"/>
          <w:szCs w:val="20"/>
          <w:lang w:val="es-MX"/>
        </w:rPr>
        <w:t xml:space="preserve"> bajó al útero de </w:t>
      </w:r>
      <w:r w:rsidRPr="00DF6149">
        <w:rPr>
          <w:rFonts w:asciiTheme="majorBidi" w:hAnsiTheme="majorBidi" w:cstheme="majorBidi"/>
          <w:i/>
          <w:iCs/>
          <w:sz w:val="20"/>
          <w:szCs w:val="20"/>
          <w:lang w:val="es-MX"/>
        </w:rPr>
        <w:t>Devaki</w:t>
      </w:r>
      <w:r w:rsidRPr="00DF6149">
        <w:rPr>
          <w:rFonts w:asciiTheme="majorBidi" w:hAnsiTheme="majorBidi" w:cstheme="majorBidi"/>
          <w:sz w:val="20"/>
          <w:szCs w:val="20"/>
          <w:lang w:val="es-MX"/>
        </w:rPr>
        <w:t xml:space="preserve"> para nacer como su hijo. Según el texto hindú de </w:t>
      </w:r>
      <w:r w:rsidRPr="00DF6149">
        <w:rPr>
          <w:rFonts w:asciiTheme="majorBidi" w:hAnsiTheme="majorBidi" w:cstheme="majorBidi"/>
          <w:i/>
          <w:iCs/>
          <w:sz w:val="20"/>
          <w:szCs w:val="20"/>
          <w:lang w:val="es-MX"/>
        </w:rPr>
        <w:t>Visnú Purana</w:t>
      </w:r>
      <w:r w:rsidRPr="00DF6149">
        <w:rPr>
          <w:rFonts w:asciiTheme="majorBidi" w:hAnsiTheme="majorBidi" w:cstheme="majorBidi"/>
          <w:sz w:val="20"/>
          <w:szCs w:val="20"/>
          <w:lang w:val="es-MX"/>
        </w:rPr>
        <w:t xml:space="preserve">, nadie pudo ver a la embarazada </w:t>
      </w:r>
      <w:r w:rsidRPr="00DF6149">
        <w:rPr>
          <w:rFonts w:asciiTheme="majorBidi" w:hAnsiTheme="majorBidi" w:cstheme="majorBidi"/>
          <w:i/>
          <w:iCs/>
          <w:sz w:val="20"/>
          <w:szCs w:val="20"/>
          <w:lang w:val="es-MX"/>
        </w:rPr>
        <w:t xml:space="preserve">Devaki </w:t>
      </w:r>
      <w:r w:rsidRPr="00DF6149">
        <w:rPr>
          <w:rFonts w:asciiTheme="majorBidi" w:hAnsiTheme="majorBidi" w:cstheme="majorBidi"/>
          <w:sz w:val="20"/>
          <w:szCs w:val="20"/>
          <w:lang w:val="es-MX"/>
        </w:rPr>
        <w:t xml:space="preserve">porque emanaba de ella una luz celestial anunciando el nacimiento milagroso del </w:t>
      </w:r>
      <w:r w:rsidRPr="00DF6149">
        <w:rPr>
          <w:rFonts w:asciiTheme="majorBidi" w:hAnsiTheme="majorBidi" w:cstheme="majorBidi"/>
          <w:i/>
          <w:iCs/>
          <w:sz w:val="20"/>
          <w:szCs w:val="20"/>
          <w:lang w:val="es-MX"/>
        </w:rPr>
        <w:t>Niño de Oro</w:t>
      </w:r>
      <w:r w:rsidRPr="00DF6149">
        <w:rPr>
          <w:rFonts w:asciiTheme="majorBidi" w:hAnsiTheme="majorBidi" w:cstheme="majorBidi"/>
          <w:sz w:val="20"/>
          <w:szCs w:val="20"/>
          <w:lang w:val="es-MX"/>
        </w:rPr>
        <w:t xml:space="preserve">. El </w:t>
      </w:r>
      <w:r w:rsidRPr="00DF6149">
        <w:rPr>
          <w:rFonts w:asciiTheme="majorBidi" w:hAnsiTheme="majorBidi" w:cstheme="majorBidi"/>
          <w:i/>
          <w:iCs/>
          <w:sz w:val="20"/>
          <w:szCs w:val="20"/>
          <w:lang w:val="es-MX"/>
        </w:rPr>
        <w:t>Bhagavad-gita</w:t>
      </w:r>
      <w:r w:rsidRPr="00DF6149">
        <w:rPr>
          <w:rStyle w:val="EndnoteReference"/>
          <w:rFonts w:asciiTheme="majorBidi" w:hAnsiTheme="majorBidi" w:cstheme="majorBidi"/>
          <w:i/>
          <w:iCs/>
          <w:sz w:val="20"/>
          <w:szCs w:val="20"/>
          <w:lang w:val="es-MX"/>
        </w:rPr>
        <w:endnoteReference w:id="41"/>
      </w:r>
      <w:r w:rsidRPr="00DF6149">
        <w:rPr>
          <w:rFonts w:asciiTheme="majorBidi" w:hAnsiTheme="majorBidi" w:cstheme="majorBidi"/>
          <w:sz w:val="20"/>
          <w:szCs w:val="20"/>
          <w:lang w:val="es-MX"/>
        </w:rPr>
        <w:t xml:space="preserve"> describe la </w:t>
      </w:r>
      <w:r w:rsidRPr="007E4836">
        <w:rPr>
          <w:rFonts w:asciiTheme="majorBidi" w:hAnsiTheme="majorBidi" w:cstheme="majorBidi"/>
          <w:b/>
          <w:bCs/>
          <w:color w:val="2119C5"/>
          <w:sz w:val="20"/>
          <w:szCs w:val="20"/>
          <w:lang w:val="es-MX"/>
        </w:rPr>
        <w:t>divina encarnación</w:t>
      </w:r>
      <w:r w:rsidRPr="00DF6149">
        <w:rPr>
          <w:rFonts w:asciiTheme="majorBidi" w:hAnsiTheme="majorBidi" w:cstheme="majorBidi"/>
          <w:sz w:val="20"/>
          <w:szCs w:val="20"/>
          <w:lang w:val="es-MX"/>
        </w:rPr>
        <w:t xml:space="preserve"> de </w:t>
      </w:r>
      <w:r w:rsidRPr="00DF6149">
        <w:rPr>
          <w:rFonts w:asciiTheme="majorBidi" w:hAnsiTheme="majorBidi" w:cstheme="majorBidi"/>
          <w:i/>
          <w:iCs/>
          <w:sz w:val="20"/>
          <w:szCs w:val="20"/>
          <w:lang w:val="es-MX"/>
        </w:rPr>
        <w:t>Krishna</w:t>
      </w:r>
      <w:r w:rsidRPr="00DF6149">
        <w:rPr>
          <w:rFonts w:asciiTheme="majorBidi" w:hAnsiTheme="majorBidi" w:cstheme="majorBidi"/>
          <w:sz w:val="20"/>
          <w:szCs w:val="20"/>
          <w:lang w:val="es-MX"/>
        </w:rPr>
        <w:t xml:space="preserve">, su infancia y su juventud </w:t>
      </w:r>
      <w:r w:rsidRPr="007E4836">
        <w:rPr>
          <w:rFonts w:asciiTheme="majorBidi" w:hAnsiTheme="majorBidi" w:cstheme="majorBidi"/>
          <w:b/>
          <w:bCs/>
          <w:color w:val="2119C5"/>
          <w:sz w:val="20"/>
          <w:szCs w:val="20"/>
          <w:lang w:val="es-MX"/>
        </w:rPr>
        <w:t>entre los pastores</w:t>
      </w:r>
      <w:r w:rsidRPr="00DF6149">
        <w:rPr>
          <w:rFonts w:asciiTheme="majorBidi" w:hAnsiTheme="majorBidi" w:cstheme="majorBidi"/>
          <w:sz w:val="20"/>
          <w:szCs w:val="20"/>
          <w:lang w:val="es-MX"/>
        </w:rPr>
        <w:t xml:space="preserve"> y, finalmente, sus heroicos actos como </w:t>
      </w:r>
      <w:r w:rsidRPr="007E4836">
        <w:rPr>
          <w:rFonts w:asciiTheme="majorBidi" w:hAnsiTheme="majorBidi" w:cstheme="majorBidi"/>
          <w:b/>
          <w:bCs/>
          <w:color w:val="2119C5"/>
          <w:sz w:val="20"/>
          <w:szCs w:val="20"/>
          <w:lang w:val="es-MX"/>
        </w:rPr>
        <w:t>guerrero y maestro</w:t>
      </w:r>
      <w:r w:rsidRPr="00DF6149">
        <w:rPr>
          <w:rFonts w:asciiTheme="majorBidi" w:hAnsiTheme="majorBidi" w:cstheme="majorBidi"/>
          <w:sz w:val="20"/>
          <w:szCs w:val="20"/>
          <w:lang w:val="es-MX"/>
        </w:rPr>
        <w:t xml:space="preserve">. </w:t>
      </w:r>
      <w:r w:rsidR="007E4836">
        <w:rPr>
          <w:rFonts w:asciiTheme="majorBidi" w:hAnsiTheme="majorBidi" w:cstheme="majorBidi"/>
          <w:sz w:val="20"/>
          <w:szCs w:val="20"/>
          <w:lang w:val="es-MX"/>
        </w:rPr>
        <w:t>Dio muerte</w:t>
      </w:r>
      <w:r w:rsidRPr="00DF6149">
        <w:rPr>
          <w:rFonts w:asciiTheme="majorBidi" w:hAnsiTheme="majorBidi" w:cstheme="majorBidi"/>
          <w:sz w:val="20"/>
          <w:szCs w:val="20"/>
          <w:lang w:val="es-MX"/>
        </w:rPr>
        <w:t xml:space="preserve"> a los </w:t>
      </w:r>
      <w:r w:rsidRPr="007E4836">
        <w:rPr>
          <w:rFonts w:asciiTheme="majorBidi" w:hAnsiTheme="majorBidi" w:cstheme="majorBidi"/>
          <w:b/>
          <w:bCs/>
          <w:color w:val="2119C5"/>
          <w:sz w:val="20"/>
          <w:szCs w:val="20"/>
          <w:lang w:val="es-MX"/>
        </w:rPr>
        <w:t>demonios</w:t>
      </w:r>
      <w:r w:rsidRPr="00DF6149">
        <w:rPr>
          <w:rFonts w:asciiTheme="majorBidi" w:hAnsiTheme="majorBidi" w:cstheme="majorBidi"/>
          <w:sz w:val="20"/>
          <w:szCs w:val="20"/>
          <w:lang w:val="es-MX"/>
        </w:rPr>
        <w:t xml:space="preserve"> enviados por el rey </w:t>
      </w:r>
      <w:r w:rsidRPr="00DF6149">
        <w:rPr>
          <w:rFonts w:asciiTheme="majorBidi" w:hAnsiTheme="majorBidi" w:cstheme="majorBidi"/>
          <w:i/>
          <w:iCs/>
          <w:sz w:val="20"/>
          <w:szCs w:val="20"/>
          <w:lang w:val="es-MX"/>
        </w:rPr>
        <w:t>Kansa</w:t>
      </w:r>
      <w:r w:rsidRPr="00DF6149">
        <w:rPr>
          <w:rFonts w:asciiTheme="majorBidi" w:hAnsiTheme="majorBidi" w:cstheme="majorBidi"/>
          <w:sz w:val="20"/>
          <w:szCs w:val="20"/>
          <w:lang w:val="es-MX"/>
        </w:rPr>
        <w:t xml:space="preserve"> y milagrosamente levantó un monte para proteger a los campesinos y las vacas de la lluvia. </w:t>
      </w:r>
      <w:r w:rsidRPr="00DF6149">
        <w:rPr>
          <w:rFonts w:asciiTheme="majorBidi" w:hAnsiTheme="majorBidi" w:cstheme="majorBidi"/>
          <w:i/>
          <w:iCs/>
          <w:sz w:val="20"/>
          <w:szCs w:val="20"/>
          <w:lang w:val="es-MX"/>
        </w:rPr>
        <w:t>Krishna</w:t>
      </w:r>
      <w:r w:rsidRPr="00DF6149">
        <w:rPr>
          <w:rFonts w:asciiTheme="majorBidi" w:hAnsiTheme="majorBidi" w:cstheme="majorBidi"/>
          <w:sz w:val="20"/>
          <w:szCs w:val="20"/>
          <w:lang w:val="es-MX"/>
        </w:rPr>
        <w:t xml:space="preserve"> se encontraba meditando debajo de un árbol cuando fue herido mortalmente por la flecha de un cazador que confundió su pie con el cuerpo de un ciervo. El </w:t>
      </w:r>
      <w:r w:rsidRPr="00DF6149">
        <w:rPr>
          <w:rFonts w:asciiTheme="majorBidi" w:hAnsiTheme="majorBidi" w:cstheme="majorBidi"/>
          <w:i/>
          <w:iCs/>
          <w:sz w:val="20"/>
          <w:szCs w:val="20"/>
          <w:lang w:val="es-MX"/>
        </w:rPr>
        <w:t>Mahabhárata</w:t>
      </w:r>
      <w:r w:rsidRPr="00DF6149">
        <w:rPr>
          <w:rStyle w:val="EndnoteReference"/>
          <w:rFonts w:asciiTheme="majorBidi" w:hAnsiTheme="majorBidi" w:cstheme="majorBidi"/>
          <w:sz w:val="20"/>
          <w:szCs w:val="20"/>
          <w:lang w:val="es-MX"/>
        </w:rPr>
        <w:endnoteReference w:id="42"/>
      </w:r>
      <w:r w:rsidRPr="00DF6149">
        <w:rPr>
          <w:rFonts w:asciiTheme="majorBidi" w:hAnsiTheme="majorBidi" w:cstheme="majorBidi"/>
          <w:sz w:val="20"/>
          <w:szCs w:val="20"/>
          <w:lang w:val="es-MX"/>
        </w:rPr>
        <w:t xml:space="preserve"> describe la ascensión  de </w:t>
      </w:r>
      <w:r w:rsidRPr="00DF6149">
        <w:rPr>
          <w:rFonts w:asciiTheme="majorBidi" w:hAnsiTheme="majorBidi" w:cstheme="majorBidi"/>
          <w:i/>
          <w:iCs/>
          <w:sz w:val="20"/>
          <w:szCs w:val="20"/>
          <w:lang w:val="es-MX"/>
        </w:rPr>
        <w:t>Krishna</w:t>
      </w:r>
      <w:r w:rsidRPr="00DF6149">
        <w:rPr>
          <w:rFonts w:asciiTheme="majorBidi" w:hAnsiTheme="majorBidi" w:cstheme="majorBidi"/>
          <w:sz w:val="20"/>
          <w:szCs w:val="20"/>
          <w:lang w:val="es-MX"/>
        </w:rPr>
        <w:t xml:space="preserve"> al cielo, que “</w:t>
      </w:r>
      <w:r w:rsidRPr="007E4836">
        <w:rPr>
          <w:rFonts w:asciiTheme="majorBidi" w:hAnsiTheme="majorBidi" w:cstheme="majorBidi"/>
          <w:b/>
          <w:bCs/>
          <w:color w:val="2119C5"/>
          <w:sz w:val="20"/>
          <w:szCs w:val="20"/>
          <w:lang w:val="es-MX"/>
        </w:rPr>
        <w:t xml:space="preserve">se </w:t>
      </w:r>
      <w:r w:rsidR="007E4836">
        <w:rPr>
          <w:rFonts w:asciiTheme="majorBidi" w:hAnsiTheme="majorBidi" w:cstheme="majorBidi"/>
          <w:b/>
          <w:bCs/>
          <w:color w:val="2119C5"/>
          <w:sz w:val="20"/>
          <w:szCs w:val="20"/>
          <w:lang w:val="es-MX"/>
        </w:rPr>
        <w:t>llenó</w:t>
      </w:r>
      <w:r w:rsidRPr="007E4836">
        <w:rPr>
          <w:rFonts w:asciiTheme="majorBidi" w:hAnsiTheme="majorBidi" w:cstheme="majorBidi"/>
          <w:b/>
          <w:bCs/>
          <w:color w:val="2119C5"/>
          <w:sz w:val="20"/>
          <w:szCs w:val="20"/>
          <w:lang w:val="es-MX"/>
        </w:rPr>
        <w:t xml:space="preserve"> con su gloria</w:t>
      </w:r>
      <w:r w:rsidRPr="00DF6149">
        <w:rPr>
          <w:rFonts w:asciiTheme="majorBidi" w:hAnsiTheme="majorBidi" w:cstheme="majorBidi"/>
          <w:sz w:val="20"/>
          <w:szCs w:val="20"/>
          <w:lang w:val="es-MX"/>
        </w:rPr>
        <w:t>”.</w:t>
      </w:r>
    </w:p>
    <w:p w14:paraId="1C27BC65" w14:textId="77777777" w:rsidR="00DA0CA0" w:rsidRPr="00DF6149" w:rsidRDefault="00DA0CA0" w:rsidP="00DA0CA0">
      <w:pPr>
        <w:pStyle w:val="Standard"/>
        <w:tabs>
          <w:tab w:val="left" w:pos="567"/>
        </w:tabs>
        <w:spacing w:after="60" w:line="240" w:lineRule="auto"/>
        <w:ind w:firstLine="567"/>
        <w:jc w:val="both"/>
        <w:rPr>
          <w:rFonts w:asciiTheme="majorBidi" w:hAnsiTheme="majorBidi" w:cstheme="majorBidi"/>
          <w:sz w:val="20"/>
          <w:szCs w:val="20"/>
          <w:lang w:val="es-MX"/>
        </w:rPr>
      </w:pPr>
    </w:p>
    <w:tbl>
      <w:tblPr>
        <w:tblStyle w:val="TableGrid"/>
        <w:tblW w:w="5000" w:type="pct"/>
        <w:jc w:val="center"/>
        <w:tblBorders>
          <w:insideH w:val="none" w:sz="0" w:space="0" w:color="auto"/>
          <w:insideV w:val="none" w:sz="0" w:space="0" w:color="auto"/>
        </w:tblBorders>
        <w:tblLook w:val="04A0" w:firstRow="1" w:lastRow="0" w:firstColumn="1" w:lastColumn="0" w:noHBand="0" w:noVBand="1"/>
      </w:tblPr>
      <w:tblGrid>
        <w:gridCol w:w="2126"/>
        <w:gridCol w:w="2306"/>
        <w:gridCol w:w="2339"/>
      </w:tblGrid>
      <w:tr w:rsidR="007E4836" w:rsidRPr="007E4836" w14:paraId="65F8EAF5" w14:textId="77777777" w:rsidTr="005F3472">
        <w:trPr>
          <w:trHeight w:val="20"/>
          <w:jc w:val="center"/>
        </w:trPr>
        <w:tc>
          <w:tcPr>
            <w:tcW w:w="1570" w:type="pct"/>
            <w:tcBorders>
              <w:bottom w:val="nil"/>
            </w:tcBorders>
          </w:tcPr>
          <w:p w14:paraId="65F8EAF2" w14:textId="77777777" w:rsidR="007E4836" w:rsidRPr="007E4836" w:rsidRDefault="007E4836" w:rsidP="00C802EE">
            <w:pPr>
              <w:tabs>
                <w:tab w:val="left" w:pos="90"/>
              </w:tabs>
              <w:spacing w:before="80" w:after="0" w:line="240" w:lineRule="auto"/>
              <w:ind w:left="-115" w:right="-108" w:firstLine="108"/>
              <w:jc w:val="center"/>
              <w:rPr>
                <w:rFonts w:asciiTheme="majorBidi" w:hAnsiTheme="majorBidi" w:cstheme="majorBidi"/>
                <w:noProof/>
                <w:color w:val="000000" w:themeColor="text1"/>
                <w:sz w:val="20"/>
                <w:szCs w:val="20"/>
                <w:lang w:val="pt-BR"/>
              </w:rPr>
            </w:pPr>
            <w:r w:rsidRPr="007E4836">
              <w:rPr>
                <w:rFonts w:asciiTheme="majorBidi" w:hAnsiTheme="majorBidi" w:cstheme="majorBidi"/>
                <w:noProof/>
                <w:color w:val="000000" w:themeColor="text1"/>
                <w:sz w:val="20"/>
                <w:szCs w:val="20"/>
                <w:lang w:val="en-US"/>
              </w:rPr>
              <w:drawing>
                <wp:inline distT="0" distB="0" distL="0" distR="0" wp14:anchorId="65F8EFE1" wp14:editId="65F8EFE2">
                  <wp:extent cx="998644" cy="1481339"/>
                  <wp:effectExtent l="19050" t="19050" r="11006" b="23611"/>
                  <wp:docPr id="1163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17166" cy="1508813"/>
                          </a:xfrm>
                          <a:prstGeom prst="rect">
                            <a:avLst/>
                          </a:prstGeom>
                          <a:noFill/>
                          <a:ln w="12700">
                            <a:solidFill>
                              <a:schemeClr val="tx1"/>
                            </a:solidFill>
                          </a:ln>
                        </pic:spPr>
                      </pic:pic>
                    </a:graphicData>
                  </a:graphic>
                </wp:inline>
              </w:drawing>
            </w:r>
          </w:p>
        </w:tc>
        <w:tc>
          <w:tcPr>
            <w:tcW w:w="1703" w:type="pct"/>
            <w:tcBorders>
              <w:bottom w:val="nil"/>
            </w:tcBorders>
          </w:tcPr>
          <w:p w14:paraId="65F8EAF3" w14:textId="77777777" w:rsidR="007E4836" w:rsidRPr="007E4836" w:rsidRDefault="007E4836" w:rsidP="00C802EE">
            <w:pPr>
              <w:tabs>
                <w:tab w:val="left" w:pos="90"/>
              </w:tabs>
              <w:spacing w:before="80" w:after="0" w:line="240" w:lineRule="auto"/>
              <w:ind w:left="-115" w:right="-108" w:firstLine="108"/>
              <w:rPr>
                <w:rFonts w:asciiTheme="majorBidi" w:hAnsiTheme="majorBidi" w:cstheme="majorBidi"/>
                <w:noProof/>
                <w:sz w:val="20"/>
                <w:szCs w:val="20"/>
              </w:rPr>
            </w:pPr>
            <w:r w:rsidRPr="007E4836">
              <w:rPr>
                <w:rFonts w:asciiTheme="majorBidi" w:hAnsiTheme="majorBidi" w:cstheme="majorBidi"/>
                <w:noProof/>
                <w:sz w:val="20"/>
                <w:szCs w:val="20"/>
                <w:lang w:val="en-US"/>
              </w:rPr>
              <w:drawing>
                <wp:inline distT="0" distB="0" distL="0" distR="0" wp14:anchorId="65F8EFE3" wp14:editId="65F8EFE4">
                  <wp:extent cx="1015543" cy="1483602"/>
                  <wp:effectExtent l="38100" t="19050" r="13157" b="21348"/>
                  <wp:docPr id="116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14625" cy="1482261"/>
                          </a:xfrm>
                          <a:prstGeom prst="rect">
                            <a:avLst/>
                          </a:prstGeom>
                          <a:noFill/>
                          <a:ln w="12700">
                            <a:solidFill>
                              <a:schemeClr val="tx1"/>
                            </a:solidFill>
                          </a:ln>
                          <a:extLst/>
                        </pic:spPr>
                      </pic:pic>
                    </a:graphicData>
                  </a:graphic>
                </wp:inline>
              </w:drawing>
            </w:r>
          </w:p>
        </w:tc>
        <w:tc>
          <w:tcPr>
            <w:tcW w:w="1727" w:type="pct"/>
            <w:tcBorders>
              <w:bottom w:val="nil"/>
            </w:tcBorders>
          </w:tcPr>
          <w:p w14:paraId="65F8EAF4" w14:textId="77777777" w:rsidR="007E4836" w:rsidRPr="007E4836" w:rsidRDefault="007E4836" w:rsidP="00C802EE">
            <w:pPr>
              <w:tabs>
                <w:tab w:val="left" w:pos="90"/>
              </w:tabs>
              <w:spacing w:before="80" w:after="0" w:line="240" w:lineRule="auto"/>
              <w:ind w:left="-115" w:right="61"/>
              <w:jc w:val="center"/>
              <w:rPr>
                <w:rFonts w:asciiTheme="majorBidi" w:hAnsiTheme="majorBidi" w:cstheme="majorBidi"/>
                <w:noProof/>
                <w:sz w:val="20"/>
                <w:szCs w:val="20"/>
              </w:rPr>
            </w:pPr>
            <w:r w:rsidRPr="007E4836">
              <w:rPr>
                <w:rFonts w:asciiTheme="majorBidi" w:hAnsiTheme="majorBidi" w:cstheme="majorBidi"/>
                <w:noProof/>
                <w:sz w:val="20"/>
                <w:szCs w:val="20"/>
                <w:lang w:val="en-US"/>
              </w:rPr>
              <w:drawing>
                <wp:inline distT="0" distB="0" distL="0" distR="0" wp14:anchorId="65F8EFE5" wp14:editId="65F8EFE6">
                  <wp:extent cx="1073024" cy="1483602"/>
                  <wp:effectExtent l="38100" t="19050" r="12826" b="21348"/>
                  <wp:docPr id="11643" name="صورة 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129" cstate="print"/>
                          <a:srcRect/>
                          <a:stretch>
                            <a:fillRect/>
                          </a:stretch>
                        </pic:blipFill>
                        <pic:spPr bwMode="auto">
                          <a:xfrm>
                            <a:off x="0" y="0"/>
                            <a:ext cx="1076315" cy="1488153"/>
                          </a:xfrm>
                          <a:prstGeom prst="rect">
                            <a:avLst/>
                          </a:prstGeom>
                          <a:noFill/>
                          <a:ln w="12700">
                            <a:solidFill>
                              <a:schemeClr val="tx1"/>
                            </a:solidFill>
                            <a:miter lim="800000"/>
                            <a:headEnd/>
                            <a:tailEnd/>
                          </a:ln>
                          <a:effectLst/>
                        </pic:spPr>
                      </pic:pic>
                    </a:graphicData>
                  </a:graphic>
                </wp:inline>
              </w:drawing>
            </w:r>
          </w:p>
        </w:tc>
      </w:tr>
      <w:tr w:rsidR="007E4836" w:rsidRPr="007E4836" w14:paraId="65F8EAF9" w14:textId="77777777" w:rsidTr="005F3472">
        <w:trPr>
          <w:trHeight w:val="20"/>
          <w:jc w:val="center"/>
        </w:trPr>
        <w:tc>
          <w:tcPr>
            <w:tcW w:w="1570" w:type="pct"/>
            <w:tcBorders>
              <w:top w:val="nil"/>
              <w:bottom w:val="single" w:sz="4" w:space="0" w:color="auto"/>
            </w:tcBorders>
            <w:hideMark/>
          </w:tcPr>
          <w:p w14:paraId="65F8EAF6" w14:textId="3858AF51" w:rsidR="007E4836" w:rsidRPr="007E4836" w:rsidRDefault="007E4836" w:rsidP="00DA0CA0">
            <w:pPr>
              <w:tabs>
                <w:tab w:val="left" w:pos="90"/>
              </w:tabs>
              <w:spacing w:after="0" w:line="240" w:lineRule="auto"/>
              <w:jc w:val="center"/>
              <w:rPr>
                <w:rFonts w:asciiTheme="majorBidi" w:hAnsiTheme="majorBidi" w:cstheme="majorBidi"/>
                <w:noProof/>
                <w:sz w:val="20"/>
                <w:szCs w:val="20"/>
              </w:rPr>
            </w:pPr>
            <w:r w:rsidRPr="007E4836">
              <w:rPr>
                <w:rFonts w:asciiTheme="majorBidi" w:hAnsiTheme="majorBidi" w:cstheme="majorBidi"/>
                <w:sz w:val="20"/>
                <w:szCs w:val="20"/>
              </w:rPr>
              <w:t>Krishna de piel azul</w:t>
            </w:r>
            <w:r w:rsidR="007C0889">
              <w:rPr>
                <w:rFonts w:asciiTheme="majorBidi" w:hAnsiTheme="majorBidi" w:cstheme="majorBidi"/>
                <w:sz w:val="20"/>
                <w:szCs w:val="20"/>
              </w:rPr>
              <w:t>.</w:t>
            </w:r>
          </w:p>
        </w:tc>
        <w:tc>
          <w:tcPr>
            <w:tcW w:w="1703" w:type="pct"/>
            <w:tcBorders>
              <w:top w:val="nil"/>
              <w:bottom w:val="single" w:sz="4" w:space="0" w:color="auto"/>
            </w:tcBorders>
          </w:tcPr>
          <w:p w14:paraId="65F8EAF7" w14:textId="77777777" w:rsidR="007E4836" w:rsidRPr="007E4836" w:rsidRDefault="007E4836" w:rsidP="00DA0CA0">
            <w:pPr>
              <w:tabs>
                <w:tab w:val="left" w:pos="90"/>
              </w:tabs>
              <w:spacing w:after="0" w:line="240" w:lineRule="auto"/>
              <w:jc w:val="center"/>
              <w:rPr>
                <w:rFonts w:asciiTheme="majorBidi" w:hAnsiTheme="majorBidi" w:cstheme="majorBidi"/>
                <w:noProof/>
                <w:sz w:val="20"/>
                <w:szCs w:val="20"/>
              </w:rPr>
            </w:pPr>
            <w:r w:rsidRPr="007E4836">
              <w:rPr>
                <w:rFonts w:asciiTheme="majorBidi" w:hAnsiTheme="majorBidi" w:cstheme="majorBidi"/>
                <w:sz w:val="20"/>
                <w:szCs w:val="20"/>
              </w:rPr>
              <w:t>Krishna, el buen pastor.</w:t>
            </w:r>
          </w:p>
        </w:tc>
        <w:tc>
          <w:tcPr>
            <w:tcW w:w="1727" w:type="pct"/>
            <w:tcBorders>
              <w:top w:val="nil"/>
              <w:bottom w:val="single" w:sz="4" w:space="0" w:color="auto"/>
            </w:tcBorders>
          </w:tcPr>
          <w:p w14:paraId="65F8EAF8" w14:textId="77777777" w:rsidR="007E4836" w:rsidRPr="007E4836" w:rsidRDefault="007E4836" w:rsidP="00DA0CA0">
            <w:pPr>
              <w:tabs>
                <w:tab w:val="left" w:pos="90"/>
              </w:tabs>
              <w:spacing w:after="0" w:line="240" w:lineRule="auto"/>
              <w:jc w:val="center"/>
              <w:rPr>
                <w:rFonts w:asciiTheme="majorBidi" w:hAnsiTheme="majorBidi" w:cstheme="majorBidi"/>
                <w:noProof/>
                <w:sz w:val="20"/>
                <w:szCs w:val="20"/>
              </w:rPr>
            </w:pPr>
            <w:r w:rsidRPr="007E4836">
              <w:rPr>
                <w:rFonts w:asciiTheme="majorBidi" w:hAnsiTheme="majorBidi" w:cstheme="majorBidi"/>
                <w:sz w:val="20"/>
                <w:szCs w:val="20"/>
              </w:rPr>
              <w:t>Krishna ascendiendo a los cielos luego de su muerte.</w:t>
            </w:r>
          </w:p>
        </w:tc>
      </w:tr>
    </w:tbl>
    <w:p w14:paraId="65F8EAFA" w14:textId="77777777" w:rsidR="00BD6916" w:rsidRPr="007E4836" w:rsidRDefault="00BD6916" w:rsidP="00554A67">
      <w:pPr>
        <w:spacing w:before="240" w:after="0" w:line="240" w:lineRule="auto"/>
        <w:jc w:val="both"/>
        <w:rPr>
          <w:rFonts w:asciiTheme="majorBidi" w:hAnsiTheme="majorBidi" w:cstheme="majorBidi"/>
          <w:b/>
          <w:bCs/>
          <w:i/>
          <w:iCs/>
          <w:sz w:val="26"/>
          <w:szCs w:val="26"/>
        </w:rPr>
      </w:pPr>
      <w:r w:rsidRPr="007E4836">
        <w:rPr>
          <w:rFonts w:asciiTheme="majorBidi" w:hAnsiTheme="majorBidi" w:cstheme="majorBidi"/>
          <w:b/>
          <w:bCs/>
          <w:i/>
          <w:iCs/>
          <w:sz w:val="26"/>
          <w:szCs w:val="26"/>
        </w:rPr>
        <w:t>Buda</w:t>
      </w:r>
    </w:p>
    <w:p w14:paraId="65F8EAFB" w14:textId="77777777" w:rsidR="00BA62E6" w:rsidRPr="00DF6149" w:rsidRDefault="00BD6916" w:rsidP="00554A67">
      <w:pPr>
        <w:spacing w:after="60" w:line="240" w:lineRule="auto"/>
        <w:ind w:firstLine="270"/>
        <w:jc w:val="both"/>
        <w:rPr>
          <w:rFonts w:asciiTheme="majorBidi" w:hAnsiTheme="majorBidi" w:cstheme="majorBidi"/>
          <w:sz w:val="20"/>
          <w:szCs w:val="20"/>
        </w:rPr>
      </w:pPr>
      <w:r w:rsidRPr="00DF6149">
        <w:rPr>
          <w:rFonts w:asciiTheme="majorBidi" w:hAnsiTheme="majorBidi" w:cstheme="majorBidi"/>
          <w:sz w:val="20"/>
          <w:szCs w:val="20"/>
        </w:rPr>
        <w:t xml:space="preserve">En la noche que </w:t>
      </w:r>
      <w:r w:rsidRPr="00DF6149">
        <w:rPr>
          <w:rFonts w:asciiTheme="majorBidi" w:hAnsiTheme="majorBidi" w:cstheme="majorBidi"/>
          <w:i/>
          <w:iCs/>
          <w:sz w:val="20"/>
          <w:szCs w:val="20"/>
        </w:rPr>
        <w:t>Buda</w:t>
      </w:r>
      <w:r w:rsidRPr="00DF6149">
        <w:rPr>
          <w:rFonts w:asciiTheme="majorBidi" w:hAnsiTheme="majorBidi" w:cstheme="majorBidi"/>
          <w:sz w:val="20"/>
          <w:szCs w:val="20"/>
        </w:rPr>
        <w:t xml:space="preserve"> fue engendrado, su madre la reina </w:t>
      </w:r>
      <w:r w:rsidRPr="00DF6149">
        <w:rPr>
          <w:rFonts w:asciiTheme="majorBidi" w:hAnsiTheme="majorBidi" w:cstheme="majorBidi"/>
          <w:i/>
          <w:iCs/>
          <w:sz w:val="20"/>
          <w:szCs w:val="20"/>
        </w:rPr>
        <w:t>Maya</w:t>
      </w:r>
      <w:r w:rsidRPr="00DF6149">
        <w:rPr>
          <w:rFonts w:asciiTheme="majorBidi" w:hAnsiTheme="majorBidi" w:cstheme="majorBidi"/>
          <w:sz w:val="20"/>
          <w:szCs w:val="20"/>
        </w:rPr>
        <w:t xml:space="preserve"> soñó con un elefante blanco, con seis colmillos blancos, que se posaba a su lado derecho. La madre de </w:t>
      </w:r>
      <w:r w:rsidRPr="00DF6149">
        <w:rPr>
          <w:rFonts w:asciiTheme="majorBidi" w:hAnsiTheme="majorBidi" w:cstheme="majorBidi"/>
          <w:i/>
          <w:iCs/>
          <w:sz w:val="20"/>
          <w:szCs w:val="20"/>
        </w:rPr>
        <w:t>Buda</w:t>
      </w:r>
      <w:r w:rsidRPr="00DF6149">
        <w:rPr>
          <w:rFonts w:asciiTheme="majorBidi" w:hAnsiTheme="majorBidi" w:cstheme="majorBidi"/>
          <w:sz w:val="20"/>
          <w:szCs w:val="20"/>
        </w:rPr>
        <w:t xml:space="preserve"> murió al dar a luz, por lo que este fue criado por la menor de sus tías maternas. Su padre, el Rey </w:t>
      </w:r>
      <w:r w:rsidRPr="00DF6149">
        <w:rPr>
          <w:rFonts w:asciiTheme="majorBidi" w:hAnsiTheme="majorBidi" w:cstheme="majorBidi"/>
          <w:i/>
          <w:iCs/>
          <w:sz w:val="20"/>
          <w:szCs w:val="20"/>
        </w:rPr>
        <w:t>Suddhodana</w:t>
      </w:r>
      <w:r w:rsidRPr="00DF6149">
        <w:rPr>
          <w:rFonts w:asciiTheme="majorBidi" w:hAnsiTheme="majorBidi" w:cstheme="majorBidi"/>
          <w:sz w:val="20"/>
          <w:szCs w:val="20"/>
        </w:rPr>
        <w:t xml:space="preserve">, conoció su futuro de manos de los lectores de </w:t>
      </w:r>
      <w:r w:rsidRPr="00DF6149">
        <w:rPr>
          <w:rFonts w:asciiTheme="majorBidi" w:hAnsiTheme="majorBidi" w:cstheme="majorBidi"/>
          <w:i/>
          <w:iCs/>
          <w:sz w:val="20"/>
          <w:szCs w:val="20"/>
        </w:rPr>
        <w:t>Brahmin,</w:t>
      </w:r>
      <w:r w:rsidRPr="00DF6149">
        <w:rPr>
          <w:rFonts w:asciiTheme="majorBidi" w:hAnsiTheme="majorBidi" w:cstheme="majorBidi"/>
          <w:sz w:val="20"/>
          <w:szCs w:val="20"/>
        </w:rPr>
        <w:t xml:space="preserve"> quienes vaticinaron que Buda se convertiría en un hombre santo en lugar del sucesor al trono;  visión  no fue del agrado del rey, quien </w:t>
      </w:r>
      <w:r w:rsidRPr="00DF6149">
        <w:rPr>
          <w:rFonts w:asciiTheme="majorBidi" w:hAnsiTheme="majorBidi" w:cstheme="majorBidi"/>
          <w:sz w:val="20"/>
          <w:szCs w:val="20"/>
        </w:rPr>
        <w:lastRenderedPageBreak/>
        <w:t xml:space="preserve">aspiraba ver a su hijo convertido en un digno heredero del trono, y no en un santo, por lo que decidió aislarlo del mundo exterior, pero esto no sirvió para cambiar su destino. </w:t>
      </w:r>
      <w:r w:rsidRPr="00DF6149">
        <w:rPr>
          <w:rFonts w:asciiTheme="majorBidi" w:hAnsiTheme="majorBidi" w:cstheme="majorBidi"/>
          <w:i/>
          <w:iCs/>
          <w:sz w:val="20"/>
          <w:szCs w:val="20"/>
        </w:rPr>
        <w:t>Buda</w:t>
      </w:r>
      <w:r w:rsidRPr="00DF6149">
        <w:rPr>
          <w:rFonts w:asciiTheme="majorBidi" w:hAnsiTheme="majorBidi" w:cstheme="majorBidi"/>
          <w:sz w:val="20"/>
          <w:szCs w:val="20"/>
        </w:rPr>
        <w:t xml:space="preserve">, como buscador de la verdad, se reunió con los mejores sabios de sus tiempos, pero abandonó sus métodos extremadamente abnegados métodos  y meditó durante 49 días bajo una higuera sagrada, tiempo en el cual fue tentado por el demonio </w:t>
      </w:r>
      <w:r w:rsidRPr="00DF6149">
        <w:rPr>
          <w:rFonts w:asciiTheme="majorBidi" w:hAnsiTheme="majorBidi" w:cstheme="majorBidi"/>
          <w:i/>
          <w:iCs/>
          <w:sz w:val="20"/>
          <w:szCs w:val="20"/>
        </w:rPr>
        <w:t>Mara,</w:t>
      </w:r>
      <w:r w:rsidRPr="00DF6149">
        <w:rPr>
          <w:rFonts w:asciiTheme="majorBidi" w:hAnsiTheme="majorBidi" w:cstheme="majorBidi"/>
          <w:sz w:val="20"/>
          <w:szCs w:val="20"/>
        </w:rPr>
        <w:t xml:space="preserve"> símbolo de la ignorancia, consiguiendo, finalmente,  la iluminación completa e impartiendo su primer legendario discurso. Llevó a cabo muchos milagros, sorprendiendo con su poder, ganando gran cantidad de discípulos y convertía a prostitutas y asesinos. Antes de llegar al</w:t>
      </w:r>
      <w:r w:rsidRPr="00DF6149">
        <w:rPr>
          <w:rFonts w:asciiTheme="majorBidi" w:hAnsiTheme="majorBidi" w:cstheme="majorBidi"/>
          <w:i/>
          <w:iCs/>
          <w:sz w:val="20"/>
          <w:szCs w:val="20"/>
        </w:rPr>
        <w:t xml:space="preserve"> Nirvana</w:t>
      </w:r>
      <w:r w:rsidRPr="00DF6149">
        <w:rPr>
          <w:rFonts w:asciiTheme="majorBidi" w:hAnsiTheme="majorBidi" w:cstheme="majorBidi"/>
          <w:sz w:val="20"/>
          <w:szCs w:val="20"/>
        </w:rPr>
        <w:t xml:space="preserve"> estado más allá de la vida y la muerte y abandonar su cuerpo terrenal, compartió sus enseñanzas, instruyó a sus discípulos sobre lo que tenían que hacer cuando él se fuera y sobre cómo recopilar su conocimiento (pudiendo ser comparado esto con la última cena de Jesús). A pesar del legado de sus enseñanzas los Budistas modernos siguen muchas y diversas formas desviadas de adoración.  </w:t>
      </w:r>
    </w:p>
    <w:tbl>
      <w:tblPr>
        <w:tblStyle w:val="TableGrid"/>
        <w:tblW w:w="5668" w:type="dxa"/>
        <w:jc w:val="center"/>
        <w:tblBorders>
          <w:insideH w:val="none" w:sz="0" w:space="0" w:color="auto"/>
          <w:insideV w:val="none" w:sz="0" w:space="0" w:color="auto"/>
        </w:tblBorders>
        <w:tblLook w:val="04A0" w:firstRow="1" w:lastRow="0" w:firstColumn="1" w:lastColumn="0" w:noHBand="0" w:noVBand="1"/>
      </w:tblPr>
      <w:tblGrid>
        <w:gridCol w:w="3010"/>
        <w:gridCol w:w="2658"/>
      </w:tblGrid>
      <w:tr w:rsidR="00BD6916" w:rsidRPr="007E4836" w14:paraId="65F8EAFE" w14:textId="77777777" w:rsidTr="00AF356A">
        <w:trPr>
          <w:jc w:val="center"/>
        </w:trPr>
        <w:tc>
          <w:tcPr>
            <w:tcW w:w="3010" w:type="dxa"/>
            <w:tcBorders>
              <w:top w:val="single" w:sz="4" w:space="0" w:color="auto"/>
              <w:bottom w:val="nil"/>
            </w:tcBorders>
          </w:tcPr>
          <w:p w14:paraId="65F8EAFC" w14:textId="77777777" w:rsidR="00BD6916" w:rsidRPr="007E4836" w:rsidRDefault="00BA62E6" w:rsidP="00AF356A">
            <w:pPr>
              <w:tabs>
                <w:tab w:val="left" w:pos="-108"/>
              </w:tabs>
              <w:spacing w:before="80" w:after="0" w:line="240" w:lineRule="auto"/>
              <w:ind w:right="29" w:hanging="110"/>
              <w:jc w:val="center"/>
              <w:rPr>
                <w:rFonts w:asciiTheme="majorBidi" w:hAnsiTheme="majorBidi" w:cstheme="majorBidi"/>
                <w:noProof/>
                <w:sz w:val="20"/>
                <w:szCs w:val="20"/>
              </w:rPr>
            </w:pPr>
            <w:r w:rsidRPr="00BA62E6">
              <w:rPr>
                <w:rFonts w:asciiTheme="majorBidi" w:hAnsiTheme="majorBidi" w:cstheme="majorBidi"/>
                <w:noProof/>
                <w:sz w:val="20"/>
                <w:szCs w:val="20"/>
                <w:lang w:val="en-US"/>
              </w:rPr>
              <w:drawing>
                <wp:inline distT="0" distB="0" distL="0" distR="0" wp14:anchorId="65F8EFE7" wp14:editId="65F8EFE8">
                  <wp:extent cx="1166987" cy="1610128"/>
                  <wp:effectExtent l="19050" t="19050" r="14113" b="28172"/>
                  <wp:docPr id="11644"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30" cstate="print">
                            <a:duotone>
                              <a:prstClr val="black"/>
                              <a:srgbClr val="D9C3A5">
                                <a:tint val="50000"/>
                                <a:satMod val="180000"/>
                              </a:srgbClr>
                            </a:duotone>
                            <a:lum bright="10000" contrast="20000"/>
                          </a:blip>
                          <a:srcRect/>
                          <a:stretch>
                            <a:fillRect/>
                          </a:stretch>
                        </pic:blipFill>
                        <pic:spPr bwMode="auto">
                          <a:xfrm>
                            <a:off x="0" y="0"/>
                            <a:ext cx="1166373" cy="1609281"/>
                          </a:xfrm>
                          <a:prstGeom prst="rect">
                            <a:avLst/>
                          </a:prstGeom>
                          <a:noFill/>
                          <a:ln w="12700">
                            <a:solidFill>
                              <a:schemeClr val="tx1"/>
                            </a:solidFill>
                            <a:miter lim="800000"/>
                            <a:headEnd/>
                            <a:tailEnd/>
                          </a:ln>
                          <a:effectLst/>
                        </pic:spPr>
                      </pic:pic>
                    </a:graphicData>
                  </a:graphic>
                </wp:inline>
              </w:drawing>
            </w:r>
          </w:p>
        </w:tc>
        <w:tc>
          <w:tcPr>
            <w:tcW w:w="2658" w:type="dxa"/>
            <w:tcBorders>
              <w:top w:val="single" w:sz="4" w:space="0" w:color="auto"/>
              <w:bottom w:val="nil"/>
            </w:tcBorders>
          </w:tcPr>
          <w:p w14:paraId="65F8EAFD" w14:textId="77777777" w:rsidR="00BD6916" w:rsidRPr="007E4836" w:rsidRDefault="007E4836" w:rsidP="00AF356A">
            <w:pPr>
              <w:tabs>
                <w:tab w:val="left" w:pos="72"/>
              </w:tabs>
              <w:spacing w:before="80" w:after="0" w:line="240" w:lineRule="auto"/>
              <w:ind w:right="234" w:hanging="51"/>
              <w:jc w:val="center"/>
              <w:rPr>
                <w:rFonts w:asciiTheme="majorBidi" w:hAnsiTheme="majorBidi" w:cstheme="majorBidi"/>
                <w:sz w:val="20"/>
                <w:szCs w:val="20"/>
              </w:rPr>
            </w:pPr>
            <w:r w:rsidRPr="007E4836">
              <w:rPr>
                <w:rFonts w:asciiTheme="majorBidi" w:hAnsiTheme="majorBidi" w:cstheme="majorBidi"/>
                <w:noProof/>
                <w:sz w:val="20"/>
                <w:szCs w:val="20"/>
                <w:lang w:val="en-US"/>
              </w:rPr>
              <w:drawing>
                <wp:inline distT="0" distB="0" distL="0" distR="0" wp14:anchorId="65F8EFE9" wp14:editId="65F8EFEA">
                  <wp:extent cx="1223351" cy="1610825"/>
                  <wp:effectExtent l="38100" t="19050" r="14899" b="27475"/>
                  <wp:docPr id="11645" name="Picture 56" descr="Description: http://www.hdiphonewallpaper.com/uploads/image/Religion/Buddha%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escription: http://www.hdiphonewallpaper.com/uploads/image/Religion/Buddha%20-5.jpg">
                            <a:hlinkClick r:id="rId131"/>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35895" cy="1627342"/>
                          </a:xfrm>
                          <a:prstGeom prst="rect">
                            <a:avLst/>
                          </a:prstGeom>
                          <a:noFill/>
                          <a:ln w="12700">
                            <a:solidFill>
                              <a:schemeClr val="tx1"/>
                            </a:solidFill>
                          </a:ln>
                        </pic:spPr>
                      </pic:pic>
                    </a:graphicData>
                  </a:graphic>
                </wp:inline>
              </w:drawing>
            </w:r>
          </w:p>
        </w:tc>
      </w:tr>
      <w:tr w:rsidR="00BD6916" w:rsidRPr="007E4836" w14:paraId="65F8EB01" w14:textId="77777777" w:rsidTr="00AF356A">
        <w:trPr>
          <w:jc w:val="center"/>
        </w:trPr>
        <w:tc>
          <w:tcPr>
            <w:tcW w:w="3010" w:type="dxa"/>
            <w:tcBorders>
              <w:top w:val="nil"/>
              <w:bottom w:val="single" w:sz="4" w:space="0" w:color="auto"/>
            </w:tcBorders>
          </w:tcPr>
          <w:p w14:paraId="65F8EAFF" w14:textId="3D4A81E1" w:rsidR="00BD6916" w:rsidRPr="007E4836" w:rsidRDefault="00BD6916" w:rsidP="007C0889">
            <w:pPr>
              <w:tabs>
                <w:tab w:val="left" w:pos="520"/>
              </w:tabs>
              <w:spacing w:after="0" w:line="240" w:lineRule="auto"/>
              <w:ind w:left="520" w:right="524"/>
              <w:jc w:val="both"/>
              <w:rPr>
                <w:rFonts w:asciiTheme="majorBidi" w:hAnsiTheme="majorBidi" w:cstheme="majorBidi"/>
                <w:sz w:val="20"/>
                <w:szCs w:val="20"/>
              </w:rPr>
            </w:pPr>
            <w:r w:rsidRPr="007E4836">
              <w:rPr>
                <w:rFonts w:asciiTheme="majorBidi" w:hAnsiTheme="majorBidi" w:cstheme="majorBidi"/>
                <w:sz w:val="20"/>
                <w:szCs w:val="20"/>
              </w:rPr>
              <w:t xml:space="preserve"> La reina Maya y el pequeño Buda</w:t>
            </w:r>
            <w:r w:rsidR="007C0889">
              <w:rPr>
                <w:rFonts w:asciiTheme="majorBidi" w:hAnsiTheme="majorBidi" w:cstheme="majorBidi"/>
                <w:sz w:val="20"/>
                <w:szCs w:val="20"/>
              </w:rPr>
              <w:t>.</w:t>
            </w:r>
          </w:p>
        </w:tc>
        <w:tc>
          <w:tcPr>
            <w:tcW w:w="2658" w:type="dxa"/>
            <w:tcBorders>
              <w:top w:val="nil"/>
              <w:bottom w:val="single" w:sz="4" w:space="0" w:color="auto"/>
            </w:tcBorders>
          </w:tcPr>
          <w:p w14:paraId="65F8EB00" w14:textId="77777777" w:rsidR="00BD6916" w:rsidRPr="007E4836" w:rsidRDefault="00BD6916" w:rsidP="00AF356A">
            <w:pPr>
              <w:tabs>
                <w:tab w:val="left" w:pos="-108"/>
              </w:tabs>
              <w:spacing w:after="0" w:line="240" w:lineRule="auto"/>
              <w:ind w:right="-115" w:hanging="141"/>
              <w:jc w:val="center"/>
              <w:rPr>
                <w:rFonts w:asciiTheme="majorBidi" w:hAnsiTheme="majorBidi" w:cstheme="majorBidi"/>
                <w:sz w:val="20"/>
                <w:szCs w:val="20"/>
              </w:rPr>
            </w:pPr>
            <w:r w:rsidRPr="007E4836">
              <w:rPr>
                <w:rFonts w:asciiTheme="majorBidi" w:hAnsiTheme="majorBidi" w:cstheme="majorBidi"/>
                <w:sz w:val="20"/>
                <w:szCs w:val="20"/>
              </w:rPr>
              <w:t>Buda</w:t>
            </w:r>
          </w:p>
        </w:tc>
      </w:tr>
    </w:tbl>
    <w:p w14:paraId="65F8EB02" w14:textId="77777777" w:rsidR="00B65728" w:rsidRPr="00DA0CA0" w:rsidRDefault="00B65728" w:rsidP="00BA62E6">
      <w:pPr>
        <w:autoSpaceDE w:val="0"/>
        <w:autoSpaceDN w:val="0"/>
        <w:adjustRightInd w:val="0"/>
        <w:spacing w:after="0"/>
        <w:ind w:firstLine="567"/>
        <w:jc w:val="both"/>
        <w:rPr>
          <w:rFonts w:asciiTheme="majorBidi" w:eastAsia="Calibri" w:hAnsiTheme="majorBidi" w:cstheme="majorBidi"/>
          <w:sz w:val="4"/>
          <w:szCs w:val="4"/>
        </w:rPr>
      </w:pPr>
    </w:p>
    <w:p w14:paraId="535F9795" w14:textId="77777777" w:rsidR="00AF356A" w:rsidRPr="00AF356A" w:rsidRDefault="00AF356A" w:rsidP="00554A67">
      <w:pPr>
        <w:autoSpaceDE w:val="0"/>
        <w:autoSpaceDN w:val="0"/>
        <w:adjustRightInd w:val="0"/>
        <w:jc w:val="both"/>
        <w:rPr>
          <w:rFonts w:asciiTheme="majorBidi" w:eastAsia="Calibri" w:hAnsiTheme="majorBidi" w:cstheme="majorBidi"/>
          <w:b/>
          <w:bCs/>
          <w:i/>
          <w:iCs/>
          <w:sz w:val="10"/>
          <w:szCs w:val="10"/>
        </w:rPr>
      </w:pPr>
    </w:p>
    <w:p w14:paraId="65F8EB03" w14:textId="77777777" w:rsidR="00BD6916" w:rsidRPr="007E4836" w:rsidRDefault="00BD6916" w:rsidP="00554A67">
      <w:pPr>
        <w:autoSpaceDE w:val="0"/>
        <w:autoSpaceDN w:val="0"/>
        <w:adjustRightInd w:val="0"/>
        <w:jc w:val="both"/>
        <w:rPr>
          <w:rFonts w:asciiTheme="majorBidi" w:eastAsia="Calibri" w:hAnsiTheme="majorBidi" w:cstheme="majorBidi"/>
          <w:b/>
          <w:bCs/>
          <w:i/>
          <w:iCs/>
          <w:sz w:val="26"/>
          <w:szCs w:val="26"/>
        </w:rPr>
      </w:pPr>
      <w:r w:rsidRPr="007E4836">
        <w:rPr>
          <w:rFonts w:asciiTheme="majorBidi" w:eastAsia="Calibri" w:hAnsiTheme="majorBidi" w:cstheme="majorBidi"/>
          <w:b/>
          <w:bCs/>
          <w:i/>
          <w:iCs/>
          <w:sz w:val="26"/>
          <w:szCs w:val="26"/>
        </w:rPr>
        <w:t>Tammuz</w:t>
      </w:r>
    </w:p>
    <w:p w14:paraId="65F8EB04" w14:textId="77777777" w:rsidR="00BD6916" w:rsidRPr="00DF6149" w:rsidRDefault="00BD6916" w:rsidP="00554A67">
      <w:pPr>
        <w:autoSpaceDE w:val="0"/>
        <w:autoSpaceDN w:val="0"/>
        <w:adjustRightInd w:val="0"/>
        <w:ind w:firstLine="270"/>
        <w:jc w:val="both"/>
        <w:rPr>
          <w:rFonts w:asciiTheme="majorBidi" w:eastAsia="Calibri" w:hAnsiTheme="majorBidi" w:cstheme="majorBidi"/>
          <w:sz w:val="20"/>
          <w:szCs w:val="20"/>
        </w:rPr>
      </w:pPr>
      <w:r w:rsidRPr="00DF6149">
        <w:rPr>
          <w:rFonts w:asciiTheme="majorBidi" w:eastAsia="Calibri" w:hAnsiTheme="majorBidi" w:cstheme="majorBidi"/>
          <w:sz w:val="20"/>
          <w:szCs w:val="20"/>
        </w:rPr>
        <w:t xml:space="preserve">El dios babilónico </w:t>
      </w:r>
      <w:r w:rsidRPr="00DF6149">
        <w:rPr>
          <w:rFonts w:asciiTheme="majorBidi" w:eastAsia="Calibri" w:hAnsiTheme="majorBidi" w:cstheme="majorBidi"/>
          <w:i/>
          <w:iCs/>
          <w:sz w:val="20"/>
          <w:szCs w:val="20"/>
        </w:rPr>
        <w:t>Tammuz</w:t>
      </w:r>
      <w:r w:rsidRPr="00DF6149">
        <w:rPr>
          <w:rFonts w:asciiTheme="majorBidi" w:eastAsia="Calibri" w:hAnsiTheme="majorBidi" w:cstheme="majorBidi"/>
          <w:sz w:val="20"/>
          <w:szCs w:val="20"/>
        </w:rPr>
        <w:t xml:space="preserve">  (</w:t>
      </w:r>
      <w:r w:rsidRPr="00DF6149">
        <w:rPr>
          <w:rFonts w:asciiTheme="majorBidi" w:eastAsia="Calibri" w:hAnsiTheme="majorBidi" w:cstheme="majorBidi"/>
          <w:i/>
          <w:iCs/>
          <w:sz w:val="20"/>
          <w:szCs w:val="20"/>
        </w:rPr>
        <w:t>Dumuzid</w:t>
      </w:r>
      <w:r w:rsidRPr="00DF6149">
        <w:rPr>
          <w:rFonts w:asciiTheme="majorBidi" w:eastAsia="Calibri" w:hAnsiTheme="majorBidi" w:cstheme="majorBidi"/>
          <w:sz w:val="20"/>
          <w:szCs w:val="20"/>
        </w:rPr>
        <w:t xml:space="preserve"> e sumerio) nació de </w:t>
      </w:r>
      <w:r w:rsidRPr="00DF6149">
        <w:rPr>
          <w:rFonts w:asciiTheme="majorBidi" w:eastAsia="Calibri" w:hAnsiTheme="majorBidi" w:cstheme="majorBidi"/>
          <w:i/>
          <w:iCs/>
          <w:sz w:val="20"/>
          <w:szCs w:val="20"/>
        </w:rPr>
        <w:t>Semiramis</w:t>
      </w:r>
      <w:r w:rsidRPr="00DF6149">
        <w:rPr>
          <w:rFonts w:asciiTheme="majorBidi" w:eastAsia="Calibri" w:hAnsiTheme="majorBidi" w:cstheme="majorBidi"/>
          <w:sz w:val="20"/>
          <w:szCs w:val="20"/>
        </w:rPr>
        <w:t xml:space="preserve">, que también era conocida como </w:t>
      </w:r>
      <w:r w:rsidRPr="00DF6149">
        <w:rPr>
          <w:rFonts w:asciiTheme="majorBidi" w:eastAsia="Calibri" w:hAnsiTheme="majorBidi" w:cstheme="majorBidi"/>
          <w:i/>
          <w:iCs/>
          <w:sz w:val="20"/>
          <w:szCs w:val="20"/>
        </w:rPr>
        <w:t>Ishtar</w:t>
      </w:r>
      <w:r w:rsidRPr="00DF6149">
        <w:rPr>
          <w:rFonts w:asciiTheme="majorBidi" w:eastAsia="Calibri" w:hAnsiTheme="majorBidi" w:cstheme="majorBidi"/>
          <w:sz w:val="20"/>
          <w:szCs w:val="20"/>
        </w:rPr>
        <w:t xml:space="preserve">, la Reina del Cielo. Ella afirmó haberse impregnado a través de los rayos del dios sol </w:t>
      </w:r>
      <w:r w:rsidRPr="00DF6149">
        <w:rPr>
          <w:rFonts w:asciiTheme="majorBidi" w:eastAsia="Calibri" w:hAnsiTheme="majorBidi" w:cstheme="majorBidi"/>
          <w:i/>
          <w:iCs/>
          <w:sz w:val="20"/>
          <w:szCs w:val="20"/>
        </w:rPr>
        <w:t>Nimrod</w:t>
      </w:r>
      <w:r w:rsidRPr="00DF6149">
        <w:rPr>
          <w:rFonts w:asciiTheme="majorBidi" w:eastAsia="Calibri" w:hAnsiTheme="majorBidi" w:cstheme="majorBidi"/>
          <w:sz w:val="20"/>
          <w:szCs w:val="20"/>
        </w:rPr>
        <w:t xml:space="preserve"> (su marido). </w:t>
      </w:r>
      <w:r w:rsidRPr="00DF6149">
        <w:rPr>
          <w:rFonts w:asciiTheme="majorBidi" w:eastAsia="Calibri" w:hAnsiTheme="majorBidi" w:cstheme="majorBidi"/>
          <w:i/>
          <w:iCs/>
          <w:sz w:val="20"/>
          <w:szCs w:val="20"/>
        </w:rPr>
        <w:t>Tamuz</w:t>
      </w:r>
      <w:r w:rsidRPr="00DF6149">
        <w:rPr>
          <w:rFonts w:asciiTheme="majorBidi" w:eastAsia="Calibri" w:hAnsiTheme="majorBidi" w:cstheme="majorBidi"/>
          <w:sz w:val="20"/>
          <w:szCs w:val="20"/>
        </w:rPr>
        <w:t xml:space="preserve"> fue el hijo encarnado de </w:t>
      </w:r>
      <w:r w:rsidRPr="00DF6149">
        <w:rPr>
          <w:rFonts w:asciiTheme="majorBidi" w:eastAsia="Calibri" w:hAnsiTheme="majorBidi" w:cstheme="majorBidi"/>
          <w:i/>
          <w:iCs/>
          <w:sz w:val="20"/>
          <w:szCs w:val="20"/>
        </w:rPr>
        <w:t>Nimrod</w:t>
      </w:r>
      <w:r w:rsidRPr="00DF6149">
        <w:rPr>
          <w:rFonts w:asciiTheme="majorBidi" w:eastAsia="Calibri" w:hAnsiTheme="majorBidi" w:cstheme="majorBidi"/>
          <w:sz w:val="20"/>
          <w:szCs w:val="20"/>
        </w:rPr>
        <w:t xml:space="preserve">, murió, descendido a los infiernos y resucitó. La cruz era el símbolo sagrado de Tammuz , tiendo esta la forma de la letra mística </w:t>
      </w:r>
      <w:r w:rsidRPr="00DF6149">
        <w:rPr>
          <w:rFonts w:asciiTheme="majorBidi" w:eastAsia="Calibri" w:hAnsiTheme="majorBidi" w:cstheme="majorBidi"/>
          <w:i/>
          <w:iCs/>
          <w:sz w:val="20"/>
          <w:szCs w:val="20"/>
        </w:rPr>
        <w:t>Tau</w:t>
      </w:r>
      <w:r w:rsidRPr="00DF6149">
        <w:rPr>
          <w:rFonts w:asciiTheme="majorBidi" w:eastAsia="Calibri" w:hAnsiTheme="majorBidi" w:cstheme="majorBidi"/>
          <w:sz w:val="20"/>
          <w:szCs w:val="20"/>
        </w:rPr>
        <w:t xml:space="preserve"> (letra T en español) que es la inicial de su nombre. </w:t>
      </w:r>
      <w:r w:rsidRPr="00DF6149">
        <w:rPr>
          <w:rFonts w:asciiTheme="majorBidi" w:eastAsia="Calibri" w:hAnsiTheme="majorBidi" w:cstheme="majorBidi"/>
          <w:i/>
          <w:iCs/>
          <w:sz w:val="20"/>
          <w:szCs w:val="20"/>
        </w:rPr>
        <w:t>Tamuz</w:t>
      </w:r>
      <w:r w:rsidRPr="00DF6149">
        <w:rPr>
          <w:rFonts w:asciiTheme="majorBidi" w:eastAsia="Calibri" w:hAnsiTheme="majorBidi" w:cstheme="majorBidi"/>
          <w:sz w:val="20"/>
          <w:szCs w:val="20"/>
        </w:rPr>
        <w:t xml:space="preserve">, </w:t>
      </w:r>
      <w:r w:rsidRPr="00DF6149">
        <w:rPr>
          <w:rFonts w:asciiTheme="majorBidi" w:eastAsia="Calibri" w:hAnsiTheme="majorBidi" w:cstheme="majorBidi"/>
          <w:i/>
          <w:iCs/>
          <w:sz w:val="20"/>
          <w:szCs w:val="20"/>
        </w:rPr>
        <w:t>Nimrod</w:t>
      </w:r>
      <w:r w:rsidRPr="00DF6149">
        <w:rPr>
          <w:rFonts w:asciiTheme="majorBidi" w:eastAsia="Calibri" w:hAnsiTheme="majorBidi" w:cstheme="majorBidi"/>
          <w:sz w:val="20"/>
          <w:szCs w:val="20"/>
        </w:rPr>
        <w:t xml:space="preserve"> y </w:t>
      </w:r>
      <w:r w:rsidRPr="00DF6149">
        <w:rPr>
          <w:rFonts w:asciiTheme="majorBidi" w:eastAsia="Calibri" w:hAnsiTheme="majorBidi" w:cstheme="majorBidi"/>
          <w:i/>
          <w:iCs/>
          <w:sz w:val="20"/>
          <w:szCs w:val="20"/>
        </w:rPr>
        <w:t>Semiramis</w:t>
      </w:r>
      <w:r w:rsidRPr="00DF6149">
        <w:rPr>
          <w:rFonts w:asciiTheme="majorBidi" w:eastAsia="Calibri" w:hAnsiTheme="majorBidi" w:cstheme="majorBidi"/>
          <w:sz w:val="20"/>
          <w:szCs w:val="20"/>
        </w:rPr>
        <w:t xml:space="preserve"> conformaron la primera Trinidad. El culto de </w:t>
      </w:r>
      <w:r w:rsidRPr="00EC4440">
        <w:rPr>
          <w:rFonts w:asciiTheme="majorBidi" w:eastAsia="Calibri" w:hAnsiTheme="majorBidi" w:cstheme="majorBidi"/>
          <w:sz w:val="20"/>
          <w:szCs w:val="20"/>
        </w:rPr>
        <w:t>Tamuz</w:t>
      </w:r>
      <w:r w:rsidRPr="00DF6149">
        <w:rPr>
          <w:rFonts w:asciiTheme="majorBidi" w:eastAsia="Calibri" w:hAnsiTheme="majorBidi" w:cstheme="majorBidi"/>
          <w:sz w:val="20"/>
          <w:szCs w:val="20"/>
        </w:rPr>
        <w:t xml:space="preserve"> fue rechazado por Ezequiel en el Antiguo Testamento</w:t>
      </w:r>
      <w:r w:rsidR="00365238" w:rsidRPr="00EC4440">
        <w:rPr>
          <w:rFonts w:asciiTheme="majorBidi" w:eastAsia="Calibri" w:hAnsiTheme="majorBidi" w:cstheme="majorBidi"/>
          <w:sz w:val="20"/>
          <w:szCs w:val="20"/>
        </w:rPr>
        <w:t xml:space="preserve"> (Ezequiel 8:14)</w:t>
      </w:r>
      <w:r w:rsidRPr="00DF6149">
        <w:rPr>
          <w:rFonts w:asciiTheme="majorBidi" w:eastAsia="Calibri" w:hAnsiTheme="majorBidi" w:cstheme="majorBidi"/>
          <w:sz w:val="20"/>
          <w:szCs w:val="20"/>
        </w:rPr>
        <w:t>.</w:t>
      </w:r>
    </w:p>
    <w:p w14:paraId="65F8EB05" w14:textId="77777777" w:rsidR="00BD6916" w:rsidRPr="00DF6149" w:rsidRDefault="00BD6916" w:rsidP="00BA62E6">
      <w:pPr>
        <w:autoSpaceDE w:val="0"/>
        <w:autoSpaceDN w:val="0"/>
        <w:adjustRightInd w:val="0"/>
        <w:spacing w:after="0" w:line="240" w:lineRule="auto"/>
        <w:ind w:firstLine="567"/>
        <w:jc w:val="both"/>
        <w:rPr>
          <w:rFonts w:asciiTheme="majorBidi" w:eastAsia="Calibri" w:hAnsiTheme="majorBidi" w:cstheme="majorBidi"/>
          <w:sz w:val="20"/>
          <w:szCs w:val="20"/>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4"/>
        <w:gridCol w:w="3417"/>
      </w:tblGrid>
      <w:tr w:rsidR="00BD6916" w:rsidRPr="00BA62E6" w14:paraId="65F8EB08" w14:textId="77777777" w:rsidTr="005F3472">
        <w:trPr>
          <w:jc w:val="center"/>
        </w:trPr>
        <w:tc>
          <w:tcPr>
            <w:tcW w:w="2477" w:type="pct"/>
            <w:tcBorders>
              <w:top w:val="single" w:sz="4" w:space="0" w:color="auto"/>
              <w:left w:val="single" w:sz="4" w:space="0" w:color="auto"/>
            </w:tcBorders>
          </w:tcPr>
          <w:p w14:paraId="65F8EB06" w14:textId="77777777" w:rsidR="00BD6916" w:rsidRPr="00BA62E6" w:rsidRDefault="00BD6916" w:rsidP="005F3472">
            <w:pPr>
              <w:tabs>
                <w:tab w:val="left" w:pos="1921"/>
              </w:tabs>
              <w:spacing w:before="120" w:after="0" w:line="240" w:lineRule="auto"/>
              <w:ind w:right="-18"/>
              <w:jc w:val="center"/>
              <w:rPr>
                <w:rFonts w:asciiTheme="majorBidi" w:hAnsiTheme="majorBidi" w:cstheme="majorBidi"/>
                <w:sz w:val="20"/>
                <w:szCs w:val="20"/>
              </w:rPr>
            </w:pPr>
            <w:r w:rsidRPr="00BA62E6">
              <w:rPr>
                <w:rFonts w:asciiTheme="majorBidi" w:hAnsiTheme="majorBidi" w:cstheme="majorBidi"/>
                <w:noProof/>
                <w:sz w:val="20"/>
                <w:szCs w:val="20"/>
                <w:lang w:val="en-US"/>
              </w:rPr>
              <w:drawing>
                <wp:inline distT="0" distB="0" distL="0" distR="0" wp14:anchorId="65F8EFEB" wp14:editId="65F8EFEC">
                  <wp:extent cx="1028700" cy="1239047"/>
                  <wp:effectExtent l="19050" t="19050" r="19050" b="18253"/>
                  <wp:docPr id="1164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038824" cy="1251241"/>
                          </a:xfrm>
                          <a:prstGeom prst="rect">
                            <a:avLst/>
                          </a:prstGeom>
                          <a:noFill/>
                          <a:ln w="12700">
                            <a:solidFill>
                              <a:schemeClr val="tx1"/>
                            </a:solidFill>
                          </a:ln>
                        </pic:spPr>
                      </pic:pic>
                    </a:graphicData>
                  </a:graphic>
                </wp:inline>
              </w:drawing>
            </w:r>
          </w:p>
        </w:tc>
        <w:tc>
          <w:tcPr>
            <w:tcW w:w="2523" w:type="pct"/>
            <w:tcBorders>
              <w:top w:val="single" w:sz="4" w:space="0" w:color="auto"/>
              <w:right w:val="single" w:sz="4" w:space="0" w:color="auto"/>
            </w:tcBorders>
          </w:tcPr>
          <w:p w14:paraId="65F8EB07" w14:textId="77777777" w:rsidR="00BD6916" w:rsidRPr="00BA62E6" w:rsidRDefault="00BD6916" w:rsidP="005F3472">
            <w:pPr>
              <w:spacing w:before="120" w:after="0" w:line="240" w:lineRule="auto"/>
              <w:ind w:right="72"/>
              <w:jc w:val="center"/>
              <w:rPr>
                <w:rFonts w:asciiTheme="majorBidi" w:hAnsiTheme="majorBidi" w:cstheme="majorBidi"/>
                <w:sz w:val="20"/>
                <w:szCs w:val="20"/>
              </w:rPr>
            </w:pPr>
            <w:r w:rsidRPr="00BA62E6">
              <w:rPr>
                <w:rFonts w:asciiTheme="majorBidi" w:hAnsiTheme="majorBidi" w:cstheme="majorBidi"/>
                <w:noProof/>
                <w:sz w:val="20"/>
                <w:szCs w:val="20"/>
                <w:lang w:val="en-US"/>
              </w:rPr>
              <w:drawing>
                <wp:inline distT="0" distB="0" distL="0" distR="0" wp14:anchorId="65F8EFED" wp14:editId="65F8EFEE">
                  <wp:extent cx="1176838" cy="1234757"/>
                  <wp:effectExtent l="38100" t="19050" r="23312" b="22543"/>
                  <wp:docPr id="11647" name="Picture 57" descr="http://arthuride.files.wordpress.com/2011/11/babylonians-honored-the-resurrection-of-their-god-tammuz1.jpg?w=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arthuride.files.wordpress.com/2011/11/babylonians-honored-the-resurrection-of-their-god-tammuz1.jpg?w=500">
                            <a:hlinkClick r:id="rId134"/>
                          </pic:cNvPr>
                          <pic:cNvPicPr>
                            <a:picLocks noChangeAspect="1" noChangeArrowheads="1"/>
                          </pic:cNvPicPr>
                        </pic:nvPicPr>
                        <pic:blipFill>
                          <a:blip r:embed="rId135" cstate="print">
                            <a:lum contrast="30000"/>
                            <a:extLst>
                              <a:ext uri="{28A0092B-C50C-407E-A947-70E740481C1C}">
                                <a14:useLocalDpi xmlns:a14="http://schemas.microsoft.com/office/drawing/2010/main" val="0"/>
                              </a:ext>
                            </a:extLst>
                          </a:blip>
                          <a:srcRect/>
                          <a:stretch>
                            <a:fillRect/>
                          </a:stretch>
                        </pic:blipFill>
                        <pic:spPr bwMode="auto">
                          <a:xfrm>
                            <a:off x="0" y="0"/>
                            <a:ext cx="1190379" cy="1248965"/>
                          </a:xfrm>
                          <a:prstGeom prst="rect">
                            <a:avLst/>
                          </a:prstGeom>
                          <a:noFill/>
                          <a:ln w="12700">
                            <a:solidFill>
                              <a:schemeClr val="tx1"/>
                            </a:solidFill>
                          </a:ln>
                        </pic:spPr>
                      </pic:pic>
                    </a:graphicData>
                  </a:graphic>
                </wp:inline>
              </w:drawing>
            </w:r>
          </w:p>
        </w:tc>
      </w:tr>
      <w:tr w:rsidR="00BD6916" w:rsidRPr="00BA62E6" w14:paraId="65F8EB0A" w14:textId="77777777" w:rsidTr="005F3472">
        <w:trPr>
          <w:jc w:val="center"/>
        </w:trPr>
        <w:tc>
          <w:tcPr>
            <w:tcW w:w="5000" w:type="pct"/>
            <w:gridSpan w:val="2"/>
            <w:tcBorders>
              <w:left w:val="single" w:sz="4" w:space="0" w:color="auto"/>
              <w:bottom w:val="single" w:sz="4" w:space="0" w:color="auto"/>
              <w:right w:val="single" w:sz="4" w:space="0" w:color="auto"/>
            </w:tcBorders>
          </w:tcPr>
          <w:p w14:paraId="65F8EB09" w14:textId="77777777" w:rsidR="00BD6916" w:rsidRPr="00BA62E6" w:rsidRDefault="00BD6916" w:rsidP="004D3930">
            <w:pPr>
              <w:spacing w:line="240" w:lineRule="auto"/>
              <w:ind w:left="29" w:right="29" w:hanging="29"/>
              <w:jc w:val="center"/>
              <w:rPr>
                <w:rFonts w:asciiTheme="majorBidi" w:hAnsiTheme="majorBidi" w:cstheme="majorBidi"/>
                <w:sz w:val="20"/>
                <w:szCs w:val="20"/>
              </w:rPr>
            </w:pPr>
            <w:r w:rsidRPr="00AF57AD">
              <w:rPr>
                <w:rFonts w:asciiTheme="majorBidi" w:eastAsia="Calibri" w:hAnsiTheme="majorBidi" w:cstheme="majorBidi"/>
                <w:i/>
                <w:iCs/>
                <w:sz w:val="20"/>
                <w:szCs w:val="20"/>
              </w:rPr>
              <w:t>Tammuz</w:t>
            </w:r>
            <w:r w:rsidRPr="00BA62E6">
              <w:rPr>
                <w:rFonts w:asciiTheme="majorBidi" w:eastAsia="Calibri" w:hAnsiTheme="majorBidi" w:cstheme="majorBidi"/>
                <w:sz w:val="20"/>
                <w:szCs w:val="20"/>
              </w:rPr>
              <w:t xml:space="preserve"> con una banda decorada con cruces (izquier</w:t>
            </w:r>
            <w:r w:rsidRPr="005F3472">
              <w:rPr>
                <w:rFonts w:asciiTheme="majorBidi" w:eastAsia="Calibri" w:hAnsiTheme="majorBidi" w:cstheme="majorBidi"/>
                <w:sz w:val="20"/>
                <w:szCs w:val="20"/>
              </w:rPr>
              <w:t>da) y una resurrección de</w:t>
            </w:r>
            <w:r w:rsidRPr="00BA62E6">
              <w:rPr>
                <w:rFonts w:asciiTheme="majorBidi" w:eastAsia="Calibri" w:hAnsiTheme="majorBidi" w:cstheme="majorBidi"/>
                <w:sz w:val="20"/>
                <w:szCs w:val="20"/>
              </w:rPr>
              <w:t xml:space="preserve"> </w:t>
            </w:r>
            <w:r w:rsidRPr="00AF57AD">
              <w:rPr>
                <w:rFonts w:asciiTheme="majorBidi" w:eastAsia="Calibri" w:hAnsiTheme="majorBidi" w:cstheme="majorBidi"/>
                <w:i/>
                <w:iCs/>
                <w:sz w:val="20"/>
                <w:szCs w:val="20"/>
              </w:rPr>
              <w:t>Tammuz</w:t>
            </w:r>
            <w:r w:rsidRPr="00BA62E6">
              <w:rPr>
                <w:rFonts w:asciiTheme="majorBidi" w:eastAsia="Calibri" w:hAnsiTheme="majorBidi" w:cstheme="majorBidi"/>
                <w:sz w:val="20"/>
                <w:szCs w:val="20"/>
              </w:rPr>
              <w:t xml:space="preserve"> llevando la cruz (derecha)</w:t>
            </w:r>
          </w:p>
        </w:tc>
      </w:tr>
    </w:tbl>
    <w:p w14:paraId="65F8EB0B" w14:textId="77777777" w:rsidR="00BD6916" w:rsidRPr="00BA62E6" w:rsidRDefault="00BD6916" w:rsidP="00554A67">
      <w:pPr>
        <w:spacing w:before="70" w:after="60"/>
        <w:jc w:val="both"/>
        <w:rPr>
          <w:rFonts w:asciiTheme="majorBidi" w:hAnsiTheme="majorBidi" w:cstheme="majorBidi"/>
          <w:b/>
          <w:bCs/>
          <w:i/>
          <w:iCs/>
          <w:sz w:val="26"/>
          <w:szCs w:val="26"/>
        </w:rPr>
      </w:pPr>
      <w:r w:rsidRPr="00BA62E6">
        <w:rPr>
          <w:rFonts w:asciiTheme="majorBidi" w:hAnsiTheme="majorBidi" w:cstheme="majorBidi"/>
          <w:b/>
          <w:bCs/>
          <w:i/>
          <w:iCs/>
          <w:sz w:val="26"/>
          <w:szCs w:val="26"/>
        </w:rPr>
        <w:t>Attis/Atis</w:t>
      </w:r>
    </w:p>
    <w:p w14:paraId="65F8EB0C" w14:textId="77777777" w:rsidR="00BD6916" w:rsidRPr="00DF6149" w:rsidRDefault="00BD6916" w:rsidP="00554A67">
      <w:pPr>
        <w:spacing w:before="70" w:after="60"/>
        <w:ind w:firstLine="270"/>
        <w:jc w:val="both"/>
        <w:rPr>
          <w:rFonts w:asciiTheme="majorBidi" w:hAnsiTheme="majorBidi" w:cstheme="majorBidi"/>
          <w:sz w:val="20"/>
          <w:szCs w:val="20"/>
        </w:rPr>
      </w:pPr>
      <w:r w:rsidRPr="00DF6149">
        <w:rPr>
          <w:rFonts w:asciiTheme="majorBidi" w:hAnsiTheme="majorBidi" w:cstheme="majorBidi"/>
          <w:i/>
          <w:iCs/>
          <w:sz w:val="20"/>
          <w:szCs w:val="20"/>
        </w:rPr>
        <w:t>Attis,</w:t>
      </w:r>
      <w:r w:rsidRPr="00DF6149">
        <w:rPr>
          <w:rFonts w:asciiTheme="majorBidi" w:hAnsiTheme="majorBidi" w:cstheme="majorBidi"/>
          <w:sz w:val="20"/>
          <w:szCs w:val="20"/>
        </w:rPr>
        <w:t xml:space="preserve"> quien nació milagrosamente, fue el dios frigio</w:t>
      </w:r>
      <w:r w:rsidRPr="00DF6149">
        <w:rPr>
          <w:rStyle w:val="EndnoteReference"/>
          <w:rFonts w:asciiTheme="majorBidi" w:hAnsiTheme="majorBidi" w:cstheme="majorBidi"/>
          <w:sz w:val="20"/>
          <w:szCs w:val="20"/>
        </w:rPr>
        <w:endnoteReference w:id="43"/>
      </w:r>
      <w:r w:rsidRPr="00DF6149">
        <w:rPr>
          <w:rFonts w:asciiTheme="majorBidi" w:hAnsiTheme="majorBidi" w:cstheme="majorBidi"/>
          <w:sz w:val="20"/>
          <w:szCs w:val="20"/>
        </w:rPr>
        <w:t xml:space="preserve"> de la vegetación y la primavera. Su padre </w:t>
      </w:r>
      <w:r w:rsidRPr="00DF6149">
        <w:rPr>
          <w:rFonts w:asciiTheme="majorBidi" w:hAnsiTheme="majorBidi" w:cstheme="majorBidi"/>
          <w:i/>
          <w:iCs/>
          <w:sz w:val="20"/>
          <w:szCs w:val="20"/>
        </w:rPr>
        <w:t>Agdistis</w:t>
      </w:r>
      <w:r w:rsidRPr="00DF6149">
        <w:rPr>
          <w:rFonts w:asciiTheme="majorBidi" w:hAnsiTheme="majorBidi" w:cstheme="majorBidi"/>
          <w:sz w:val="20"/>
          <w:szCs w:val="20"/>
        </w:rPr>
        <w:t xml:space="preserve">, era un demonio y su madre </w:t>
      </w:r>
      <w:r w:rsidRPr="00DF6149">
        <w:rPr>
          <w:rFonts w:asciiTheme="majorBidi" w:hAnsiTheme="majorBidi" w:cstheme="majorBidi"/>
          <w:i/>
          <w:iCs/>
          <w:sz w:val="20"/>
          <w:szCs w:val="20"/>
        </w:rPr>
        <w:t>Nana</w:t>
      </w:r>
      <w:r w:rsidRPr="00DF6149">
        <w:rPr>
          <w:rFonts w:asciiTheme="majorBidi" w:hAnsiTheme="majorBidi" w:cstheme="majorBidi"/>
          <w:sz w:val="20"/>
          <w:szCs w:val="20"/>
        </w:rPr>
        <w:t xml:space="preserve">, hija del dios río </w:t>
      </w:r>
      <w:r w:rsidRPr="00DF6149">
        <w:rPr>
          <w:rFonts w:asciiTheme="majorBidi" w:hAnsiTheme="majorBidi" w:cstheme="majorBidi"/>
          <w:i/>
          <w:iCs/>
          <w:sz w:val="20"/>
          <w:szCs w:val="20"/>
        </w:rPr>
        <w:t>Sangario</w:t>
      </w:r>
      <w:r w:rsidRPr="00DF6149">
        <w:rPr>
          <w:rFonts w:asciiTheme="majorBidi" w:hAnsiTheme="majorBidi" w:cstheme="majorBidi"/>
          <w:sz w:val="20"/>
          <w:szCs w:val="20"/>
        </w:rPr>
        <w:t>.  En su automutilación, muerte y resurrección, emuló los frutos de la tierra, que mueren durante el invierno sólo para renacer en primavera. En memoria de su muerte, sus seguidores cortaron un pino y lloraron su deceso durante dos días, después de lo cual dieron inicio a tres días de celebración gozosa en honor a su resurrección.</w:t>
      </w:r>
    </w:p>
    <w:tbl>
      <w:tblPr>
        <w:tblStyle w:val="TableGrid"/>
        <w:tblW w:w="5000" w:type="pct"/>
        <w:jc w:val="center"/>
        <w:tblBorders>
          <w:insideH w:val="none" w:sz="0" w:space="0" w:color="auto"/>
          <w:insideV w:val="none" w:sz="0" w:space="0" w:color="auto"/>
        </w:tblBorders>
        <w:tblLook w:val="04A0" w:firstRow="1" w:lastRow="0" w:firstColumn="1" w:lastColumn="0" w:noHBand="0" w:noVBand="1"/>
      </w:tblPr>
      <w:tblGrid>
        <w:gridCol w:w="3506"/>
        <w:gridCol w:w="3265"/>
      </w:tblGrid>
      <w:tr w:rsidR="00BD6916" w:rsidRPr="00BA62E6" w14:paraId="65F8EB0F" w14:textId="77777777" w:rsidTr="00BA62E6">
        <w:trPr>
          <w:jc w:val="center"/>
        </w:trPr>
        <w:tc>
          <w:tcPr>
            <w:tcW w:w="2589" w:type="pct"/>
            <w:tcBorders>
              <w:top w:val="single" w:sz="4" w:space="0" w:color="auto"/>
              <w:left w:val="single" w:sz="4" w:space="0" w:color="auto"/>
              <w:bottom w:val="nil"/>
              <w:right w:val="nil"/>
            </w:tcBorders>
            <w:hideMark/>
          </w:tcPr>
          <w:p w14:paraId="65F8EB0D" w14:textId="77777777" w:rsidR="00BD6916" w:rsidRPr="00BA62E6" w:rsidRDefault="00BA62E6" w:rsidP="00AF57AD">
            <w:pPr>
              <w:spacing w:before="70" w:after="60"/>
              <w:ind w:right="86"/>
              <w:jc w:val="right"/>
              <w:rPr>
                <w:rFonts w:asciiTheme="majorBidi" w:hAnsiTheme="majorBidi" w:cstheme="majorBidi"/>
                <w:sz w:val="20"/>
                <w:szCs w:val="20"/>
              </w:rPr>
            </w:pPr>
            <w:r w:rsidRPr="00BA62E6">
              <w:rPr>
                <w:rFonts w:asciiTheme="majorBidi" w:hAnsiTheme="majorBidi" w:cstheme="majorBidi"/>
                <w:noProof/>
                <w:sz w:val="20"/>
                <w:szCs w:val="20"/>
                <w:lang w:val="en-US"/>
              </w:rPr>
              <w:drawing>
                <wp:inline distT="0" distB="0" distL="0" distR="0" wp14:anchorId="65F8EFEF" wp14:editId="65F8EFF0">
                  <wp:extent cx="1060949" cy="1364077"/>
                  <wp:effectExtent l="19050" t="19050" r="24901" b="26573"/>
                  <wp:docPr id="116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060134" cy="1363029"/>
                          </a:xfrm>
                          <a:prstGeom prst="rect">
                            <a:avLst/>
                          </a:prstGeom>
                          <a:noFill/>
                          <a:ln w="12700" cmpd="sng">
                            <a:solidFill>
                              <a:srgbClr val="000000"/>
                            </a:solidFill>
                            <a:miter lim="800000"/>
                            <a:headEnd/>
                            <a:tailEnd/>
                          </a:ln>
                          <a:effectLst/>
                        </pic:spPr>
                      </pic:pic>
                    </a:graphicData>
                  </a:graphic>
                </wp:inline>
              </w:drawing>
            </w:r>
          </w:p>
        </w:tc>
        <w:tc>
          <w:tcPr>
            <w:tcW w:w="2411" w:type="pct"/>
            <w:tcBorders>
              <w:top w:val="single" w:sz="4" w:space="0" w:color="auto"/>
              <w:left w:val="nil"/>
              <w:bottom w:val="nil"/>
              <w:right w:val="single" w:sz="4" w:space="0" w:color="auto"/>
            </w:tcBorders>
            <w:hideMark/>
          </w:tcPr>
          <w:p w14:paraId="65F8EB0E" w14:textId="77777777" w:rsidR="00BD6916" w:rsidRPr="00BA62E6" w:rsidRDefault="00BA62E6" w:rsidP="00AF57AD">
            <w:pPr>
              <w:spacing w:before="70" w:after="60"/>
              <w:ind w:right="86"/>
              <w:rPr>
                <w:rFonts w:asciiTheme="majorBidi" w:hAnsiTheme="majorBidi" w:cstheme="majorBidi"/>
                <w:sz w:val="20"/>
                <w:szCs w:val="20"/>
              </w:rPr>
            </w:pPr>
            <w:r w:rsidRPr="00BA62E6">
              <w:rPr>
                <w:rFonts w:asciiTheme="majorBidi" w:hAnsiTheme="majorBidi" w:cstheme="majorBidi"/>
                <w:noProof/>
                <w:sz w:val="20"/>
                <w:szCs w:val="20"/>
                <w:lang w:val="en-US"/>
              </w:rPr>
              <w:drawing>
                <wp:inline distT="0" distB="0" distL="0" distR="0" wp14:anchorId="65F8EFF1" wp14:editId="65F8EFF2">
                  <wp:extent cx="985717" cy="1383621"/>
                  <wp:effectExtent l="19050" t="19050" r="23933" b="26079"/>
                  <wp:docPr id="116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988003" cy="1386830"/>
                          </a:xfrm>
                          <a:prstGeom prst="rect">
                            <a:avLst/>
                          </a:prstGeom>
                          <a:noFill/>
                          <a:ln w="19050" cmpd="sng">
                            <a:solidFill>
                              <a:srgbClr val="000000"/>
                            </a:solidFill>
                            <a:miter lim="800000"/>
                            <a:headEnd/>
                            <a:tailEnd/>
                          </a:ln>
                          <a:effectLst/>
                        </pic:spPr>
                      </pic:pic>
                    </a:graphicData>
                  </a:graphic>
                </wp:inline>
              </w:drawing>
            </w:r>
          </w:p>
        </w:tc>
      </w:tr>
      <w:tr w:rsidR="00BD6916" w:rsidRPr="00BA62E6" w14:paraId="65F8EB11" w14:textId="77777777" w:rsidTr="00BA62E6">
        <w:trPr>
          <w:trHeight w:val="66"/>
          <w:jc w:val="center"/>
        </w:trPr>
        <w:tc>
          <w:tcPr>
            <w:tcW w:w="5000" w:type="pct"/>
            <w:gridSpan w:val="2"/>
            <w:tcBorders>
              <w:top w:val="nil"/>
              <w:left w:val="single" w:sz="4" w:space="0" w:color="auto"/>
              <w:bottom w:val="single" w:sz="4" w:space="0" w:color="auto"/>
              <w:right w:val="single" w:sz="4" w:space="0" w:color="auto"/>
            </w:tcBorders>
            <w:hideMark/>
          </w:tcPr>
          <w:p w14:paraId="65F8EB10" w14:textId="77777777" w:rsidR="00BD6916" w:rsidRPr="00BA62E6" w:rsidRDefault="00BD6916" w:rsidP="00AF57AD">
            <w:pPr>
              <w:spacing w:before="70" w:after="60"/>
              <w:jc w:val="center"/>
              <w:rPr>
                <w:rFonts w:asciiTheme="majorBidi" w:hAnsiTheme="majorBidi" w:cstheme="majorBidi"/>
                <w:sz w:val="20"/>
                <w:szCs w:val="20"/>
              </w:rPr>
            </w:pPr>
            <w:r w:rsidRPr="00BA62E6">
              <w:rPr>
                <w:rFonts w:asciiTheme="majorBidi" w:hAnsiTheme="majorBidi" w:cstheme="majorBidi"/>
                <w:i/>
                <w:iCs/>
                <w:sz w:val="20"/>
                <w:szCs w:val="20"/>
              </w:rPr>
              <w:t>Attis</w:t>
            </w:r>
            <w:r w:rsidRPr="00BA62E6">
              <w:rPr>
                <w:rFonts w:asciiTheme="majorBidi" w:hAnsiTheme="majorBidi" w:cstheme="majorBidi"/>
                <w:sz w:val="20"/>
                <w:szCs w:val="20"/>
              </w:rPr>
              <w:t xml:space="preserve"> llevando un gorro frigio (izq</w:t>
            </w:r>
            <w:r w:rsidR="00BA62E6">
              <w:rPr>
                <w:rFonts w:asciiTheme="majorBidi" w:hAnsiTheme="majorBidi" w:cstheme="majorBidi"/>
                <w:sz w:val="20"/>
                <w:szCs w:val="20"/>
              </w:rPr>
              <w:t>.</w:t>
            </w:r>
            <w:r w:rsidRPr="00BA62E6">
              <w:rPr>
                <w:rFonts w:asciiTheme="majorBidi" w:hAnsiTheme="majorBidi" w:cstheme="majorBidi"/>
                <w:sz w:val="20"/>
                <w:szCs w:val="20"/>
              </w:rPr>
              <w:t>) y sosteniendo un bastón de pastor (der</w:t>
            </w:r>
            <w:r w:rsidR="00BA62E6">
              <w:rPr>
                <w:rFonts w:asciiTheme="majorBidi" w:hAnsiTheme="majorBidi" w:cstheme="majorBidi"/>
                <w:sz w:val="20"/>
                <w:szCs w:val="20"/>
              </w:rPr>
              <w:t>.</w:t>
            </w:r>
            <w:r w:rsidRPr="00BA62E6">
              <w:rPr>
                <w:rFonts w:asciiTheme="majorBidi" w:hAnsiTheme="majorBidi" w:cstheme="majorBidi"/>
                <w:sz w:val="20"/>
                <w:szCs w:val="20"/>
              </w:rPr>
              <w:t>)</w:t>
            </w:r>
          </w:p>
        </w:tc>
      </w:tr>
    </w:tbl>
    <w:p w14:paraId="65F8EB12" w14:textId="77777777" w:rsidR="00BD6916" w:rsidRPr="00BA62E6" w:rsidRDefault="00BD6916" w:rsidP="00554A67">
      <w:pPr>
        <w:spacing w:before="70" w:after="60"/>
        <w:rPr>
          <w:rFonts w:asciiTheme="majorBidi" w:hAnsiTheme="majorBidi" w:cstheme="majorBidi"/>
          <w:b/>
          <w:bCs/>
          <w:i/>
          <w:iCs/>
          <w:sz w:val="26"/>
          <w:szCs w:val="26"/>
        </w:rPr>
      </w:pPr>
      <w:r w:rsidRPr="00BA62E6">
        <w:rPr>
          <w:rFonts w:asciiTheme="majorBidi" w:hAnsiTheme="majorBidi" w:cstheme="majorBidi"/>
          <w:b/>
          <w:bCs/>
          <w:i/>
          <w:iCs/>
          <w:sz w:val="26"/>
          <w:szCs w:val="26"/>
        </w:rPr>
        <w:t>¿Por qué de Estas Increíbles Similitudes?</w:t>
      </w:r>
    </w:p>
    <w:p w14:paraId="65F8EB13" w14:textId="77777777" w:rsidR="00BD6916" w:rsidRPr="00DF6149" w:rsidRDefault="00BD6916" w:rsidP="00554A67">
      <w:pPr>
        <w:spacing w:before="70" w:after="60"/>
        <w:ind w:firstLine="270"/>
        <w:jc w:val="both"/>
        <w:rPr>
          <w:rFonts w:asciiTheme="majorBidi" w:hAnsiTheme="majorBidi" w:cstheme="majorBidi"/>
          <w:sz w:val="20"/>
          <w:szCs w:val="20"/>
        </w:rPr>
      </w:pPr>
      <w:r w:rsidRPr="00DF6149">
        <w:rPr>
          <w:rFonts w:asciiTheme="majorBidi" w:hAnsiTheme="majorBidi" w:cstheme="majorBidi"/>
          <w:sz w:val="20"/>
          <w:szCs w:val="20"/>
        </w:rPr>
        <w:t>¿Sería verosímil pensar que las increíbles similitudes entre los diferentes credos, rituales e historias míticas, de los ejemplos arriba presentados, de hijos de dioses reencarnados y de Jesús (AS), de acuerdo a su representación en el Cristianismo moderno, sean sólo coincidencias?</w:t>
      </w:r>
    </w:p>
    <w:p w14:paraId="65F8EB14" w14:textId="77777777" w:rsidR="00BD6916" w:rsidRPr="00DF6149" w:rsidRDefault="00BD6916" w:rsidP="00915D61">
      <w:pPr>
        <w:spacing w:before="70" w:after="60"/>
        <w:ind w:firstLine="360"/>
        <w:jc w:val="both"/>
        <w:rPr>
          <w:rFonts w:asciiTheme="majorBidi" w:hAnsiTheme="majorBidi" w:cstheme="majorBidi"/>
          <w:sz w:val="20"/>
          <w:szCs w:val="20"/>
        </w:rPr>
      </w:pPr>
      <w:r w:rsidRPr="00DF6149">
        <w:rPr>
          <w:rFonts w:asciiTheme="majorBidi" w:hAnsiTheme="majorBidi" w:cstheme="majorBidi"/>
          <w:sz w:val="20"/>
          <w:szCs w:val="20"/>
        </w:rPr>
        <w:lastRenderedPageBreak/>
        <w:t>No, estas similitudes no son una casualidad. Para atraer a los paganos y crear un Cristianismo más llamativo, diferentes mitos de hijos de dioses reencarnados fueron mezclados creando un nuevo salvador hijo de Dios reencarnado. Desafortunadamente, al hacerlo, el verdadero mensaje monoteísta de Jesús (AS) fue comprometido y se creó una nueva religión politeísta.</w:t>
      </w:r>
    </w:p>
    <w:p w14:paraId="65F8EB15" w14:textId="77777777" w:rsidR="00BD6916" w:rsidRPr="00BA62E6" w:rsidRDefault="00BD6916" w:rsidP="00915D61">
      <w:pPr>
        <w:spacing w:before="70" w:after="60"/>
        <w:jc w:val="both"/>
        <w:rPr>
          <w:rFonts w:asciiTheme="majorBidi" w:hAnsiTheme="majorBidi" w:cstheme="majorBidi"/>
          <w:b/>
          <w:bCs/>
          <w:i/>
          <w:iCs/>
          <w:sz w:val="26"/>
          <w:szCs w:val="26"/>
        </w:rPr>
      </w:pPr>
      <w:r w:rsidRPr="00BA62E6">
        <w:rPr>
          <w:rFonts w:asciiTheme="majorBidi" w:hAnsiTheme="majorBidi" w:cstheme="majorBidi"/>
          <w:b/>
          <w:bCs/>
          <w:i/>
          <w:iCs/>
          <w:sz w:val="26"/>
          <w:szCs w:val="26"/>
        </w:rPr>
        <w:t>¿Por qué entonces Jesús no es idéntico a ningún prehistórico hijo de dios?</w:t>
      </w:r>
    </w:p>
    <w:p w14:paraId="65F8EB16" w14:textId="77777777" w:rsidR="00BD6916" w:rsidRPr="00DF6149" w:rsidRDefault="00BD6916" w:rsidP="00915D61">
      <w:pPr>
        <w:spacing w:before="70" w:after="60"/>
        <w:ind w:firstLine="360"/>
        <w:jc w:val="both"/>
        <w:rPr>
          <w:rFonts w:asciiTheme="majorBidi" w:hAnsiTheme="majorBidi" w:cstheme="majorBidi"/>
          <w:sz w:val="20"/>
          <w:szCs w:val="20"/>
        </w:rPr>
      </w:pPr>
      <w:r w:rsidRPr="00DF6149">
        <w:rPr>
          <w:rFonts w:asciiTheme="majorBidi" w:hAnsiTheme="majorBidi" w:cstheme="majorBidi"/>
          <w:sz w:val="20"/>
          <w:szCs w:val="20"/>
        </w:rPr>
        <w:t>A fin de atraer a sus seguidores Jesús (AS) debía compartir con los hijos de los dioses el estatus divino y tantos atributos míticos como fuera posible, y aún así ser superior a todos ellos.</w:t>
      </w:r>
    </w:p>
    <w:p w14:paraId="65F8EB17" w14:textId="77777777" w:rsidR="00BD6916" w:rsidRPr="00BA62E6" w:rsidRDefault="00BD6916" w:rsidP="00AF57AD">
      <w:pPr>
        <w:spacing w:before="70" w:after="60"/>
        <w:ind w:firstLine="567"/>
        <w:jc w:val="both"/>
        <w:rPr>
          <w:rFonts w:asciiTheme="majorBidi" w:hAnsiTheme="majorBidi" w:cstheme="majorBidi"/>
          <w:b/>
          <w:bCs/>
          <w:i/>
          <w:iCs/>
          <w:sz w:val="26"/>
          <w:szCs w:val="26"/>
        </w:rPr>
      </w:pPr>
      <w:r w:rsidRPr="00BA62E6">
        <w:rPr>
          <w:rFonts w:asciiTheme="majorBidi" w:hAnsiTheme="majorBidi" w:cstheme="majorBidi"/>
          <w:b/>
          <w:bCs/>
          <w:i/>
          <w:iCs/>
          <w:sz w:val="26"/>
          <w:szCs w:val="26"/>
        </w:rPr>
        <w:t>Conclusión</w:t>
      </w:r>
    </w:p>
    <w:p w14:paraId="65F8EB18" w14:textId="77777777" w:rsidR="00BD6916" w:rsidRPr="00DF6149" w:rsidRDefault="00BD6916" w:rsidP="00915D61">
      <w:pPr>
        <w:pStyle w:val="ListParagraph"/>
        <w:numPr>
          <w:ilvl w:val="0"/>
          <w:numId w:val="13"/>
        </w:numPr>
        <w:spacing w:before="70" w:after="60"/>
        <w:ind w:left="360"/>
        <w:jc w:val="both"/>
        <w:rPr>
          <w:rFonts w:asciiTheme="majorBidi" w:hAnsiTheme="majorBidi" w:cstheme="majorBidi"/>
          <w:sz w:val="20"/>
          <w:szCs w:val="20"/>
        </w:rPr>
      </w:pPr>
      <w:r w:rsidRPr="00DF6149">
        <w:rPr>
          <w:rFonts w:asciiTheme="majorBidi" w:hAnsiTheme="majorBidi" w:cstheme="majorBidi"/>
          <w:sz w:val="20"/>
          <w:szCs w:val="20"/>
        </w:rPr>
        <w:t>Los mitos prehistóricos de hijos salvadores encarnados de dioses solares con concepciones milagrosas, crucifixiones, muertes, descensos al infierno durante tres días y resurrecciones, eran comunes en el área geográfica de influencia del cristianismo más temprano.</w:t>
      </w:r>
    </w:p>
    <w:p w14:paraId="65F8EB19" w14:textId="77777777" w:rsidR="00BD6916" w:rsidRPr="00DF6149" w:rsidRDefault="00BD6916" w:rsidP="00915D61">
      <w:pPr>
        <w:pStyle w:val="ListParagraph"/>
        <w:numPr>
          <w:ilvl w:val="0"/>
          <w:numId w:val="13"/>
        </w:numPr>
        <w:spacing w:before="70" w:after="60"/>
        <w:ind w:left="360"/>
        <w:jc w:val="both"/>
        <w:rPr>
          <w:rFonts w:asciiTheme="majorBidi" w:hAnsiTheme="majorBidi" w:cstheme="majorBidi"/>
          <w:sz w:val="20"/>
          <w:szCs w:val="20"/>
        </w:rPr>
      </w:pPr>
      <w:r w:rsidRPr="00DF6149">
        <w:rPr>
          <w:rFonts w:asciiTheme="majorBidi" w:hAnsiTheme="majorBidi" w:cstheme="majorBidi"/>
          <w:sz w:val="20"/>
          <w:szCs w:val="20"/>
        </w:rPr>
        <w:t>Para crecer y atraer a más seguidores, la Iglesia amalgamó la verdadera historia del profeta Jesús (paz sea con él), quien nació milagrosamente y llevó a cabo milagros únicos, con la anuencia de Dios, con mitos de diferentes hijos encarnados de dioses salvadores para crear un nuevo y falso salvador superior.</w:t>
      </w:r>
    </w:p>
    <w:p w14:paraId="65F8EB1A" w14:textId="77777777" w:rsidR="00BD6916" w:rsidRPr="00DF6149" w:rsidRDefault="00BD6916" w:rsidP="00915D61">
      <w:pPr>
        <w:pStyle w:val="ListParagraph"/>
        <w:numPr>
          <w:ilvl w:val="0"/>
          <w:numId w:val="13"/>
        </w:numPr>
        <w:spacing w:before="70" w:after="60"/>
        <w:ind w:left="360"/>
        <w:jc w:val="both"/>
        <w:rPr>
          <w:rFonts w:asciiTheme="majorBidi" w:hAnsiTheme="majorBidi" w:cstheme="majorBidi"/>
          <w:sz w:val="20"/>
          <w:szCs w:val="20"/>
        </w:rPr>
      </w:pPr>
      <w:r w:rsidRPr="00DF6149">
        <w:rPr>
          <w:rFonts w:asciiTheme="majorBidi" w:hAnsiTheme="majorBidi" w:cstheme="majorBidi"/>
          <w:sz w:val="20"/>
          <w:szCs w:val="20"/>
        </w:rPr>
        <w:t>No es sorprendente encontrar similitudes asombrosas en las creencias, rituales e historias míticas de hijos encarnados de dioses y las de Jesús (AS) según lo promulgado actualmente por la Iglesia. Al respecto dice el Noble Corán:</w:t>
      </w:r>
    </w:p>
    <w:p w14:paraId="65F8EB1B" w14:textId="77777777" w:rsidR="00BA62E6" w:rsidRDefault="00BD6916" w:rsidP="00915D61">
      <w:pPr>
        <w:spacing w:before="70" w:after="60"/>
        <w:ind w:left="360"/>
        <w:jc w:val="both"/>
        <w:rPr>
          <w:rFonts w:asciiTheme="majorBidi" w:hAnsiTheme="majorBidi" w:cstheme="majorBidi"/>
          <w:sz w:val="20"/>
          <w:szCs w:val="20"/>
        </w:rPr>
      </w:pPr>
      <w:r w:rsidRPr="00DF6149">
        <w:rPr>
          <w:rFonts w:asciiTheme="majorBidi" w:hAnsiTheme="majorBidi" w:cstheme="majorBidi"/>
          <w:sz w:val="20"/>
          <w:szCs w:val="20"/>
        </w:rPr>
        <w:t xml:space="preserve"> “No creen, en realidad, quienes dicen: Dios es el Ungido, hijo de María. Siendo así que el mismo Ungido ha dicho: ¡Pueblo de Israel, servid a Dios, mi Señor y Señor vuestro!. Dios veda el Jardín a quien Le asocia. Su morada será el Fuego. Los impíos no tendrán quien les auxilie.”</w:t>
      </w:r>
      <w:r w:rsidR="00365238" w:rsidRPr="00365238">
        <w:rPr>
          <w:rFonts w:asciiTheme="majorBidi" w:hAnsiTheme="majorBidi" w:cstheme="majorBidi"/>
          <w:sz w:val="16"/>
          <w:szCs w:val="16"/>
        </w:rPr>
        <w:t xml:space="preserve"> </w:t>
      </w:r>
      <w:r w:rsidR="00365238">
        <w:rPr>
          <w:rFonts w:asciiTheme="majorBidi" w:hAnsiTheme="majorBidi" w:cstheme="majorBidi"/>
          <w:sz w:val="16"/>
          <w:szCs w:val="16"/>
        </w:rPr>
        <w:t>(</w:t>
      </w:r>
      <w:r w:rsidR="00365238" w:rsidRPr="00B305D1">
        <w:rPr>
          <w:rFonts w:asciiTheme="majorBidi" w:hAnsiTheme="majorBidi" w:cstheme="majorBidi"/>
          <w:sz w:val="16"/>
          <w:szCs w:val="16"/>
        </w:rPr>
        <w:t>Corán 5:72)</w:t>
      </w:r>
      <w:r w:rsidRPr="00DF6149">
        <w:rPr>
          <w:rFonts w:asciiTheme="majorBidi" w:hAnsiTheme="majorBidi" w:cstheme="majorBidi"/>
          <w:sz w:val="20"/>
          <w:szCs w:val="20"/>
        </w:rPr>
        <w:t xml:space="preserve"> </w:t>
      </w:r>
    </w:p>
    <w:p w14:paraId="65F8EB1C" w14:textId="77777777" w:rsidR="00BD6916" w:rsidRPr="00DF6149" w:rsidRDefault="00BD6916" w:rsidP="00915D61">
      <w:pPr>
        <w:spacing w:before="70" w:after="60"/>
        <w:ind w:left="360"/>
        <w:jc w:val="both"/>
        <w:rPr>
          <w:rFonts w:asciiTheme="majorBidi" w:hAnsiTheme="majorBidi" w:cstheme="majorBidi"/>
          <w:sz w:val="20"/>
          <w:szCs w:val="20"/>
        </w:rPr>
      </w:pPr>
      <w:r w:rsidRPr="00DF6149">
        <w:rPr>
          <w:rFonts w:asciiTheme="majorBidi" w:hAnsiTheme="majorBidi" w:cstheme="majorBidi"/>
          <w:sz w:val="20"/>
          <w:szCs w:val="20"/>
        </w:rPr>
        <w:t>“Decid: Creemos en Dios y en lo que se nos ha revelado, en lo que se reveló a Abraham, Ismael, Isaac, Jacob y las tribus, en lo que Moisés, Jesús y los profetas recibieron de su Señor. No hacemos distinción entre ninguno de ellos y nos sometemos a Él.”</w:t>
      </w:r>
      <w:r w:rsidR="00365238" w:rsidRPr="00365238">
        <w:rPr>
          <w:rFonts w:asciiTheme="majorBidi" w:hAnsiTheme="majorBidi" w:cstheme="majorBidi"/>
          <w:sz w:val="16"/>
          <w:szCs w:val="16"/>
        </w:rPr>
        <w:t xml:space="preserve"> </w:t>
      </w:r>
      <w:r w:rsidR="00365238">
        <w:rPr>
          <w:rFonts w:asciiTheme="majorBidi" w:hAnsiTheme="majorBidi" w:cstheme="majorBidi"/>
          <w:sz w:val="16"/>
          <w:szCs w:val="16"/>
        </w:rPr>
        <w:t>(</w:t>
      </w:r>
      <w:r w:rsidR="00365238" w:rsidRPr="00B305D1">
        <w:rPr>
          <w:rFonts w:asciiTheme="majorBidi" w:hAnsiTheme="majorBidi" w:cstheme="majorBidi"/>
          <w:sz w:val="16"/>
          <w:szCs w:val="16"/>
        </w:rPr>
        <w:t>Corán 2:136)</w:t>
      </w:r>
    </w:p>
    <w:p w14:paraId="65F8EB1D" w14:textId="77777777" w:rsidR="00BD6916" w:rsidRPr="00DF6149" w:rsidRDefault="00BD6916" w:rsidP="00BA62E6">
      <w:pPr>
        <w:spacing w:line="240" w:lineRule="auto"/>
        <w:ind w:firstLine="567"/>
        <w:rPr>
          <w:rFonts w:asciiTheme="majorBidi" w:hAnsiTheme="majorBidi" w:cstheme="majorBidi"/>
          <w:sz w:val="20"/>
          <w:szCs w:val="20"/>
        </w:rPr>
      </w:pPr>
    </w:p>
    <w:p w14:paraId="65F8EB1E" w14:textId="36076E9E" w:rsidR="00BD6916" w:rsidRPr="00AF356A" w:rsidRDefault="00AF356A" w:rsidP="00915D61">
      <w:pPr>
        <w:pStyle w:val="Heading1"/>
        <w:numPr>
          <w:ilvl w:val="0"/>
          <w:numId w:val="36"/>
        </w:numPr>
        <w:spacing w:before="0" w:after="120" w:line="240" w:lineRule="auto"/>
        <w:ind w:hanging="720"/>
        <w:rPr>
          <w:rFonts w:ascii="Cambria" w:hAnsi="Cambria"/>
          <w:color w:val="FFFFFF" w:themeColor="background1"/>
          <w:sz w:val="50"/>
          <w:szCs w:val="50"/>
        </w:rPr>
      </w:pPr>
      <w:bookmarkStart w:id="10" w:name="_Toc448481583"/>
      <w:bookmarkStart w:id="11" w:name="OLE_LINK9"/>
      <w:r w:rsidRPr="00AF356A">
        <w:rPr>
          <w:noProof/>
          <w:color w:val="FFFFFF" w:themeColor="background1"/>
          <w:lang w:val="en-US"/>
        </w:rPr>
        <w:lastRenderedPageBreak/>
        <w:drawing>
          <wp:anchor distT="0" distB="0" distL="114300" distR="114300" simplePos="0" relativeHeight="251708416" behindDoc="1" locked="0" layoutInCell="1" allowOverlap="1" wp14:anchorId="562B6C3A" wp14:editId="16BA1FD0">
            <wp:simplePos x="0" y="0"/>
            <wp:positionH relativeFrom="column">
              <wp:posOffset>-41275</wp:posOffset>
            </wp:positionH>
            <wp:positionV relativeFrom="paragraph">
              <wp:posOffset>2540</wp:posOffset>
            </wp:positionV>
            <wp:extent cx="4148455" cy="422910"/>
            <wp:effectExtent l="0" t="0" r="4445"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148455" cy="422910"/>
                    </a:xfrm>
                    <a:prstGeom prst="rect">
                      <a:avLst/>
                    </a:prstGeom>
                    <a:noFill/>
                    <a:ln>
                      <a:noFill/>
                    </a:ln>
                  </pic:spPr>
                </pic:pic>
              </a:graphicData>
            </a:graphic>
            <wp14:sizeRelH relativeFrom="page">
              <wp14:pctWidth>0</wp14:pctWidth>
            </wp14:sizeRelH>
            <wp14:sizeRelV relativeFrom="page">
              <wp14:pctHeight>0</wp14:pctHeight>
            </wp14:sizeRelV>
          </wp:anchor>
        </w:drawing>
      </w:r>
      <w:r w:rsidR="00BD6916" w:rsidRPr="00AF356A">
        <w:rPr>
          <w:rFonts w:ascii="Cambria" w:hAnsi="Cambria"/>
          <w:color w:val="FFFFFF" w:themeColor="background1"/>
          <w:sz w:val="50"/>
          <w:szCs w:val="50"/>
        </w:rPr>
        <w:t>LA CRUZ</w:t>
      </w:r>
      <w:bookmarkEnd w:id="10"/>
    </w:p>
    <w:bookmarkEnd w:id="11"/>
    <w:p w14:paraId="65F8EB1F" w14:textId="77777777" w:rsidR="00BD6916" w:rsidRPr="00AF57AD" w:rsidRDefault="00BD6916" w:rsidP="00915D61">
      <w:pPr>
        <w:spacing w:line="240" w:lineRule="auto"/>
        <w:jc w:val="both"/>
        <w:rPr>
          <w:rFonts w:asciiTheme="majorBidi" w:hAnsiTheme="majorBidi" w:cstheme="majorBidi"/>
          <w:b/>
          <w:bCs/>
          <w:i/>
          <w:iCs/>
          <w:sz w:val="26"/>
          <w:szCs w:val="26"/>
        </w:rPr>
      </w:pPr>
      <w:r w:rsidRPr="00AF57AD">
        <w:rPr>
          <w:rFonts w:asciiTheme="majorBidi" w:hAnsiTheme="majorBidi" w:cstheme="majorBidi"/>
          <w:b/>
          <w:bCs/>
          <w:i/>
          <w:iCs/>
          <w:sz w:val="26"/>
          <w:szCs w:val="26"/>
        </w:rPr>
        <w:t>Origen de la Cruz</w:t>
      </w:r>
    </w:p>
    <w:p w14:paraId="65F8EB20" w14:textId="77777777" w:rsidR="00BD6916" w:rsidRPr="00DF6149" w:rsidRDefault="00BD6916" w:rsidP="00915D61">
      <w:pPr>
        <w:pStyle w:val="Standard"/>
        <w:tabs>
          <w:tab w:val="left" w:pos="567"/>
        </w:tabs>
        <w:spacing w:after="120"/>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El origen del símbolo de la cruz no se encuentra en el cristianismo. Cruces talladas y pintadas se han encontrado en cuevas habitadas por seres humanos de hace 10.000 años, lo que implica que los paganos adoraban la cruz mucho antes del nacimiento de Jesús (AS).</w:t>
      </w:r>
    </w:p>
    <w:p w14:paraId="65F8EB21" w14:textId="77777777" w:rsidR="00BD6916" w:rsidRPr="00DF6149" w:rsidRDefault="00BD6916" w:rsidP="00915D61">
      <w:pPr>
        <w:pStyle w:val="Standard"/>
        <w:tabs>
          <w:tab w:val="left" w:pos="567"/>
        </w:tabs>
        <w:spacing w:after="120"/>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La cruz, en el antiguo culto babilónico del sol, era el símbolo sagrado del dios </w:t>
      </w:r>
      <w:r w:rsidRPr="00DF6149">
        <w:rPr>
          <w:rFonts w:asciiTheme="majorBidi" w:hAnsiTheme="majorBidi" w:cstheme="majorBidi"/>
          <w:i/>
          <w:iCs/>
          <w:sz w:val="20"/>
          <w:szCs w:val="20"/>
          <w:lang w:val="es-MX"/>
        </w:rPr>
        <w:t>Tammuz</w:t>
      </w:r>
      <w:r w:rsidRPr="00DF6149">
        <w:rPr>
          <w:rFonts w:asciiTheme="majorBidi" w:hAnsiTheme="majorBidi" w:cstheme="majorBidi"/>
          <w:sz w:val="20"/>
          <w:szCs w:val="20"/>
          <w:lang w:val="es-MX"/>
        </w:rPr>
        <w:t xml:space="preserve">, y tenía la forma de la letra mística </w:t>
      </w:r>
      <w:r w:rsidRPr="00DF6149">
        <w:rPr>
          <w:rFonts w:asciiTheme="majorBidi" w:hAnsiTheme="majorBidi" w:cstheme="majorBidi"/>
          <w:i/>
          <w:iCs/>
          <w:sz w:val="20"/>
          <w:szCs w:val="20"/>
          <w:lang w:val="es-MX"/>
        </w:rPr>
        <w:t>Tau</w:t>
      </w:r>
      <w:r w:rsidRPr="00DF6149">
        <w:rPr>
          <w:rFonts w:asciiTheme="majorBidi" w:hAnsiTheme="majorBidi" w:cstheme="majorBidi"/>
          <w:sz w:val="20"/>
          <w:szCs w:val="20"/>
          <w:lang w:val="es-MX"/>
        </w:rPr>
        <w:t xml:space="preserve"> (la letra T/t española), inicial de su nombre. Es considerada el símbolo religioso más antiguo del mundo y su uso se extendió desde Babilonia a todas las antiguas civilizaciones de África, Asia, Europa y América del Sur, mucho antes del nacimiento del cristianismo.</w:t>
      </w:r>
    </w:p>
    <w:p w14:paraId="65F8EB22" w14:textId="77777777" w:rsidR="00BD6916" w:rsidRPr="00DF6149" w:rsidRDefault="00BD6916" w:rsidP="00915D61">
      <w:pPr>
        <w:pStyle w:val="Standard"/>
        <w:tabs>
          <w:tab w:val="left" w:pos="567"/>
        </w:tabs>
        <w:spacing w:after="120"/>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Las cruces precristianas, de una forma u otra, poseían gran simbolismo en las culturas caldea, fenicia, egipcia, azteca, la antigua china y de muchos otros pueblos.</w:t>
      </w:r>
    </w:p>
    <w:p w14:paraId="65F8EB23" w14:textId="77777777" w:rsidR="00BD6916" w:rsidRPr="00DF6149" w:rsidRDefault="00BD6916" w:rsidP="00915D61">
      <w:pPr>
        <w:pStyle w:val="Standard"/>
        <w:tabs>
          <w:tab w:val="left" w:pos="567"/>
        </w:tabs>
        <w:spacing w:after="120"/>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La cruz </w:t>
      </w:r>
      <w:r w:rsidRPr="00DF6149">
        <w:rPr>
          <w:rFonts w:asciiTheme="majorBidi" w:hAnsiTheme="majorBidi" w:cstheme="majorBidi"/>
          <w:i/>
          <w:iCs/>
          <w:sz w:val="20"/>
          <w:szCs w:val="20"/>
          <w:lang w:val="es-MX"/>
        </w:rPr>
        <w:t>Tau</w:t>
      </w:r>
      <w:r w:rsidRPr="00DF6149">
        <w:rPr>
          <w:rFonts w:asciiTheme="majorBidi" w:hAnsiTheme="majorBidi" w:cstheme="majorBidi"/>
          <w:sz w:val="20"/>
          <w:szCs w:val="20"/>
          <w:lang w:val="es-MX"/>
        </w:rPr>
        <w:t xml:space="preserve"> o de </w:t>
      </w:r>
      <w:r w:rsidRPr="00DF6149">
        <w:rPr>
          <w:rFonts w:asciiTheme="majorBidi" w:hAnsiTheme="majorBidi" w:cstheme="majorBidi"/>
          <w:i/>
          <w:iCs/>
          <w:sz w:val="20"/>
          <w:szCs w:val="20"/>
          <w:lang w:val="es-MX"/>
        </w:rPr>
        <w:t>Tammuz</w:t>
      </w:r>
      <w:r w:rsidRPr="00DF6149">
        <w:rPr>
          <w:rFonts w:asciiTheme="majorBidi" w:hAnsiTheme="majorBidi" w:cstheme="majorBidi"/>
          <w:sz w:val="20"/>
          <w:szCs w:val="20"/>
          <w:lang w:val="es-MX"/>
        </w:rPr>
        <w:t xml:space="preserve"> simbolizaba la vida, la cruz de la vida de los egipcios, la vida eterna; los budistas creen que la cruz es árbol de vida y alimento espiritual, mientras que, por otra parte, los españoles en el siglo XVI encontraron cruces indígenas en México y Perú.</w:t>
      </w:r>
    </w:p>
    <w:p w14:paraId="65F8EB24" w14:textId="77777777" w:rsidR="00BD6916" w:rsidRPr="00AF57AD" w:rsidRDefault="00BD6916" w:rsidP="00915D61">
      <w:pPr>
        <w:pStyle w:val="Standard"/>
        <w:tabs>
          <w:tab w:val="left" w:pos="3360"/>
        </w:tabs>
        <w:spacing w:after="120"/>
        <w:jc w:val="both"/>
        <w:rPr>
          <w:rFonts w:asciiTheme="majorBidi" w:hAnsiTheme="majorBidi" w:cstheme="majorBidi"/>
          <w:b/>
          <w:bCs/>
          <w:i/>
          <w:iCs/>
          <w:sz w:val="26"/>
          <w:szCs w:val="26"/>
          <w:lang w:val="es-MX"/>
        </w:rPr>
      </w:pPr>
      <w:r w:rsidRPr="00AF57AD">
        <w:rPr>
          <w:rFonts w:asciiTheme="majorBidi" w:hAnsiTheme="majorBidi" w:cstheme="majorBidi"/>
          <w:b/>
          <w:bCs/>
          <w:i/>
          <w:iCs/>
          <w:sz w:val="26"/>
          <w:szCs w:val="26"/>
          <w:lang w:val="es-MX"/>
        </w:rPr>
        <w:t>¿Cómo la cruz convirtió en símbolo del cristianismo?</w:t>
      </w:r>
    </w:p>
    <w:p w14:paraId="65F8EB25" w14:textId="77777777" w:rsidR="00BD6916" w:rsidRPr="00DF6149" w:rsidRDefault="00BD6916" w:rsidP="00915D61">
      <w:pPr>
        <w:tabs>
          <w:tab w:val="left" w:pos="567"/>
        </w:tabs>
        <w:ind w:firstLine="270"/>
        <w:jc w:val="both"/>
        <w:rPr>
          <w:rFonts w:asciiTheme="majorBidi" w:hAnsiTheme="majorBidi" w:cstheme="majorBidi"/>
          <w:sz w:val="20"/>
          <w:szCs w:val="20"/>
        </w:rPr>
      </w:pPr>
      <w:r w:rsidRPr="00DF6149">
        <w:rPr>
          <w:rFonts w:asciiTheme="majorBidi" w:hAnsiTheme="majorBidi" w:cstheme="majorBidi"/>
          <w:sz w:val="20"/>
          <w:szCs w:val="20"/>
        </w:rPr>
        <w:t xml:space="preserve">Por siglos los cristianos sufrieron la persecución del Imperio Romano. Al ser coronado como emperador, Constantino, quien era seguidor del culto solar, quiso lograr la estabilidad de su imperio mediante unificación de paganos y cristianos. Afirmó haberse convertido al cristianismo después de haber recibido una relevación, en sueños, en la que vio una cruz y escucho una voz que le dijo: “Bajo este signo vencerás”. Es de resaltar que, a pesar de haber proclamado su conversión al cristianismo, no fue bautizado hasta su lecho de muerte y continuó acuñando monedas con el símbolo del </w:t>
      </w:r>
      <w:r w:rsidRPr="00DF6149">
        <w:rPr>
          <w:rFonts w:asciiTheme="majorBidi" w:hAnsiTheme="majorBidi" w:cstheme="majorBidi"/>
          <w:i/>
          <w:iCs/>
          <w:sz w:val="20"/>
          <w:szCs w:val="20"/>
        </w:rPr>
        <w:t>Sol Invictus</w:t>
      </w:r>
      <w:r w:rsidRPr="00DF6149">
        <w:rPr>
          <w:rFonts w:asciiTheme="majorBidi" w:hAnsiTheme="majorBidi" w:cstheme="majorBidi"/>
          <w:sz w:val="20"/>
          <w:szCs w:val="20"/>
        </w:rPr>
        <w:t>; pero la cruz no fue establecida como símbolo común y dominante en las iglesias cristianas hasta el año 431.</w:t>
      </w:r>
    </w:p>
    <w:p w14:paraId="65F8EB26" w14:textId="77777777" w:rsidR="00BD6916" w:rsidRPr="00DF6149" w:rsidRDefault="00BD6916" w:rsidP="004D3930">
      <w:pPr>
        <w:tabs>
          <w:tab w:val="left" w:pos="567"/>
        </w:tabs>
        <w:spacing w:line="240" w:lineRule="auto"/>
        <w:ind w:firstLine="567"/>
        <w:jc w:val="both"/>
        <w:rPr>
          <w:rFonts w:asciiTheme="majorBidi" w:hAnsiTheme="majorBidi" w:cstheme="majorBidi"/>
          <w:sz w:val="20"/>
          <w:szCs w:val="20"/>
        </w:rPr>
      </w:pPr>
    </w:p>
    <w:tbl>
      <w:tblPr>
        <w:tblW w:w="6345" w:type="dxa"/>
        <w:jc w:val="center"/>
        <w:tblLayout w:type="fixed"/>
        <w:tblLook w:val="04A0" w:firstRow="1" w:lastRow="0" w:firstColumn="1" w:lastColumn="0" w:noHBand="0" w:noVBand="1"/>
      </w:tblPr>
      <w:tblGrid>
        <w:gridCol w:w="1994"/>
        <w:gridCol w:w="91"/>
        <w:gridCol w:w="90"/>
        <w:gridCol w:w="1723"/>
        <w:gridCol w:w="45"/>
        <w:gridCol w:w="2402"/>
      </w:tblGrid>
      <w:tr w:rsidR="00BD6916" w:rsidRPr="00AF57AD" w14:paraId="65F8EB2E" w14:textId="77777777" w:rsidTr="001660A6">
        <w:trPr>
          <w:trHeight w:val="23"/>
          <w:jc w:val="center"/>
        </w:trPr>
        <w:tc>
          <w:tcPr>
            <w:tcW w:w="2175" w:type="dxa"/>
            <w:gridSpan w:val="3"/>
            <w:tcBorders>
              <w:top w:val="single" w:sz="4" w:space="0" w:color="auto"/>
              <w:left w:val="single" w:sz="4" w:space="0" w:color="auto"/>
            </w:tcBorders>
          </w:tcPr>
          <w:p w14:paraId="65F8EB27" w14:textId="77777777" w:rsidR="00BD6916" w:rsidRPr="00AF57AD" w:rsidRDefault="00AF57AD" w:rsidP="001660A6">
            <w:pPr>
              <w:spacing w:before="120" w:after="40"/>
              <w:jc w:val="center"/>
              <w:rPr>
                <w:rFonts w:asciiTheme="majorBidi" w:hAnsiTheme="majorBidi" w:cstheme="majorBidi"/>
                <w:sz w:val="20"/>
                <w:szCs w:val="20"/>
              </w:rPr>
            </w:pPr>
            <w:r w:rsidRPr="00AF57AD">
              <w:rPr>
                <w:rFonts w:asciiTheme="majorBidi" w:hAnsiTheme="majorBidi" w:cstheme="majorBidi"/>
                <w:noProof/>
                <w:sz w:val="20"/>
                <w:szCs w:val="20"/>
                <w:lang w:val="en-US"/>
              </w:rPr>
              <w:lastRenderedPageBreak/>
              <w:drawing>
                <wp:inline distT="0" distB="0" distL="0" distR="0" wp14:anchorId="65F8EFF3" wp14:editId="65F8EFF4">
                  <wp:extent cx="1085776" cy="1416183"/>
                  <wp:effectExtent l="19050" t="19050" r="19124" b="12567"/>
                  <wp:docPr id="11650" name="Picture 9255" descr="http://t2.gstatic.com/images?q=tbn:ANd9GcQuh5A5Db_bgetngc7WL85Ri7Z7lUN69kv6OvxkQl3kwRnlo0cb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3" descr="http://t2.gstatic.com/images?q=tbn:ANd9GcQuh5A5Db_bgetngc7WL85Ri7Z7lUN69kv6OvxkQl3kwRnlo0cbww">
                            <a:hlinkClick r:id="rId139"/>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087461" cy="1418381"/>
                          </a:xfrm>
                          <a:prstGeom prst="rect">
                            <a:avLst/>
                          </a:prstGeom>
                          <a:noFill/>
                          <a:ln w="12700">
                            <a:solidFill>
                              <a:schemeClr val="tx1"/>
                            </a:solidFill>
                          </a:ln>
                        </pic:spPr>
                      </pic:pic>
                    </a:graphicData>
                  </a:graphic>
                </wp:inline>
              </w:drawing>
            </w:r>
          </w:p>
          <w:p w14:paraId="65F8EB28" w14:textId="77777777" w:rsidR="00BD6916" w:rsidRPr="00AF57AD" w:rsidRDefault="00BD6916" w:rsidP="005F3472">
            <w:pPr>
              <w:spacing w:after="40"/>
              <w:jc w:val="center"/>
              <w:rPr>
                <w:rFonts w:asciiTheme="majorBidi" w:hAnsiTheme="majorBidi" w:cstheme="majorBidi"/>
                <w:sz w:val="20"/>
                <w:szCs w:val="20"/>
              </w:rPr>
            </w:pPr>
            <w:r w:rsidRPr="00AF57AD">
              <w:rPr>
                <w:rFonts w:asciiTheme="majorBidi" w:hAnsiTheme="majorBidi" w:cstheme="majorBidi"/>
                <w:sz w:val="20"/>
                <w:szCs w:val="20"/>
              </w:rPr>
              <w:t>Cruz prehistórica solar, Creta, Grecia.</w:t>
            </w:r>
          </w:p>
        </w:tc>
        <w:tc>
          <w:tcPr>
            <w:tcW w:w="1768" w:type="dxa"/>
            <w:gridSpan w:val="2"/>
            <w:tcBorders>
              <w:top w:val="single" w:sz="4" w:space="0" w:color="auto"/>
            </w:tcBorders>
          </w:tcPr>
          <w:p w14:paraId="65F8EB29" w14:textId="77777777" w:rsidR="00BD6916" w:rsidRPr="00AF57AD" w:rsidRDefault="00AF57AD" w:rsidP="001660A6">
            <w:pPr>
              <w:tabs>
                <w:tab w:val="left" w:pos="1512"/>
              </w:tabs>
              <w:spacing w:before="120" w:after="40"/>
              <w:jc w:val="center"/>
              <w:rPr>
                <w:rFonts w:asciiTheme="majorBidi" w:hAnsiTheme="majorBidi" w:cstheme="majorBidi"/>
                <w:sz w:val="20"/>
                <w:szCs w:val="20"/>
              </w:rPr>
            </w:pPr>
            <w:r w:rsidRPr="00AF57AD">
              <w:rPr>
                <w:rFonts w:asciiTheme="majorBidi" w:hAnsiTheme="majorBidi" w:cstheme="majorBidi"/>
                <w:noProof/>
                <w:sz w:val="20"/>
                <w:szCs w:val="20"/>
                <w:lang w:val="en-US"/>
              </w:rPr>
              <w:drawing>
                <wp:inline distT="0" distB="0" distL="0" distR="0" wp14:anchorId="65F8EFF5" wp14:editId="65F8EFF6">
                  <wp:extent cx="853065" cy="1437155"/>
                  <wp:effectExtent l="19050" t="19050" r="23235" b="10645"/>
                  <wp:docPr id="11651" name="صورة 2"/>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a:blip r:embed="rId141" cstate="print">
                            <a:lum bright="10000" contrast="30000"/>
                          </a:blip>
                          <a:srcRect/>
                          <a:stretch>
                            <a:fillRect/>
                          </a:stretch>
                        </pic:blipFill>
                        <pic:spPr bwMode="auto">
                          <a:xfrm>
                            <a:off x="0" y="0"/>
                            <a:ext cx="852465" cy="1436144"/>
                          </a:xfrm>
                          <a:prstGeom prst="rect">
                            <a:avLst/>
                          </a:prstGeom>
                          <a:noFill/>
                          <a:ln w="12700">
                            <a:solidFill>
                              <a:schemeClr val="tx1"/>
                            </a:solidFill>
                            <a:miter lim="800000"/>
                            <a:headEnd/>
                            <a:tailEnd/>
                          </a:ln>
                          <a:effectLst/>
                        </pic:spPr>
                      </pic:pic>
                    </a:graphicData>
                  </a:graphic>
                </wp:inline>
              </w:drawing>
            </w:r>
          </w:p>
          <w:p w14:paraId="65F8EB2A" w14:textId="62DC1057" w:rsidR="00BD6916" w:rsidRPr="00AF356A" w:rsidRDefault="00BD6916" w:rsidP="00AF356A">
            <w:pPr>
              <w:tabs>
                <w:tab w:val="left" w:pos="1662"/>
              </w:tabs>
              <w:spacing w:after="40"/>
              <w:ind w:right="-110"/>
              <w:jc w:val="center"/>
              <w:rPr>
                <w:rFonts w:asciiTheme="majorBidi" w:hAnsiTheme="majorBidi" w:cstheme="majorBidi"/>
                <w:sz w:val="19"/>
                <w:szCs w:val="19"/>
              </w:rPr>
            </w:pPr>
            <w:r w:rsidRPr="00AF356A">
              <w:rPr>
                <w:rFonts w:asciiTheme="majorBidi" w:hAnsiTheme="majorBidi" w:cstheme="majorBidi"/>
                <w:sz w:val="19"/>
                <w:szCs w:val="19"/>
              </w:rPr>
              <w:t>Cruz prehistórica de Frabillen, Alemania</w:t>
            </w:r>
            <w:r w:rsidR="00AF356A" w:rsidRPr="00AF356A">
              <w:rPr>
                <w:rFonts w:asciiTheme="majorBidi" w:hAnsiTheme="majorBidi" w:cstheme="majorBidi"/>
                <w:sz w:val="19"/>
                <w:szCs w:val="19"/>
              </w:rPr>
              <w:t>.</w:t>
            </w:r>
          </w:p>
        </w:tc>
        <w:tc>
          <w:tcPr>
            <w:tcW w:w="2402" w:type="dxa"/>
            <w:tcBorders>
              <w:top w:val="single" w:sz="4" w:space="0" w:color="auto"/>
              <w:right w:val="single" w:sz="4" w:space="0" w:color="auto"/>
            </w:tcBorders>
          </w:tcPr>
          <w:p w14:paraId="65F8EB2B" w14:textId="77777777" w:rsidR="00BD6916" w:rsidRPr="00AF57AD" w:rsidRDefault="00AF57AD" w:rsidP="001660A6">
            <w:pPr>
              <w:spacing w:before="120" w:after="40"/>
              <w:ind w:hanging="18"/>
              <w:jc w:val="center"/>
              <w:rPr>
                <w:rFonts w:asciiTheme="majorBidi" w:hAnsiTheme="majorBidi" w:cstheme="majorBidi"/>
                <w:sz w:val="20"/>
                <w:szCs w:val="20"/>
              </w:rPr>
            </w:pPr>
            <w:r w:rsidRPr="00AF57AD">
              <w:rPr>
                <w:rFonts w:asciiTheme="majorBidi" w:hAnsiTheme="majorBidi" w:cstheme="majorBidi"/>
                <w:noProof/>
                <w:sz w:val="20"/>
                <w:szCs w:val="20"/>
                <w:lang w:val="en-US"/>
              </w:rPr>
              <w:drawing>
                <wp:inline distT="0" distB="0" distL="0" distR="0" wp14:anchorId="65F8EFF7" wp14:editId="65F8EFF8">
                  <wp:extent cx="1106366" cy="1417075"/>
                  <wp:effectExtent l="19050" t="19050" r="17584" b="11675"/>
                  <wp:docPr id="11652" name="Picture 9252" descr="Description: http://www.discerningthetimesonline.net/tammu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Description: http://www.discerningthetimesonline.net/tammuz1.jpg">
                            <a:hlinkClick r:id="rId142"/>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25538" cy="1441631"/>
                          </a:xfrm>
                          <a:prstGeom prst="rect">
                            <a:avLst/>
                          </a:prstGeom>
                          <a:noFill/>
                          <a:ln w="12700">
                            <a:solidFill>
                              <a:schemeClr val="tx1"/>
                            </a:solidFill>
                          </a:ln>
                        </pic:spPr>
                      </pic:pic>
                    </a:graphicData>
                  </a:graphic>
                </wp:inline>
              </w:drawing>
            </w:r>
          </w:p>
          <w:p w14:paraId="65F8EB2D" w14:textId="36EC5DD7" w:rsidR="00BD6916" w:rsidRPr="00AF57AD" w:rsidRDefault="00BD6916" w:rsidP="00AF356A">
            <w:pPr>
              <w:spacing w:before="40" w:after="40" w:line="240" w:lineRule="auto"/>
              <w:ind w:hanging="14"/>
              <w:jc w:val="center"/>
              <w:rPr>
                <w:rFonts w:asciiTheme="majorBidi" w:hAnsiTheme="majorBidi" w:cstheme="majorBidi"/>
                <w:sz w:val="20"/>
                <w:szCs w:val="20"/>
              </w:rPr>
            </w:pPr>
            <w:r w:rsidRPr="00AF57AD">
              <w:rPr>
                <w:rFonts w:asciiTheme="majorBidi" w:hAnsiTheme="majorBidi" w:cstheme="majorBidi"/>
                <w:i/>
                <w:iCs/>
                <w:sz w:val="20"/>
                <w:szCs w:val="20"/>
              </w:rPr>
              <w:t>Tammuz</w:t>
            </w:r>
            <w:r w:rsidR="00AF356A">
              <w:rPr>
                <w:rFonts w:asciiTheme="majorBidi" w:hAnsiTheme="majorBidi" w:cstheme="majorBidi"/>
                <w:sz w:val="20"/>
                <w:szCs w:val="20"/>
              </w:rPr>
              <w:t xml:space="preserve"> portando dos cruces.</w:t>
            </w:r>
          </w:p>
        </w:tc>
      </w:tr>
      <w:tr w:rsidR="00BD6916" w:rsidRPr="00AF57AD" w14:paraId="65F8EB35" w14:textId="77777777" w:rsidTr="005F3472">
        <w:trPr>
          <w:trHeight w:val="23"/>
          <w:jc w:val="center"/>
        </w:trPr>
        <w:tc>
          <w:tcPr>
            <w:tcW w:w="2085" w:type="dxa"/>
            <w:gridSpan w:val="2"/>
            <w:tcBorders>
              <w:left w:val="single" w:sz="4" w:space="0" w:color="auto"/>
            </w:tcBorders>
            <w:hideMark/>
          </w:tcPr>
          <w:p w14:paraId="65F8EB2F" w14:textId="77777777" w:rsidR="00BD6916" w:rsidRPr="00AF57AD" w:rsidRDefault="00AF57AD" w:rsidP="005F3472">
            <w:pPr>
              <w:spacing w:after="0"/>
              <w:jc w:val="center"/>
              <w:rPr>
                <w:rFonts w:asciiTheme="majorBidi" w:hAnsiTheme="majorBidi" w:cstheme="majorBidi"/>
                <w:sz w:val="20"/>
                <w:szCs w:val="20"/>
              </w:rPr>
            </w:pPr>
            <w:r w:rsidRPr="00AF57AD">
              <w:rPr>
                <w:rFonts w:asciiTheme="majorBidi" w:hAnsiTheme="majorBidi" w:cstheme="majorBidi"/>
                <w:noProof/>
                <w:sz w:val="20"/>
                <w:szCs w:val="20"/>
                <w:lang w:val="en-US"/>
              </w:rPr>
              <w:drawing>
                <wp:inline distT="0" distB="0" distL="0" distR="0" wp14:anchorId="65F8EFF9" wp14:editId="65F8EFFA">
                  <wp:extent cx="1082180" cy="1397031"/>
                  <wp:effectExtent l="19050" t="19050" r="22720" b="12669"/>
                  <wp:docPr id="11653" name="Picture 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cstate="print">
                            <a:lum contrast="40000"/>
                            <a:extLst>
                              <a:ext uri="{28A0092B-C50C-407E-A947-70E740481C1C}">
                                <a14:useLocalDpi xmlns:a14="http://schemas.microsoft.com/office/drawing/2010/main" val="0"/>
                              </a:ext>
                            </a:extLst>
                          </a:blip>
                          <a:srcRect/>
                          <a:stretch>
                            <a:fillRect/>
                          </a:stretch>
                        </pic:blipFill>
                        <pic:spPr bwMode="auto">
                          <a:xfrm>
                            <a:off x="0" y="0"/>
                            <a:ext cx="1089622" cy="1406639"/>
                          </a:xfrm>
                          <a:prstGeom prst="rect">
                            <a:avLst/>
                          </a:prstGeom>
                          <a:noFill/>
                          <a:ln w="12700">
                            <a:solidFill>
                              <a:schemeClr val="tx1"/>
                            </a:solidFill>
                          </a:ln>
                        </pic:spPr>
                      </pic:pic>
                    </a:graphicData>
                  </a:graphic>
                </wp:inline>
              </w:drawing>
            </w:r>
          </w:p>
          <w:p w14:paraId="65F8EB30" w14:textId="77777777" w:rsidR="00BD6916" w:rsidRPr="00AF57AD" w:rsidRDefault="00BD6916" w:rsidP="005F3472">
            <w:pPr>
              <w:spacing w:after="0"/>
              <w:jc w:val="center"/>
              <w:rPr>
                <w:rFonts w:asciiTheme="majorBidi" w:hAnsiTheme="majorBidi" w:cstheme="majorBidi"/>
                <w:sz w:val="20"/>
                <w:szCs w:val="20"/>
              </w:rPr>
            </w:pPr>
            <w:r w:rsidRPr="00AF57AD">
              <w:rPr>
                <w:rFonts w:asciiTheme="majorBidi" w:hAnsiTheme="majorBidi" w:cstheme="majorBidi"/>
                <w:sz w:val="20"/>
                <w:szCs w:val="20"/>
              </w:rPr>
              <w:t>Cruz Asiria y el Árbol de la vida, 6000 A.C.</w:t>
            </w:r>
          </w:p>
        </w:tc>
        <w:tc>
          <w:tcPr>
            <w:tcW w:w="1813" w:type="dxa"/>
            <w:gridSpan w:val="2"/>
          </w:tcPr>
          <w:p w14:paraId="65F8EB31" w14:textId="23B76132" w:rsidR="00BD6916" w:rsidRPr="00AF57AD" w:rsidRDefault="00944D06" w:rsidP="005F3472">
            <w:pPr>
              <w:spacing w:after="0"/>
              <w:jc w:val="center"/>
              <w:rPr>
                <w:rFonts w:asciiTheme="majorBidi" w:hAnsiTheme="majorBidi" w:cstheme="majorBidi"/>
                <w:sz w:val="20"/>
                <w:szCs w:val="20"/>
              </w:rPr>
            </w:pPr>
            <w:r>
              <w:rPr>
                <w:rFonts w:asciiTheme="majorBidi" w:hAnsiTheme="majorBidi" w:cstheme="majorBidi"/>
                <w:noProof/>
                <w:sz w:val="20"/>
                <w:szCs w:val="20"/>
                <w:lang w:val="en-US"/>
              </w:rPr>
              <mc:AlternateContent>
                <mc:Choice Requires="wps">
                  <w:drawing>
                    <wp:anchor distT="0" distB="0" distL="114300" distR="114300" simplePos="0" relativeHeight="251682816" behindDoc="0" locked="0" layoutInCell="1" allowOverlap="1" wp14:anchorId="65F8EFFB" wp14:editId="3F2FB173">
                      <wp:simplePos x="0" y="0"/>
                      <wp:positionH relativeFrom="column">
                        <wp:posOffset>733425</wp:posOffset>
                      </wp:positionH>
                      <wp:positionV relativeFrom="paragraph">
                        <wp:posOffset>478790</wp:posOffset>
                      </wp:positionV>
                      <wp:extent cx="344805" cy="564515"/>
                      <wp:effectExtent l="0" t="0" r="17145" b="26035"/>
                      <wp:wrapNone/>
                      <wp:docPr id="1"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564515"/>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E27676" id="Oval 20" o:spid="_x0000_s1026" style="position:absolute;margin-left:57.75pt;margin-top:37.7pt;width:27.15pt;height:44.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" filled="f" strokecolor="yellow" strokeweight="1.5pt"/>
                  </w:pict>
                </mc:Fallback>
              </mc:AlternateContent>
            </w:r>
            <w:r>
              <w:rPr>
                <w:rFonts w:asciiTheme="majorBidi" w:hAnsiTheme="majorBidi" w:cstheme="majorBidi"/>
                <w:noProof/>
                <w:sz w:val="20"/>
                <w:szCs w:val="20"/>
                <w:lang w:val="en-US"/>
              </w:rPr>
              <mc:AlternateContent>
                <mc:Choice Requires="wps">
                  <w:drawing>
                    <wp:anchor distT="4294967294" distB="4294967294" distL="114300" distR="114300" simplePos="0" relativeHeight="251683840" behindDoc="0" locked="0" layoutInCell="1" allowOverlap="1" wp14:anchorId="65F8EFFC" wp14:editId="2744CF48">
                      <wp:simplePos x="0" y="0"/>
                      <wp:positionH relativeFrom="column">
                        <wp:posOffset>411480</wp:posOffset>
                      </wp:positionH>
                      <wp:positionV relativeFrom="paragraph">
                        <wp:posOffset>735964</wp:posOffset>
                      </wp:positionV>
                      <wp:extent cx="238125" cy="0"/>
                      <wp:effectExtent l="0" t="95250" r="0" b="95250"/>
                      <wp:wrapNone/>
                      <wp:docPr id="11254"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EF38D5D" id="_x0000_t32" coordsize="21600,21600" o:spt="32" o:oned="t" path="m,l21600,21600e" filled="f">
                      <v:path arrowok="t" fillok="f" o:connecttype="none"/>
                      <o:lock v:ext="edit" shapetype="t"/>
                    </v:shapetype>
                    <v:shape id="AutoShape 21" o:spid="_x0000_s1026" type="#_x0000_t32" style="position:absolute;margin-left:32.4pt;margin-top:57.95pt;width:18.75pt;height:0;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" strokecolor="yellow" strokeweight="2.25pt">
                      <v:stroke endarrow="block"/>
                    </v:shape>
                  </w:pict>
                </mc:Fallback>
              </mc:AlternateContent>
            </w:r>
            <w:r w:rsidR="00AF57AD" w:rsidRPr="00AF57AD">
              <w:rPr>
                <w:rFonts w:asciiTheme="majorBidi" w:hAnsiTheme="majorBidi" w:cstheme="majorBidi"/>
                <w:noProof/>
                <w:sz w:val="20"/>
                <w:szCs w:val="20"/>
                <w:lang w:val="en-US"/>
              </w:rPr>
              <w:drawing>
                <wp:inline distT="0" distB="0" distL="0" distR="0" wp14:anchorId="65F8EFFD" wp14:editId="7F4F7E70">
                  <wp:extent cx="1035925" cy="1389401"/>
                  <wp:effectExtent l="19050" t="19050" r="12065" b="20320"/>
                  <wp:docPr id="11654" name="صورة 4"/>
                  <wp:cNvGraphicFramePr/>
                  <a:graphic xmlns:a="http://schemas.openxmlformats.org/drawingml/2006/main">
                    <a:graphicData uri="http://schemas.openxmlformats.org/drawingml/2006/picture">
                      <pic:pic xmlns:pic="http://schemas.openxmlformats.org/drawingml/2006/picture">
                        <pic:nvPicPr>
                          <pic:cNvPr id="11270" name="Picture 6"/>
                          <pic:cNvPicPr>
                            <a:picLocks noChangeAspect="1" noChangeArrowheads="1"/>
                          </pic:cNvPicPr>
                        </pic:nvPicPr>
                        <pic:blipFill>
                          <a:blip r:embed="rId144" cstate="print">
                            <a:lum bright="-10000" contrast="40000"/>
                          </a:blip>
                          <a:srcRect/>
                          <a:stretch>
                            <a:fillRect/>
                          </a:stretch>
                        </pic:blipFill>
                        <pic:spPr bwMode="auto">
                          <a:xfrm>
                            <a:off x="0" y="0"/>
                            <a:ext cx="1036517" cy="1390195"/>
                          </a:xfrm>
                          <a:prstGeom prst="rect">
                            <a:avLst/>
                          </a:prstGeom>
                          <a:noFill/>
                          <a:ln w="12700">
                            <a:solidFill>
                              <a:schemeClr val="tx1"/>
                            </a:solidFill>
                          </a:ln>
                        </pic:spPr>
                      </pic:pic>
                    </a:graphicData>
                  </a:graphic>
                </wp:inline>
              </w:drawing>
            </w:r>
          </w:p>
          <w:p w14:paraId="65F8EB32" w14:textId="77777777" w:rsidR="00BD6916" w:rsidRPr="00AF57AD" w:rsidRDefault="00BD6916" w:rsidP="005F3472">
            <w:pPr>
              <w:spacing w:after="0"/>
              <w:ind w:right="-155"/>
              <w:jc w:val="center"/>
              <w:rPr>
                <w:rFonts w:asciiTheme="majorBidi" w:hAnsiTheme="majorBidi" w:cstheme="majorBidi"/>
                <w:sz w:val="20"/>
                <w:szCs w:val="20"/>
              </w:rPr>
            </w:pPr>
            <w:r w:rsidRPr="00AF57AD">
              <w:rPr>
                <w:rFonts w:asciiTheme="majorBidi" w:hAnsiTheme="majorBidi" w:cstheme="majorBidi"/>
                <w:sz w:val="20"/>
                <w:szCs w:val="20"/>
              </w:rPr>
              <w:t>La cruz fue en símbolo religioso en el antiguo Egipto.</w:t>
            </w:r>
          </w:p>
        </w:tc>
        <w:tc>
          <w:tcPr>
            <w:tcW w:w="2447" w:type="dxa"/>
            <w:gridSpan w:val="2"/>
            <w:tcBorders>
              <w:right w:val="single" w:sz="4" w:space="0" w:color="auto"/>
            </w:tcBorders>
          </w:tcPr>
          <w:p w14:paraId="65F8EB33" w14:textId="3A2D66AF" w:rsidR="00BD6916" w:rsidRPr="00AF57AD" w:rsidRDefault="00944D06" w:rsidP="005F3472">
            <w:pPr>
              <w:spacing w:after="0"/>
              <w:jc w:val="center"/>
              <w:rPr>
                <w:rFonts w:asciiTheme="majorBidi" w:hAnsiTheme="majorBidi" w:cstheme="majorBidi"/>
                <w:sz w:val="20"/>
                <w:szCs w:val="20"/>
              </w:rPr>
            </w:pPr>
            <w:r>
              <w:rPr>
                <w:rFonts w:asciiTheme="majorBidi" w:hAnsiTheme="majorBidi" w:cstheme="majorBidi"/>
                <w:noProof/>
                <w:sz w:val="20"/>
                <w:szCs w:val="20"/>
                <w:lang w:val="en-US"/>
              </w:rPr>
              <mc:AlternateContent>
                <mc:Choice Requires="wps">
                  <w:drawing>
                    <wp:anchor distT="0" distB="0" distL="114300" distR="114300" simplePos="0" relativeHeight="251684864" behindDoc="0" locked="0" layoutInCell="1" allowOverlap="1" wp14:anchorId="65F8EFFF" wp14:editId="21E06FCA">
                      <wp:simplePos x="0" y="0"/>
                      <wp:positionH relativeFrom="column">
                        <wp:posOffset>656590</wp:posOffset>
                      </wp:positionH>
                      <wp:positionV relativeFrom="paragraph">
                        <wp:posOffset>497205</wp:posOffset>
                      </wp:positionV>
                      <wp:extent cx="238125" cy="635"/>
                      <wp:effectExtent l="0" t="95250" r="0" b="113665"/>
                      <wp:wrapNone/>
                      <wp:docPr id="11234"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635"/>
                              </a:xfrm>
                              <a:prstGeom prst="bentConnector3">
                                <a:avLst>
                                  <a:gd name="adj1" fmla="val 49866"/>
                                </a:avLst>
                              </a:prstGeom>
                              <a:noFill/>
                              <a:ln w="28575">
                                <a:solidFill>
                                  <a:srgbClr val="FFFF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D5FAE1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4" o:spid="_x0000_s1026" type="#_x0000_t34" style="position:absolute;margin-left:51.7pt;margin-top:39.15pt;width:18.75pt;height:.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" adj="10771" strokecolor="yellow" strokeweight="2.25pt">
                      <v:stroke endarrow="block"/>
                    </v:shape>
                  </w:pict>
                </mc:Fallback>
              </mc:AlternateContent>
            </w:r>
            <w:r w:rsidR="00AF57AD" w:rsidRPr="00AF57AD">
              <w:rPr>
                <w:rFonts w:asciiTheme="majorBidi" w:hAnsiTheme="majorBidi" w:cstheme="majorBidi"/>
                <w:noProof/>
                <w:sz w:val="20"/>
                <w:szCs w:val="20"/>
                <w:lang w:val="en-US"/>
              </w:rPr>
              <w:drawing>
                <wp:inline distT="0" distB="0" distL="0" distR="0" wp14:anchorId="65F8F000" wp14:editId="65F8F001">
                  <wp:extent cx="1184134" cy="1390671"/>
                  <wp:effectExtent l="38100" t="19050" r="16016" b="19029"/>
                  <wp:docPr id="11655" name="Picture 63" descr="Description: http://www.discerningthetimesonline.net/hazor-b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Description: http://www.discerningthetimesonline.net/hazor-baal.jpg"/>
                          <pic:cNvPicPr>
                            <a:picLocks noChangeAspect="1" noChangeArrowheads="1"/>
                          </pic:cNvPicPr>
                        </pic:nvPicPr>
                        <pic:blipFill>
                          <a:blip r:embed="rId145" cstate="print">
                            <a:lum bright="-10000" contrast="40000"/>
                            <a:extLst>
                              <a:ext uri="{28A0092B-C50C-407E-A947-70E740481C1C}">
                                <a14:useLocalDpi xmlns:a14="http://schemas.microsoft.com/office/drawing/2010/main" val="0"/>
                              </a:ext>
                            </a:extLst>
                          </a:blip>
                          <a:srcRect/>
                          <a:stretch>
                            <a:fillRect/>
                          </a:stretch>
                        </pic:blipFill>
                        <pic:spPr bwMode="auto">
                          <a:xfrm>
                            <a:off x="0" y="0"/>
                            <a:ext cx="1193992" cy="1402249"/>
                          </a:xfrm>
                          <a:prstGeom prst="rect">
                            <a:avLst/>
                          </a:prstGeom>
                          <a:noFill/>
                          <a:ln w="12700">
                            <a:solidFill>
                              <a:schemeClr val="tx1"/>
                            </a:solidFill>
                          </a:ln>
                        </pic:spPr>
                      </pic:pic>
                    </a:graphicData>
                  </a:graphic>
                </wp:inline>
              </w:drawing>
            </w:r>
          </w:p>
          <w:p w14:paraId="65F8EB34" w14:textId="28F1A1B8" w:rsidR="00BD6916" w:rsidRPr="00AF57AD" w:rsidRDefault="00BD6916" w:rsidP="005F3472">
            <w:pPr>
              <w:spacing w:after="0"/>
              <w:jc w:val="center"/>
              <w:rPr>
                <w:rFonts w:asciiTheme="majorBidi" w:hAnsiTheme="majorBidi" w:cstheme="majorBidi"/>
                <w:sz w:val="20"/>
                <w:szCs w:val="20"/>
              </w:rPr>
            </w:pPr>
            <w:r w:rsidRPr="00AF57AD">
              <w:rPr>
                <w:rFonts w:asciiTheme="majorBidi" w:hAnsiTheme="majorBidi" w:cstheme="majorBidi"/>
                <w:sz w:val="20"/>
                <w:szCs w:val="20"/>
              </w:rPr>
              <w:t xml:space="preserve">Altar de piedra en el templo de </w:t>
            </w:r>
            <w:r w:rsidRPr="00AF57AD">
              <w:rPr>
                <w:rFonts w:asciiTheme="majorBidi" w:hAnsiTheme="majorBidi" w:cstheme="majorBidi"/>
                <w:i/>
                <w:iCs/>
                <w:sz w:val="20"/>
                <w:szCs w:val="20"/>
              </w:rPr>
              <w:t>Baal</w:t>
            </w:r>
            <w:r w:rsidR="00AF356A">
              <w:rPr>
                <w:rFonts w:asciiTheme="majorBidi" w:hAnsiTheme="majorBidi" w:cstheme="majorBidi"/>
                <w:sz w:val="20"/>
                <w:szCs w:val="20"/>
              </w:rPr>
              <w:t>, Hatzor, Israel (1400 AC</w:t>
            </w:r>
            <w:r w:rsidRPr="00AF57AD">
              <w:rPr>
                <w:rFonts w:asciiTheme="majorBidi" w:hAnsiTheme="majorBidi" w:cstheme="majorBidi"/>
                <w:sz w:val="20"/>
                <w:szCs w:val="20"/>
              </w:rPr>
              <w:t>)</w:t>
            </w:r>
            <w:r w:rsidR="00AF356A">
              <w:rPr>
                <w:rFonts w:asciiTheme="majorBidi" w:hAnsiTheme="majorBidi" w:cstheme="majorBidi"/>
                <w:sz w:val="20"/>
                <w:szCs w:val="20"/>
              </w:rPr>
              <w:t>.</w:t>
            </w:r>
          </w:p>
        </w:tc>
      </w:tr>
      <w:tr w:rsidR="00BD6916" w:rsidRPr="00AF57AD" w14:paraId="65F8EB39" w14:textId="77777777" w:rsidTr="001660A6">
        <w:trPr>
          <w:trHeight w:val="23"/>
          <w:jc w:val="center"/>
        </w:trPr>
        <w:tc>
          <w:tcPr>
            <w:tcW w:w="1994" w:type="dxa"/>
            <w:tcBorders>
              <w:left w:val="single" w:sz="4" w:space="0" w:color="auto"/>
              <w:bottom w:val="single" w:sz="4" w:space="0" w:color="auto"/>
            </w:tcBorders>
            <w:vAlign w:val="center"/>
            <w:hideMark/>
          </w:tcPr>
          <w:p w14:paraId="65F8EB36" w14:textId="77777777" w:rsidR="00BD6916" w:rsidRPr="00AF57AD" w:rsidRDefault="00AF57AD" w:rsidP="00AF57AD">
            <w:pPr>
              <w:spacing w:after="0"/>
              <w:ind w:firstLine="72"/>
              <w:jc w:val="center"/>
              <w:rPr>
                <w:rFonts w:asciiTheme="majorBidi" w:hAnsiTheme="majorBidi" w:cstheme="majorBidi"/>
                <w:sz w:val="20"/>
                <w:szCs w:val="20"/>
              </w:rPr>
            </w:pPr>
            <w:r w:rsidRPr="00AF57AD">
              <w:rPr>
                <w:rFonts w:asciiTheme="majorBidi" w:hAnsiTheme="majorBidi" w:cstheme="majorBidi"/>
                <w:noProof/>
                <w:sz w:val="20"/>
                <w:szCs w:val="20"/>
                <w:lang w:val="en-US"/>
              </w:rPr>
              <w:drawing>
                <wp:inline distT="0" distB="0" distL="0" distR="0" wp14:anchorId="65F8F002" wp14:editId="65F8F003">
                  <wp:extent cx="940095" cy="1439307"/>
                  <wp:effectExtent l="19050" t="19050" r="12405" b="27543"/>
                  <wp:docPr id="11656" name="Picture 9248" descr="Description: Egyptian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Description: Egyptian Cross"/>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40752" cy="1440313"/>
                          </a:xfrm>
                          <a:prstGeom prst="rect">
                            <a:avLst/>
                          </a:prstGeom>
                          <a:noFill/>
                          <a:ln w="12700">
                            <a:solidFill>
                              <a:schemeClr val="tx1"/>
                            </a:solidFill>
                          </a:ln>
                        </pic:spPr>
                      </pic:pic>
                    </a:graphicData>
                  </a:graphic>
                </wp:inline>
              </w:drawing>
            </w:r>
          </w:p>
          <w:p w14:paraId="65F8EB37" w14:textId="24D8E19D" w:rsidR="00BD6916" w:rsidRPr="00AF57AD" w:rsidRDefault="00BD6916" w:rsidP="005F3472">
            <w:pPr>
              <w:spacing w:line="240" w:lineRule="auto"/>
              <w:ind w:firstLine="72"/>
              <w:jc w:val="center"/>
              <w:rPr>
                <w:rFonts w:asciiTheme="majorBidi" w:hAnsiTheme="majorBidi" w:cstheme="majorBidi"/>
                <w:sz w:val="20"/>
                <w:szCs w:val="20"/>
              </w:rPr>
            </w:pPr>
            <w:r w:rsidRPr="00AF57AD">
              <w:rPr>
                <w:rFonts w:asciiTheme="majorBidi" w:hAnsiTheme="majorBidi" w:cstheme="majorBidi"/>
                <w:sz w:val="20"/>
                <w:szCs w:val="20"/>
              </w:rPr>
              <w:t xml:space="preserve">Antigua cruz faraónica de </w:t>
            </w:r>
            <w:r w:rsidRPr="00AF57AD">
              <w:rPr>
                <w:rFonts w:asciiTheme="majorBidi" w:hAnsiTheme="majorBidi" w:cstheme="majorBidi"/>
                <w:i/>
                <w:iCs/>
                <w:sz w:val="20"/>
                <w:szCs w:val="20"/>
              </w:rPr>
              <w:t>Ankh</w:t>
            </w:r>
            <w:r w:rsidR="00AF356A">
              <w:rPr>
                <w:rFonts w:asciiTheme="majorBidi" w:hAnsiTheme="majorBidi" w:cstheme="majorBidi"/>
                <w:i/>
                <w:iCs/>
                <w:sz w:val="20"/>
                <w:szCs w:val="20"/>
              </w:rPr>
              <w:t>.</w:t>
            </w:r>
          </w:p>
        </w:tc>
        <w:tc>
          <w:tcPr>
            <w:tcW w:w="4351" w:type="dxa"/>
            <w:gridSpan w:val="5"/>
            <w:tcBorders>
              <w:bottom w:val="single" w:sz="4" w:space="0" w:color="auto"/>
              <w:right w:val="single" w:sz="4" w:space="0" w:color="auto"/>
            </w:tcBorders>
            <w:vAlign w:val="center"/>
            <w:hideMark/>
          </w:tcPr>
          <w:p w14:paraId="27B27E8F" w14:textId="7CADC598" w:rsidR="005F3472" w:rsidRDefault="00AF57AD" w:rsidP="00AF57AD">
            <w:pPr>
              <w:spacing w:after="0"/>
              <w:jc w:val="center"/>
              <w:rPr>
                <w:rFonts w:asciiTheme="majorBidi" w:hAnsiTheme="majorBidi" w:cstheme="majorBidi"/>
                <w:sz w:val="20"/>
                <w:szCs w:val="20"/>
              </w:rPr>
            </w:pPr>
            <w:r w:rsidRPr="00CB5298">
              <w:rPr>
                <w:rFonts w:asciiTheme="majorBidi" w:hAnsiTheme="majorBidi" w:cstheme="majorBidi"/>
                <w:noProof/>
                <w:sz w:val="20"/>
                <w:szCs w:val="20"/>
                <w:lang w:val="en-US"/>
              </w:rPr>
              <w:drawing>
                <wp:inline distT="0" distB="0" distL="0" distR="0" wp14:anchorId="65F8F004" wp14:editId="65F8F005">
                  <wp:extent cx="820681" cy="1441870"/>
                  <wp:effectExtent l="38100" t="19050" r="17519" b="24980"/>
                  <wp:docPr id="11660"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cstate="print">
                            <a:lum contrast="20000"/>
                          </a:blip>
                          <a:stretch>
                            <a:fillRect/>
                          </a:stretch>
                        </pic:blipFill>
                        <pic:spPr bwMode="auto">
                          <a:xfrm>
                            <a:off x="0" y="0"/>
                            <a:ext cx="820681" cy="1441870"/>
                          </a:xfrm>
                          <a:prstGeom prst="rect">
                            <a:avLst/>
                          </a:prstGeom>
                          <a:noFill/>
                          <a:ln w="12700">
                            <a:solidFill>
                              <a:schemeClr val="tx1"/>
                            </a:solidFill>
                          </a:ln>
                        </pic:spPr>
                      </pic:pic>
                    </a:graphicData>
                  </a:graphic>
                </wp:inline>
              </w:drawing>
            </w:r>
            <w:r w:rsidR="005F3472">
              <w:rPr>
                <w:rFonts w:asciiTheme="majorBidi" w:hAnsiTheme="majorBidi" w:cstheme="majorBidi"/>
                <w:noProof/>
                <w:sz w:val="20"/>
                <w:szCs w:val="20"/>
                <w:lang w:val="en-US"/>
              </w:rPr>
              <w:t xml:space="preserve">    </w:t>
            </w:r>
            <w:r w:rsidRPr="00CB5298">
              <w:rPr>
                <w:rFonts w:asciiTheme="majorBidi" w:hAnsiTheme="majorBidi" w:cstheme="majorBidi"/>
                <w:noProof/>
                <w:sz w:val="20"/>
                <w:szCs w:val="20"/>
                <w:lang w:val="en-US"/>
              </w:rPr>
              <w:drawing>
                <wp:inline distT="0" distB="0" distL="0" distR="0" wp14:anchorId="65F8F006" wp14:editId="65F8F007">
                  <wp:extent cx="1366192" cy="1438885"/>
                  <wp:effectExtent l="19050" t="19050" r="24458" b="27965"/>
                  <wp:docPr id="1166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366765" cy="1439489"/>
                          </a:xfrm>
                          <a:prstGeom prst="rect">
                            <a:avLst/>
                          </a:prstGeom>
                          <a:noFill/>
                          <a:ln w="12700">
                            <a:solidFill>
                              <a:schemeClr val="tx1"/>
                            </a:solidFill>
                          </a:ln>
                        </pic:spPr>
                      </pic:pic>
                    </a:graphicData>
                  </a:graphic>
                </wp:inline>
              </w:drawing>
            </w:r>
          </w:p>
          <w:p w14:paraId="65F8EB38" w14:textId="05ADEEC6" w:rsidR="00BD6916" w:rsidRPr="00AF57AD" w:rsidRDefault="00BD6916" w:rsidP="005F3472">
            <w:pPr>
              <w:spacing w:line="240" w:lineRule="auto"/>
              <w:jc w:val="center"/>
              <w:rPr>
                <w:rFonts w:asciiTheme="majorBidi" w:hAnsiTheme="majorBidi" w:cstheme="majorBidi"/>
                <w:sz w:val="20"/>
                <w:szCs w:val="20"/>
              </w:rPr>
            </w:pPr>
            <w:r w:rsidRPr="00AF57AD">
              <w:rPr>
                <w:rFonts w:asciiTheme="majorBidi" w:hAnsiTheme="majorBidi" w:cstheme="majorBidi"/>
                <w:sz w:val="20"/>
                <w:szCs w:val="20"/>
              </w:rPr>
              <w:t>Las ruses faraónicas de Ankh fueron adoptadas y usadas en los monumentos cristianos coptos.</w:t>
            </w:r>
          </w:p>
        </w:tc>
      </w:tr>
    </w:tbl>
    <w:p w14:paraId="65F8EB3A" w14:textId="77777777" w:rsidR="00BD6916" w:rsidRPr="00DF6149" w:rsidRDefault="00BD6916" w:rsidP="00AF57AD">
      <w:pPr>
        <w:spacing w:after="0" w:line="240" w:lineRule="auto"/>
        <w:ind w:firstLine="567"/>
        <w:jc w:val="both"/>
        <w:rPr>
          <w:rFonts w:asciiTheme="majorBidi" w:hAnsiTheme="majorBidi" w:cstheme="majorBidi"/>
          <w:sz w:val="20"/>
          <w:szCs w:val="20"/>
        </w:rPr>
      </w:pPr>
    </w:p>
    <w:p w14:paraId="65F8EB3B" w14:textId="77777777" w:rsidR="00BD6916" w:rsidRPr="00DF6149" w:rsidRDefault="00BD6916" w:rsidP="00915D61">
      <w:pPr>
        <w:spacing w:line="240" w:lineRule="auto"/>
        <w:ind w:firstLine="270"/>
        <w:jc w:val="both"/>
        <w:rPr>
          <w:rFonts w:asciiTheme="majorBidi" w:hAnsiTheme="majorBidi" w:cstheme="majorBidi"/>
          <w:sz w:val="20"/>
          <w:szCs w:val="20"/>
        </w:rPr>
      </w:pPr>
      <w:r w:rsidRPr="00DF6149">
        <w:rPr>
          <w:rFonts w:asciiTheme="majorBidi" w:hAnsiTheme="majorBidi" w:cstheme="majorBidi"/>
          <w:sz w:val="20"/>
          <w:szCs w:val="20"/>
        </w:rPr>
        <w:lastRenderedPageBreak/>
        <w:t xml:space="preserve">Aunque, en el cristianismo moderno la cruz se encuentra predominantemente asociada a la crucifixión de Jesús (AS), el origen histórico del simbolismo y el antiguo culto a la cruz nunca han sido ocultados, ignorados u olvidados. </w:t>
      </w:r>
    </w:p>
    <w:p w14:paraId="65F8EB3C" w14:textId="77777777" w:rsidR="00BD6916" w:rsidRPr="00DF6149" w:rsidRDefault="00BD6916" w:rsidP="00915D61">
      <w:pPr>
        <w:pStyle w:val="Standard"/>
        <w:tabs>
          <w:tab w:val="left" w:pos="3360"/>
        </w:tabs>
        <w:spacing w:after="120" w:line="240" w:lineRule="auto"/>
        <w:ind w:firstLine="270"/>
        <w:jc w:val="both"/>
        <w:rPr>
          <w:rFonts w:asciiTheme="majorBidi" w:hAnsiTheme="majorBidi" w:cstheme="majorBidi"/>
          <w:b/>
          <w:bCs/>
          <w:sz w:val="20"/>
          <w:szCs w:val="20"/>
          <w:lang w:val="es-MX"/>
        </w:rPr>
      </w:pPr>
      <w:r w:rsidRPr="00DF6149">
        <w:rPr>
          <w:rFonts w:asciiTheme="majorBidi" w:hAnsiTheme="majorBidi" w:cstheme="majorBidi"/>
          <w:b/>
          <w:bCs/>
          <w:sz w:val="20"/>
          <w:szCs w:val="20"/>
          <w:lang w:val="es-MX"/>
        </w:rPr>
        <w:t>¿Se encuentra mencionada la cruz en la Biblia?</w:t>
      </w:r>
    </w:p>
    <w:p w14:paraId="65F8EB3D" w14:textId="77777777" w:rsidR="00BD6916" w:rsidRPr="00DF6149" w:rsidRDefault="00BD6916" w:rsidP="00915D61">
      <w:pPr>
        <w:pStyle w:val="Standard"/>
        <w:tabs>
          <w:tab w:val="left" w:pos="567"/>
        </w:tabs>
        <w:spacing w:after="12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Ni Jesús (AS), ni ninguno de los profetas de Dios, enseñaron a sus seguidores acerca de la cruz. De hecho, no hay mención alguna de la cruz, como símbolo religioso, en la Biblia.</w:t>
      </w:r>
    </w:p>
    <w:p w14:paraId="65F8EB3E" w14:textId="77777777" w:rsidR="00BD6916" w:rsidRPr="00DF6149" w:rsidRDefault="00BD6916" w:rsidP="00915D61">
      <w:pPr>
        <w:pStyle w:val="Standard"/>
        <w:tabs>
          <w:tab w:val="left" w:pos="567"/>
        </w:tabs>
        <w:spacing w:after="12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Los cristianos se inclinan ante la cruz, la besan y oran ante ella, de igual modo que los paganos lo hacían con representación de su dios </w:t>
      </w:r>
      <w:r w:rsidRPr="00DF6149">
        <w:rPr>
          <w:rFonts w:asciiTheme="majorBidi" w:hAnsiTheme="majorBidi" w:cstheme="majorBidi"/>
          <w:i/>
          <w:iCs/>
          <w:sz w:val="20"/>
          <w:szCs w:val="20"/>
          <w:lang w:val="es-MX"/>
        </w:rPr>
        <w:t>Tammuz</w:t>
      </w:r>
      <w:r w:rsidRPr="00DF6149">
        <w:rPr>
          <w:rFonts w:asciiTheme="majorBidi" w:hAnsiTheme="majorBidi" w:cstheme="majorBidi"/>
          <w:sz w:val="20"/>
          <w:szCs w:val="20"/>
          <w:lang w:val="es-MX"/>
        </w:rPr>
        <w:t>. Es un gran infortunio que en vez de haber llevado a los paganos al camino de Dios, la Iglesia aceptara el paganismo.</w:t>
      </w:r>
    </w:p>
    <w:p w14:paraId="65F8EB3F" w14:textId="77777777" w:rsidR="00BD6916" w:rsidRPr="00915D61" w:rsidRDefault="00BD6916" w:rsidP="00915D61">
      <w:pPr>
        <w:tabs>
          <w:tab w:val="left" w:pos="3360"/>
        </w:tabs>
        <w:spacing w:line="240" w:lineRule="auto"/>
        <w:jc w:val="both"/>
        <w:rPr>
          <w:rFonts w:asciiTheme="majorBidi" w:hAnsiTheme="majorBidi" w:cstheme="majorBidi"/>
          <w:b/>
          <w:bCs/>
          <w:sz w:val="26"/>
          <w:szCs w:val="26"/>
          <w:shd w:val="clear" w:color="auto" w:fill="FFFFFF"/>
        </w:rPr>
      </w:pPr>
      <w:r w:rsidRPr="00915D61">
        <w:rPr>
          <w:rFonts w:asciiTheme="majorBidi" w:hAnsiTheme="majorBidi" w:cstheme="majorBidi"/>
          <w:b/>
          <w:bCs/>
          <w:sz w:val="26"/>
          <w:szCs w:val="26"/>
          <w:shd w:val="clear" w:color="auto" w:fill="FFFFFF"/>
        </w:rPr>
        <w:t>Conclusión</w:t>
      </w:r>
    </w:p>
    <w:p w14:paraId="65F8EB40" w14:textId="77777777" w:rsidR="00BD6916" w:rsidRPr="00DF6149" w:rsidRDefault="00BD6916" w:rsidP="00915D61">
      <w:pPr>
        <w:pStyle w:val="Standard"/>
        <w:tabs>
          <w:tab w:val="left" w:pos="567"/>
        </w:tabs>
        <w:spacing w:after="120" w:line="240" w:lineRule="auto"/>
        <w:ind w:firstLine="450"/>
        <w:jc w:val="both"/>
        <w:rPr>
          <w:rFonts w:asciiTheme="majorBidi" w:hAnsiTheme="majorBidi" w:cstheme="majorBidi"/>
          <w:sz w:val="20"/>
          <w:szCs w:val="20"/>
          <w:lang w:val="es-MX"/>
        </w:rPr>
      </w:pPr>
      <w:r w:rsidRPr="00DF6149">
        <w:rPr>
          <w:rFonts w:asciiTheme="majorBidi" w:hAnsiTheme="majorBidi" w:cstheme="majorBidi"/>
          <w:sz w:val="20"/>
          <w:szCs w:val="20"/>
          <w:lang w:val="es-MX"/>
        </w:rPr>
        <w:t>La cruz es un símbolo de la adoración pagana del sol que no tiene nada que ver con las enseñanzas de Jesús (AS). Dios prohíbe las prácticas paganas y nos guía, por medio del Islam, de regreso a las enseñanzas originales.</w:t>
      </w:r>
    </w:p>
    <w:p w14:paraId="65F8EB41" w14:textId="32CF0271" w:rsidR="00BD6916" w:rsidRPr="00EC4440" w:rsidRDefault="00BD6916" w:rsidP="00915D61">
      <w:pPr>
        <w:spacing w:line="240" w:lineRule="auto"/>
        <w:ind w:left="342" w:firstLine="18"/>
        <w:jc w:val="both"/>
        <w:rPr>
          <w:rFonts w:asciiTheme="majorBidi" w:hAnsiTheme="majorBidi" w:cstheme="majorBidi"/>
          <w:sz w:val="20"/>
          <w:szCs w:val="20"/>
          <w:shd w:val="clear" w:color="auto" w:fill="FFFFFF"/>
        </w:rPr>
      </w:pPr>
      <w:r w:rsidRPr="00DF6149">
        <w:rPr>
          <w:rFonts w:asciiTheme="majorBidi" w:hAnsiTheme="majorBidi" w:cstheme="majorBidi"/>
          <w:sz w:val="20"/>
          <w:szCs w:val="20"/>
        </w:rPr>
        <w:t xml:space="preserve">“Derribaréis sus altares, quebraréis sus estatuas, y cortaréis sus imágenes de </w:t>
      </w:r>
      <w:r w:rsidRPr="00365238">
        <w:rPr>
          <w:rFonts w:asciiTheme="majorBidi" w:hAnsiTheme="majorBidi" w:cstheme="majorBidi"/>
          <w:i/>
          <w:iCs/>
          <w:sz w:val="20"/>
          <w:szCs w:val="20"/>
        </w:rPr>
        <w:t>Asera</w:t>
      </w:r>
      <w:r w:rsidRPr="00DF6149">
        <w:rPr>
          <w:rStyle w:val="EndnoteReference"/>
          <w:rFonts w:asciiTheme="majorBidi" w:hAnsiTheme="majorBidi" w:cstheme="majorBidi"/>
          <w:sz w:val="20"/>
          <w:szCs w:val="20"/>
        </w:rPr>
        <w:endnoteReference w:id="44"/>
      </w:r>
      <w:r w:rsidRPr="00DF6149">
        <w:rPr>
          <w:rFonts w:asciiTheme="majorBidi" w:hAnsiTheme="majorBidi" w:cstheme="majorBidi"/>
          <w:sz w:val="20"/>
          <w:szCs w:val="20"/>
        </w:rPr>
        <w:t xml:space="preserve">. Porque no te has de inclinar a ningún otro dios, pues Jehová, cuyo nombre es </w:t>
      </w:r>
      <w:r w:rsidRPr="00EC4440">
        <w:rPr>
          <w:rFonts w:asciiTheme="majorBidi" w:hAnsiTheme="majorBidi" w:cstheme="majorBidi"/>
          <w:sz w:val="20"/>
          <w:szCs w:val="20"/>
          <w:shd w:val="clear" w:color="auto" w:fill="FFFFFF"/>
        </w:rPr>
        <w:t>Celoso, Dios celoso es”</w:t>
      </w:r>
      <w:r w:rsidR="00365238" w:rsidRPr="00EC4440">
        <w:rPr>
          <w:rFonts w:asciiTheme="majorBidi" w:hAnsiTheme="majorBidi" w:cstheme="majorBidi"/>
          <w:sz w:val="20"/>
          <w:szCs w:val="20"/>
          <w:shd w:val="clear" w:color="auto" w:fill="FFFFFF"/>
        </w:rPr>
        <w:t xml:space="preserve"> (Éxodo 34:13-14)</w:t>
      </w:r>
      <w:r w:rsidR="00EC4440">
        <w:rPr>
          <w:rFonts w:asciiTheme="majorBidi" w:hAnsiTheme="majorBidi" w:cstheme="majorBidi"/>
          <w:sz w:val="20"/>
          <w:szCs w:val="20"/>
          <w:shd w:val="clear" w:color="auto" w:fill="FFFFFF"/>
        </w:rPr>
        <w:t>.</w:t>
      </w:r>
    </w:p>
    <w:p w14:paraId="65F8EB42" w14:textId="4DD57C0F" w:rsidR="00BD6916" w:rsidRPr="00DF6149" w:rsidRDefault="00BD6916" w:rsidP="00915D61">
      <w:pPr>
        <w:tabs>
          <w:tab w:val="left" w:pos="-540"/>
        </w:tabs>
        <w:spacing w:line="240" w:lineRule="auto"/>
        <w:ind w:left="360"/>
        <w:jc w:val="both"/>
        <w:rPr>
          <w:rFonts w:asciiTheme="majorBidi" w:hAnsiTheme="majorBidi" w:cstheme="majorBidi"/>
          <w:sz w:val="20"/>
          <w:szCs w:val="20"/>
          <w:shd w:val="clear" w:color="auto" w:fill="FFFFFF"/>
        </w:rPr>
      </w:pPr>
      <w:r w:rsidRPr="00DF6149">
        <w:rPr>
          <w:rFonts w:asciiTheme="majorBidi" w:hAnsiTheme="majorBidi" w:cstheme="majorBidi"/>
          <w:sz w:val="20"/>
          <w:szCs w:val="20"/>
          <w:shd w:val="clear" w:color="auto" w:fill="FFFFFF"/>
        </w:rPr>
        <w:t>”Adoran fuera de Dios lo que ni les daña ni les beneficia y dicen: Estos son nuestros intercesores ante Dios. Di: ¿Vais a decirle a Dios algo que Él no sepa en los cielos y en la tierra? ¡Lejos está en Su gloria de lo que Le asocian!”</w:t>
      </w:r>
      <w:r w:rsidR="00365238" w:rsidRPr="00EC4440">
        <w:rPr>
          <w:rFonts w:asciiTheme="majorBidi" w:hAnsiTheme="majorBidi" w:cstheme="majorBidi"/>
          <w:sz w:val="20"/>
          <w:szCs w:val="20"/>
          <w:shd w:val="clear" w:color="auto" w:fill="FFFFFF"/>
        </w:rPr>
        <w:t xml:space="preserve"> (Corán 10:18)</w:t>
      </w:r>
      <w:r w:rsidRPr="00DF6149">
        <w:rPr>
          <w:rFonts w:asciiTheme="majorBidi" w:hAnsiTheme="majorBidi" w:cstheme="majorBidi"/>
          <w:sz w:val="20"/>
          <w:szCs w:val="20"/>
          <w:shd w:val="clear" w:color="auto" w:fill="FFFFFF"/>
        </w:rPr>
        <w:t>.</w:t>
      </w:r>
    </w:p>
    <w:p w14:paraId="65F8EB43" w14:textId="120532C7" w:rsidR="00BD6916" w:rsidRPr="00DF6149" w:rsidRDefault="00BD6916" w:rsidP="00915D61">
      <w:pPr>
        <w:tabs>
          <w:tab w:val="left" w:pos="-540"/>
        </w:tabs>
        <w:spacing w:line="240" w:lineRule="auto"/>
        <w:ind w:left="360"/>
        <w:jc w:val="both"/>
        <w:rPr>
          <w:rFonts w:asciiTheme="majorBidi" w:hAnsiTheme="majorBidi" w:cstheme="majorBidi"/>
          <w:sz w:val="20"/>
          <w:szCs w:val="20"/>
          <w:shd w:val="clear" w:color="auto" w:fill="FFFFFF"/>
        </w:rPr>
      </w:pPr>
      <w:r w:rsidRPr="00DF6149">
        <w:rPr>
          <w:rFonts w:asciiTheme="majorBidi" w:hAnsiTheme="majorBidi" w:cstheme="majorBidi"/>
          <w:sz w:val="20"/>
          <w:szCs w:val="20"/>
          <w:shd w:val="clear" w:color="auto" w:fill="FFFFFF"/>
        </w:rPr>
        <w:t>“Di: ¡Gente del Libro! No tendréis nada hasta que no sigáis y pongáis en práctica la Torá y el Evangelio y lo que, procedente de vuestro Señor, os ha descendido. Hay muchos de ellos a quienes lo que tu Señor ha hecho descender les hace tener más rebeldía e incredulidad. Pero no te entristezcas por la gente injusta.”</w:t>
      </w:r>
      <w:r w:rsidR="003B3518" w:rsidRPr="00EC4440">
        <w:rPr>
          <w:rFonts w:asciiTheme="majorBidi" w:hAnsiTheme="majorBidi" w:cstheme="majorBidi"/>
          <w:sz w:val="20"/>
          <w:szCs w:val="20"/>
          <w:shd w:val="clear" w:color="auto" w:fill="FFFFFF"/>
        </w:rPr>
        <w:t xml:space="preserve"> (Corán 5:68)</w:t>
      </w:r>
      <w:r w:rsidRPr="00DF6149">
        <w:rPr>
          <w:rFonts w:asciiTheme="majorBidi" w:hAnsiTheme="majorBidi" w:cstheme="majorBidi"/>
          <w:sz w:val="20"/>
          <w:szCs w:val="20"/>
          <w:shd w:val="clear" w:color="auto" w:fill="FFFFFF"/>
        </w:rPr>
        <w:t>.</w:t>
      </w:r>
    </w:p>
    <w:p w14:paraId="65F8EB44" w14:textId="77777777" w:rsidR="00BD6916" w:rsidRPr="00DF6149" w:rsidRDefault="00BD6916" w:rsidP="004D3930">
      <w:pPr>
        <w:spacing w:line="240" w:lineRule="auto"/>
        <w:ind w:firstLine="567"/>
        <w:rPr>
          <w:rFonts w:asciiTheme="majorBidi" w:hAnsiTheme="majorBidi" w:cstheme="majorBidi"/>
          <w:sz w:val="20"/>
          <w:szCs w:val="20"/>
        </w:rPr>
      </w:pPr>
    </w:p>
    <w:tbl>
      <w:tblPr>
        <w:tblW w:w="6623" w:type="dxa"/>
        <w:jc w:val="center"/>
        <w:tblLayout w:type="fixed"/>
        <w:tblLook w:val="04A0" w:firstRow="1" w:lastRow="0" w:firstColumn="1" w:lastColumn="0" w:noHBand="0" w:noVBand="1"/>
      </w:tblPr>
      <w:tblGrid>
        <w:gridCol w:w="2127"/>
        <w:gridCol w:w="283"/>
        <w:gridCol w:w="4213"/>
      </w:tblGrid>
      <w:tr w:rsidR="00BD6916" w:rsidRPr="00AF57AD" w14:paraId="65F8EB48" w14:textId="77777777" w:rsidTr="005F3472">
        <w:trPr>
          <w:trHeight w:val="20"/>
          <w:jc w:val="center"/>
        </w:trPr>
        <w:tc>
          <w:tcPr>
            <w:tcW w:w="6623" w:type="dxa"/>
            <w:gridSpan w:val="3"/>
            <w:tcBorders>
              <w:top w:val="single" w:sz="4" w:space="0" w:color="auto"/>
              <w:left w:val="single" w:sz="4" w:space="0" w:color="auto"/>
              <w:right w:val="single" w:sz="4" w:space="0" w:color="auto"/>
            </w:tcBorders>
          </w:tcPr>
          <w:p w14:paraId="65F8EB45" w14:textId="2F2DA7BE" w:rsidR="00AF57AD" w:rsidRPr="005F3472" w:rsidRDefault="00AF57AD" w:rsidP="005F3472">
            <w:pPr>
              <w:spacing w:before="120" w:after="40" w:line="240" w:lineRule="auto"/>
              <w:jc w:val="center"/>
              <w:rPr>
                <w:rFonts w:asciiTheme="majorBidi" w:hAnsiTheme="majorBidi" w:cstheme="majorBidi"/>
                <w:noProof/>
                <w:sz w:val="20"/>
                <w:szCs w:val="20"/>
                <w:lang w:val="en-US"/>
              </w:rPr>
            </w:pPr>
            <w:r w:rsidRPr="005F3472">
              <w:rPr>
                <w:rFonts w:asciiTheme="majorBidi" w:hAnsiTheme="majorBidi" w:cstheme="majorBidi"/>
                <w:noProof/>
                <w:sz w:val="20"/>
                <w:szCs w:val="20"/>
                <w:lang w:val="en-US"/>
              </w:rPr>
              <w:lastRenderedPageBreak/>
              <w:drawing>
                <wp:inline distT="0" distB="0" distL="0" distR="0" wp14:anchorId="65F8F008" wp14:editId="65F8F009">
                  <wp:extent cx="1471735" cy="1520306"/>
                  <wp:effectExtent l="38100" t="19050" r="14165" b="22744"/>
                  <wp:docPr id="11662" name="صورة 12" descr="Buddhist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uddhist Cross"/>
                          <pic:cNvPicPr>
                            <a:picLocks noChangeAspect="1" noChangeArrowheads="1"/>
                          </pic:cNvPicPr>
                        </pic:nvPicPr>
                        <pic:blipFill>
                          <a:blip r:embed="rId149" cstate="print">
                            <a:lum contrast="20000"/>
                          </a:blip>
                          <a:srcRect/>
                          <a:stretch>
                            <a:fillRect/>
                          </a:stretch>
                        </pic:blipFill>
                        <pic:spPr bwMode="auto">
                          <a:xfrm>
                            <a:off x="0" y="0"/>
                            <a:ext cx="1475928" cy="1524637"/>
                          </a:xfrm>
                          <a:prstGeom prst="rect">
                            <a:avLst/>
                          </a:prstGeom>
                          <a:noFill/>
                          <a:ln w="9525">
                            <a:solidFill>
                              <a:schemeClr val="tx1"/>
                            </a:solidFill>
                            <a:miter lim="800000"/>
                            <a:headEnd/>
                            <a:tailEnd/>
                          </a:ln>
                        </pic:spPr>
                      </pic:pic>
                    </a:graphicData>
                  </a:graphic>
                </wp:inline>
              </w:drawing>
            </w:r>
            <w:r w:rsidRPr="00AF57AD">
              <w:rPr>
                <w:rFonts w:asciiTheme="majorBidi" w:hAnsiTheme="majorBidi" w:cstheme="majorBidi"/>
                <w:noProof/>
                <w:sz w:val="20"/>
                <w:szCs w:val="20"/>
                <w:lang w:val="en-US"/>
              </w:rPr>
              <w:drawing>
                <wp:inline distT="0" distB="0" distL="0" distR="0" wp14:anchorId="65F8F00A" wp14:editId="65F8F00B">
                  <wp:extent cx="1485900" cy="1517991"/>
                  <wp:effectExtent l="19050" t="19050" r="19050" b="25059"/>
                  <wp:docPr id="11663" name="Picture 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00061" cy="1532458"/>
                          </a:xfrm>
                          <a:prstGeom prst="rect">
                            <a:avLst/>
                          </a:prstGeom>
                          <a:noFill/>
                          <a:ln>
                            <a:solidFill>
                              <a:schemeClr val="tx1"/>
                            </a:solidFill>
                          </a:ln>
                        </pic:spPr>
                      </pic:pic>
                    </a:graphicData>
                  </a:graphic>
                </wp:inline>
              </w:drawing>
            </w:r>
          </w:p>
          <w:p w14:paraId="65F8EB47" w14:textId="288CAE29" w:rsidR="00BD6916" w:rsidRPr="005F3472" w:rsidRDefault="00BD6916" w:rsidP="005F3472">
            <w:pPr>
              <w:spacing w:line="240" w:lineRule="auto"/>
              <w:jc w:val="center"/>
              <w:rPr>
                <w:rFonts w:asciiTheme="majorBidi" w:hAnsiTheme="majorBidi" w:cstheme="majorBidi"/>
                <w:noProof/>
                <w:sz w:val="20"/>
                <w:szCs w:val="20"/>
                <w:lang w:val="en-US"/>
              </w:rPr>
            </w:pPr>
            <w:r w:rsidRPr="005F3472">
              <w:rPr>
                <w:rFonts w:asciiTheme="majorBidi" w:hAnsiTheme="majorBidi" w:cstheme="majorBidi"/>
                <w:noProof/>
                <w:sz w:val="20"/>
                <w:szCs w:val="20"/>
                <w:lang w:val="en-US"/>
              </w:rPr>
              <w:t>La cruz es una f</w:t>
            </w:r>
            <w:r w:rsidR="001660A6" w:rsidRPr="005F3472">
              <w:rPr>
                <w:rFonts w:asciiTheme="majorBidi" w:hAnsiTheme="majorBidi" w:cstheme="majorBidi"/>
                <w:noProof/>
                <w:sz w:val="20"/>
                <w:szCs w:val="20"/>
                <w:lang w:val="en-US"/>
              </w:rPr>
              <w:t>igura prominente en el budismo.</w:t>
            </w:r>
          </w:p>
        </w:tc>
      </w:tr>
      <w:tr w:rsidR="00BD6916" w:rsidRPr="00AF57AD" w14:paraId="65F8EB4B" w14:textId="77777777" w:rsidTr="005F3472">
        <w:trPr>
          <w:trHeight w:val="20"/>
          <w:jc w:val="center"/>
        </w:trPr>
        <w:tc>
          <w:tcPr>
            <w:tcW w:w="2410" w:type="dxa"/>
            <w:gridSpan w:val="2"/>
            <w:tcBorders>
              <w:left w:val="single" w:sz="4" w:space="0" w:color="auto"/>
            </w:tcBorders>
          </w:tcPr>
          <w:p w14:paraId="65F8EB49" w14:textId="77777777" w:rsidR="00BD6916" w:rsidRPr="005F3472" w:rsidRDefault="00AF57AD" w:rsidP="005F3472">
            <w:pPr>
              <w:spacing w:before="120" w:after="40" w:line="240" w:lineRule="auto"/>
              <w:jc w:val="center"/>
              <w:rPr>
                <w:rFonts w:asciiTheme="majorBidi" w:hAnsiTheme="majorBidi" w:cstheme="majorBidi"/>
                <w:noProof/>
                <w:sz w:val="20"/>
                <w:szCs w:val="20"/>
                <w:lang w:val="en-US"/>
              </w:rPr>
            </w:pPr>
            <w:r w:rsidRPr="00AF57AD">
              <w:rPr>
                <w:rFonts w:asciiTheme="majorBidi" w:hAnsiTheme="majorBidi" w:cstheme="majorBidi"/>
                <w:noProof/>
                <w:sz w:val="20"/>
                <w:szCs w:val="20"/>
                <w:lang w:val="en-US"/>
              </w:rPr>
              <w:drawing>
                <wp:inline distT="0" distB="0" distL="0" distR="0" wp14:anchorId="65F8F00C" wp14:editId="65F8F00D">
                  <wp:extent cx="1225326" cy="1385550"/>
                  <wp:effectExtent l="19050" t="19050" r="12924" b="24150"/>
                  <wp:docPr id="11664" name="Picture 9257" descr="http://mayankin.com/blog/wp-content/uploads/2012/08/215-Chakana-at-Pisac-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 descr="http://mayankin.com/blog/wp-content/uploads/2012/08/215-Chakana-at-Pisac-300x225.jpg">
                            <a:hlinkClick r:id="rId151"/>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235816" cy="1397412"/>
                          </a:xfrm>
                          <a:prstGeom prst="rect">
                            <a:avLst/>
                          </a:prstGeom>
                          <a:noFill/>
                          <a:ln w="12700">
                            <a:solidFill>
                              <a:schemeClr val="tx1"/>
                            </a:solidFill>
                          </a:ln>
                        </pic:spPr>
                      </pic:pic>
                    </a:graphicData>
                  </a:graphic>
                </wp:inline>
              </w:drawing>
            </w:r>
          </w:p>
        </w:tc>
        <w:tc>
          <w:tcPr>
            <w:tcW w:w="4213" w:type="dxa"/>
            <w:tcBorders>
              <w:right w:val="single" w:sz="4" w:space="0" w:color="auto"/>
            </w:tcBorders>
          </w:tcPr>
          <w:p w14:paraId="65F8EB4A" w14:textId="0588E13E" w:rsidR="00BD6916" w:rsidRPr="005F3472" w:rsidRDefault="00AF57AD" w:rsidP="005F3472">
            <w:pPr>
              <w:spacing w:before="120" w:after="40" w:line="240" w:lineRule="auto"/>
              <w:jc w:val="center"/>
              <w:rPr>
                <w:rFonts w:asciiTheme="majorBidi" w:hAnsiTheme="majorBidi" w:cstheme="majorBidi"/>
                <w:noProof/>
                <w:sz w:val="20"/>
                <w:szCs w:val="20"/>
                <w:lang w:val="en-US"/>
              </w:rPr>
            </w:pPr>
            <w:r w:rsidRPr="00AF57AD">
              <w:rPr>
                <w:rFonts w:asciiTheme="majorBidi" w:hAnsiTheme="majorBidi" w:cstheme="majorBidi"/>
                <w:noProof/>
                <w:sz w:val="20"/>
                <w:szCs w:val="20"/>
                <w:lang w:val="en-US"/>
              </w:rPr>
              <w:drawing>
                <wp:inline distT="0" distB="0" distL="0" distR="0" wp14:anchorId="65F8F00E" wp14:editId="65F8F00F">
                  <wp:extent cx="1999755" cy="1408061"/>
                  <wp:effectExtent l="19050" t="19050" r="19545" b="20689"/>
                  <wp:docPr id="1166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Picture 20"/>
                          <pic:cNvPicPr>
                            <a:picLocks noChangeAspect="1" noChangeArrowheads="1"/>
                          </pic:cNvPicPr>
                        </pic:nvPicPr>
                        <pic:blipFill>
                          <a:blip r:embed="rId153" cstate="print">
                            <a:lum contrast="10000"/>
                            <a:extLst>
                              <a:ext uri="{28A0092B-C50C-407E-A947-70E740481C1C}">
                                <a14:useLocalDpi xmlns:a14="http://schemas.microsoft.com/office/drawing/2010/main" val="0"/>
                              </a:ext>
                            </a:extLst>
                          </a:blip>
                          <a:srcRect/>
                          <a:stretch>
                            <a:fillRect/>
                          </a:stretch>
                        </pic:blipFill>
                        <pic:spPr bwMode="auto">
                          <a:xfrm>
                            <a:off x="0" y="0"/>
                            <a:ext cx="2005031" cy="1411776"/>
                          </a:xfrm>
                          <a:prstGeom prst="rect">
                            <a:avLst/>
                          </a:prstGeom>
                          <a:noFill/>
                          <a:ln w="9525">
                            <a:solidFill>
                              <a:schemeClr val="tx1"/>
                            </a:solidFill>
                            <a:miter lim="800000"/>
                            <a:headEnd/>
                            <a:tailEnd/>
                          </a:ln>
                          <a:extLst/>
                        </pic:spPr>
                      </pic:pic>
                    </a:graphicData>
                  </a:graphic>
                </wp:inline>
              </w:drawing>
            </w:r>
          </w:p>
        </w:tc>
      </w:tr>
      <w:tr w:rsidR="00BD6916" w:rsidRPr="00AF57AD" w14:paraId="65F8EB4F" w14:textId="77777777" w:rsidTr="005F3472">
        <w:trPr>
          <w:trHeight w:val="20"/>
          <w:jc w:val="center"/>
        </w:trPr>
        <w:tc>
          <w:tcPr>
            <w:tcW w:w="2410" w:type="dxa"/>
            <w:gridSpan w:val="2"/>
            <w:tcBorders>
              <w:left w:val="single" w:sz="4" w:space="0" w:color="auto"/>
            </w:tcBorders>
          </w:tcPr>
          <w:p w14:paraId="65F8EB4C" w14:textId="77777777" w:rsidR="00BD6916" w:rsidRPr="005F3472" w:rsidRDefault="00BD6916" w:rsidP="005F3472">
            <w:pPr>
              <w:spacing w:line="240" w:lineRule="auto"/>
              <w:jc w:val="center"/>
              <w:rPr>
                <w:rFonts w:asciiTheme="majorBidi" w:hAnsiTheme="majorBidi" w:cstheme="majorBidi"/>
                <w:noProof/>
                <w:sz w:val="20"/>
                <w:szCs w:val="20"/>
                <w:lang w:val="en-US"/>
              </w:rPr>
            </w:pPr>
            <w:r w:rsidRPr="005F3472">
              <w:rPr>
                <w:rFonts w:asciiTheme="majorBidi" w:hAnsiTheme="majorBidi" w:cstheme="majorBidi"/>
                <w:noProof/>
                <w:sz w:val="20"/>
                <w:szCs w:val="20"/>
                <w:lang w:val="en-US"/>
              </w:rPr>
              <w:t>Cruz Inca, América del Sur.</w:t>
            </w:r>
          </w:p>
        </w:tc>
        <w:tc>
          <w:tcPr>
            <w:tcW w:w="4213" w:type="dxa"/>
            <w:tcBorders>
              <w:right w:val="single" w:sz="4" w:space="0" w:color="auto"/>
            </w:tcBorders>
          </w:tcPr>
          <w:p w14:paraId="65F8EB4E" w14:textId="4170FC1D" w:rsidR="00BD6916" w:rsidRPr="005F3472" w:rsidRDefault="00BD6916" w:rsidP="005F3472">
            <w:pPr>
              <w:tabs>
                <w:tab w:val="left" w:pos="4037"/>
                <w:tab w:val="left" w:pos="5562"/>
              </w:tabs>
              <w:spacing w:after="40" w:line="240" w:lineRule="auto"/>
              <w:ind w:left="29" w:right="29"/>
              <w:jc w:val="center"/>
              <w:rPr>
                <w:rFonts w:asciiTheme="majorBidi" w:hAnsiTheme="majorBidi" w:cstheme="majorBidi"/>
                <w:noProof/>
                <w:sz w:val="20"/>
                <w:szCs w:val="20"/>
                <w:lang w:val="en-US"/>
              </w:rPr>
            </w:pPr>
            <w:r w:rsidRPr="005F3472">
              <w:rPr>
                <w:rFonts w:asciiTheme="majorBidi" w:hAnsiTheme="majorBidi" w:cstheme="majorBidi"/>
                <w:noProof/>
                <w:sz w:val="20"/>
                <w:szCs w:val="20"/>
                <w:lang w:val="en-US"/>
              </w:rPr>
              <w:t>La cruz  que cuelga del cuello del dios solar Baal (Nimrod) se encuent</w:t>
            </w:r>
            <w:r w:rsidR="001660A6" w:rsidRPr="005F3472">
              <w:rPr>
                <w:rFonts w:asciiTheme="majorBidi" w:hAnsiTheme="majorBidi" w:cstheme="majorBidi"/>
                <w:noProof/>
                <w:sz w:val="20"/>
                <w:szCs w:val="20"/>
                <w:lang w:val="en-US"/>
              </w:rPr>
              <w:t>ra bordada en la casulla papal.</w:t>
            </w:r>
          </w:p>
        </w:tc>
      </w:tr>
      <w:tr w:rsidR="00BD6916" w:rsidRPr="00AF57AD" w14:paraId="65F8EB54" w14:textId="77777777" w:rsidTr="005F3472">
        <w:trPr>
          <w:trHeight w:val="20"/>
          <w:jc w:val="center"/>
        </w:trPr>
        <w:tc>
          <w:tcPr>
            <w:tcW w:w="2127" w:type="dxa"/>
            <w:tcBorders>
              <w:left w:val="single" w:sz="4" w:space="0" w:color="auto"/>
              <w:bottom w:val="single" w:sz="4" w:space="0" w:color="auto"/>
            </w:tcBorders>
          </w:tcPr>
          <w:p w14:paraId="65F8EB50" w14:textId="77777777" w:rsidR="00BD6916" w:rsidRPr="005F3472" w:rsidRDefault="00BD6916" w:rsidP="005F3472">
            <w:pPr>
              <w:spacing w:before="120" w:after="40" w:line="240" w:lineRule="auto"/>
              <w:jc w:val="center"/>
              <w:rPr>
                <w:rFonts w:asciiTheme="majorBidi" w:hAnsiTheme="majorBidi" w:cstheme="majorBidi"/>
                <w:noProof/>
                <w:sz w:val="20"/>
                <w:szCs w:val="20"/>
                <w:lang w:val="en-US"/>
              </w:rPr>
            </w:pPr>
            <w:r w:rsidRPr="00AF57AD">
              <w:rPr>
                <w:rFonts w:asciiTheme="majorBidi" w:hAnsiTheme="majorBidi" w:cstheme="majorBidi"/>
                <w:noProof/>
                <w:sz w:val="20"/>
                <w:szCs w:val="20"/>
                <w:lang w:val="en-US"/>
              </w:rPr>
              <w:drawing>
                <wp:inline distT="0" distB="0" distL="0" distR="0" wp14:anchorId="65F8F010" wp14:editId="65F8F011">
                  <wp:extent cx="1157535" cy="1365891"/>
                  <wp:effectExtent l="19050" t="19050" r="5080" b="5715"/>
                  <wp:docPr id="11666" name="Picture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177425" cy="1389361"/>
                          </a:xfrm>
                          <a:prstGeom prst="rect">
                            <a:avLst/>
                          </a:prstGeom>
                          <a:noFill/>
                          <a:ln w="12700">
                            <a:solidFill>
                              <a:schemeClr val="tx1"/>
                            </a:solidFill>
                          </a:ln>
                        </pic:spPr>
                      </pic:pic>
                    </a:graphicData>
                  </a:graphic>
                </wp:inline>
              </w:drawing>
            </w:r>
          </w:p>
          <w:p w14:paraId="65F8EB51" w14:textId="58D5D7A0" w:rsidR="00BD6916" w:rsidRPr="005F3472" w:rsidRDefault="00BD6916" w:rsidP="005F3472">
            <w:pPr>
              <w:spacing w:line="240" w:lineRule="auto"/>
              <w:jc w:val="center"/>
              <w:rPr>
                <w:rFonts w:asciiTheme="majorBidi" w:hAnsiTheme="majorBidi" w:cstheme="majorBidi"/>
                <w:noProof/>
                <w:sz w:val="20"/>
                <w:szCs w:val="20"/>
                <w:lang w:val="en-US"/>
              </w:rPr>
            </w:pPr>
            <w:r w:rsidRPr="005F3472">
              <w:rPr>
                <w:rFonts w:asciiTheme="majorBidi" w:hAnsiTheme="majorBidi" w:cstheme="majorBidi"/>
                <w:noProof/>
                <w:sz w:val="20"/>
                <w:szCs w:val="20"/>
                <w:lang w:val="en-US"/>
              </w:rPr>
              <w:t>Ofrecimiento de votos delante de una cruz que representa el símbolo de Tammus</w:t>
            </w:r>
            <w:r w:rsidR="00AF356A">
              <w:rPr>
                <w:rFonts w:asciiTheme="majorBidi" w:hAnsiTheme="majorBidi" w:cstheme="majorBidi"/>
                <w:noProof/>
                <w:sz w:val="20"/>
                <w:szCs w:val="20"/>
                <w:lang w:val="en-US"/>
              </w:rPr>
              <w:t>.</w:t>
            </w:r>
          </w:p>
        </w:tc>
        <w:tc>
          <w:tcPr>
            <w:tcW w:w="4496" w:type="dxa"/>
            <w:gridSpan w:val="2"/>
            <w:tcBorders>
              <w:bottom w:val="single" w:sz="4" w:space="0" w:color="auto"/>
              <w:right w:val="single" w:sz="4" w:space="0" w:color="auto"/>
            </w:tcBorders>
          </w:tcPr>
          <w:p w14:paraId="65F8EB52" w14:textId="1A513E85" w:rsidR="00BD6916" w:rsidRPr="005F3472" w:rsidRDefault="00BD6916" w:rsidP="005F3472">
            <w:pPr>
              <w:tabs>
                <w:tab w:val="left" w:pos="4317"/>
              </w:tabs>
              <w:spacing w:before="120" w:after="40" w:line="240" w:lineRule="auto"/>
              <w:ind w:left="101" w:right="72"/>
              <w:jc w:val="center"/>
              <w:rPr>
                <w:rFonts w:asciiTheme="majorBidi" w:hAnsiTheme="majorBidi" w:cstheme="majorBidi"/>
                <w:noProof/>
                <w:sz w:val="20"/>
                <w:szCs w:val="20"/>
                <w:lang w:val="en-US"/>
              </w:rPr>
            </w:pPr>
            <w:r w:rsidRPr="00AF57AD">
              <w:rPr>
                <w:rFonts w:asciiTheme="majorBidi" w:hAnsiTheme="majorBidi" w:cstheme="majorBidi"/>
                <w:noProof/>
                <w:sz w:val="20"/>
                <w:szCs w:val="20"/>
                <w:lang w:val="en-US"/>
              </w:rPr>
              <w:drawing>
                <wp:inline distT="0" distB="0" distL="0" distR="0" wp14:anchorId="65F8F012" wp14:editId="65F8F013">
                  <wp:extent cx="1075182" cy="1371928"/>
                  <wp:effectExtent l="19050" t="19050" r="10668" b="18722"/>
                  <wp:docPr id="116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5" cstate="print">
                            <a:lum contrast="20000"/>
                            <a:extLst>
                              <a:ext uri="{28A0092B-C50C-407E-A947-70E740481C1C}">
                                <a14:useLocalDpi xmlns:a14="http://schemas.microsoft.com/office/drawing/2010/main" val="0"/>
                              </a:ext>
                            </a:extLst>
                          </a:blip>
                          <a:srcRect/>
                          <a:stretch>
                            <a:fillRect/>
                          </a:stretch>
                        </pic:blipFill>
                        <pic:spPr bwMode="auto">
                          <a:xfrm>
                            <a:off x="0" y="0"/>
                            <a:ext cx="1080977" cy="1379322"/>
                          </a:xfrm>
                          <a:prstGeom prst="rect">
                            <a:avLst/>
                          </a:prstGeom>
                          <a:noFill/>
                          <a:ln w="12700">
                            <a:solidFill>
                              <a:schemeClr val="tx1"/>
                            </a:solidFill>
                            <a:miter lim="800000"/>
                            <a:headEnd/>
                            <a:tailEnd/>
                          </a:ln>
                          <a:extLst/>
                        </pic:spPr>
                      </pic:pic>
                    </a:graphicData>
                  </a:graphic>
                </wp:inline>
              </w:drawing>
            </w:r>
            <w:r w:rsidR="005F3472">
              <w:rPr>
                <w:rFonts w:asciiTheme="majorBidi" w:hAnsiTheme="majorBidi" w:cstheme="majorBidi"/>
                <w:noProof/>
                <w:sz w:val="20"/>
                <w:szCs w:val="20"/>
                <w:lang w:val="en-US"/>
              </w:rPr>
              <w:t xml:space="preserve"> </w:t>
            </w:r>
            <w:r w:rsidR="00CD3525">
              <w:rPr>
                <w:rFonts w:asciiTheme="majorBidi" w:hAnsiTheme="majorBidi" w:cstheme="majorBidi"/>
                <w:noProof/>
                <w:sz w:val="20"/>
                <w:szCs w:val="20"/>
                <w:lang w:val="en-US"/>
              </w:rPr>
              <w:t xml:space="preserve">  </w:t>
            </w:r>
            <w:r w:rsidRPr="00AF57AD">
              <w:rPr>
                <w:rFonts w:asciiTheme="majorBidi" w:hAnsiTheme="majorBidi" w:cstheme="majorBidi"/>
                <w:noProof/>
                <w:sz w:val="20"/>
                <w:szCs w:val="20"/>
                <w:lang w:val="en-US"/>
              </w:rPr>
              <w:drawing>
                <wp:inline distT="0" distB="0" distL="0" distR="0" wp14:anchorId="65F8F014" wp14:editId="2FECD9E2">
                  <wp:extent cx="1282700" cy="1358900"/>
                  <wp:effectExtent l="19050" t="19050" r="12700" b="12700"/>
                  <wp:docPr id="11668" name="Picture 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cstate="print">
                            <a:lum bright="10000" contrast="20000"/>
                            <a:extLst>
                              <a:ext uri="{28A0092B-C50C-407E-A947-70E740481C1C}">
                                <a14:useLocalDpi xmlns:a14="http://schemas.microsoft.com/office/drawing/2010/main" val="0"/>
                              </a:ext>
                            </a:extLst>
                          </a:blip>
                          <a:srcRect/>
                          <a:stretch>
                            <a:fillRect/>
                          </a:stretch>
                        </pic:blipFill>
                        <pic:spPr bwMode="auto">
                          <a:xfrm>
                            <a:off x="0" y="0"/>
                            <a:ext cx="1298048" cy="1375160"/>
                          </a:xfrm>
                          <a:prstGeom prst="rect">
                            <a:avLst/>
                          </a:prstGeom>
                          <a:noFill/>
                          <a:ln w="12700">
                            <a:solidFill>
                              <a:schemeClr val="tx1"/>
                            </a:solidFill>
                          </a:ln>
                        </pic:spPr>
                      </pic:pic>
                    </a:graphicData>
                  </a:graphic>
                </wp:inline>
              </w:drawing>
            </w:r>
          </w:p>
          <w:p w14:paraId="65F8EB53" w14:textId="7DA10628" w:rsidR="00BD6916" w:rsidRPr="005F3472" w:rsidRDefault="00BD6916" w:rsidP="005F3472">
            <w:pPr>
              <w:tabs>
                <w:tab w:val="left" w:pos="4317"/>
              </w:tabs>
              <w:spacing w:line="240" w:lineRule="auto"/>
              <w:ind w:left="101" w:right="72"/>
              <w:jc w:val="center"/>
              <w:rPr>
                <w:rFonts w:asciiTheme="majorBidi" w:hAnsiTheme="majorBidi" w:cstheme="majorBidi"/>
                <w:noProof/>
                <w:sz w:val="20"/>
                <w:szCs w:val="20"/>
                <w:lang w:val="en-US"/>
              </w:rPr>
            </w:pPr>
            <w:r w:rsidRPr="005F3472">
              <w:rPr>
                <w:rFonts w:asciiTheme="majorBidi" w:hAnsiTheme="majorBidi" w:cstheme="majorBidi"/>
                <w:noProof/>
                <w:sz w:val="20"/>
                <w:szCs w:val="20"/>
                <w:lang w:val="en-US"/>
              </w:rPr>
              <w:t>La práctica católica de la imposición de la cruz en la frente fue inicialmente introducida por los seguidores del culto a Semiramis.</w:t>
            </w:r>
          </w:p>
        </w:tc>
      </w:tr>
    </w:tbl>
    <w:p w14:paraId="65F8EB55" w14:textId="4EB1B36F" w:rsidR="00BD6916" w:rsidRPr="00AF356A" w:rsidRDefault="00AF356A" w:rsidP="00AF356A">
      <w:pPr>
        <w:pStyle w:val="Heading1"/>
        <w:numPr>
          <w:ilvl w:val="0"/>
          <w:numId w:val="36"/>
        </w:numPr>
        <w:spacing w:before="0" w:line="240" w:lineRule="auto"/>
        <w:ind w:hanging="540"/>
        <w:rPr>
          <w:rFonts w:ascii="Cambria" w:hAnsi="Cambria"/>
          <w:color w:val="FFFFFF" w:themeColor="background1"/>
          <w:sz w:val="50"/>
          <w:szCs w:val="50"/>
        </w:rPr>
      </w:pPr>
      <w:bookmarkStart w:id="12" w:name="_Toc448481584"/>
      <w:bookmarkStart w:id="13" w:name="OLE_LINK8"/>
      <w:r w:rsidRPr="00AF356A">
        <w:rPr>
          <w:noProof/>
          <w:color w:val="FFFFFF" w:themeColor="background1"/>
          <w:lang w:val="en-US"/>
        </w:rPr>
        <w:lastRenderedPageBreak/>
        <w:drawing>
          <wp:anchor distT="0" distB="0" distL="114300" distR="114300" simplePos="0" relativeHeight="251710464" behindDoc="1" locked="0" layoutInCell="1" allowOverlap="1" wp14:anchorId="123D8F01" wp14:editId="45D7364A">
            <wp:simplePos x="0" y="0"/>
            <wp:positionH relativeFrom="column">
              <wp:posOffset>9525</wp:posOffset>
            </wp:positionH>
            <wp:positionV relativeFrom="paragraph">
              <wp:posOffset>-66040</wp:posOffset>
            </wp:positionV>
            <wp:extent cx="4148455" cy="463550"/>
            <wp:effectExtent l="0" t="0" r="4445"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484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BD6916" w:rsidRPr="00AF356A">
        <w:rPr>
          <w:rFonts w:ascii="Cambria" w:hAnsi="Cambria"/>
          <w:color w:val="FFFFFF" w:themeColor="background1"/>
          <w:sz w:val="50"/>
          <w:szCs w:val="50"/>
        </w:rPr>
        <w:t>LA CRUCIFIXIÓN</w:t>
      </w:r>
      <w:bookmarkEnd w:id="12"/>
    </w:p>
    <w:bookmarkEnd w:id="13"/>
    <w:p w14:paraId="65F8EB56" w14:textId="77777777" w:rsidR="00BD6916" w:rsidRPr="00DF6149" w:rsidRDefault="00BD6916" w:rsidP="00AF356A">
      <w:pPr>
        <w:pStyle w:val="Standard"/>
        <w:tabs>
          <w:tab w:val="left" w:pos="567"/>
        </w:tabs>
        <w:spacing w:before="240" w:after="0" w:line="240" w:lineRule="auto"/>
        <w:ind w:firstLine="187"/>
        <w:jc w:val="both"/>
        <w:rPr>
          <w:rFonts w:asciiTheme="majorBidi" w:hAnsiTheme="majorBidi" w:cstheme="majorBidi"/>
          <w:sz w:val="20"/>
          <w:szCs w:val="20"/>
          <w:lang w:val="es-MX"/>
        </w:rPr>
      </w:pPr>
      <w:r w:rsidRPr="00DF6149">
        <w:rPr>
          <w:rFonts w:asciiTheme="majorBidi" w:hAnsiTheme="majorBidi" w:cstheme="majorBidi"/>
          <w:sz w:val="20"/>
          <w:szCs w:val="20"/>
          <w:lang w:val="es-MX"/>
        </w:rPr>
        <w:t>La crucifixión de Jesús, el hijo de Dios, su crucifixión y muerte por la redención de los pecados de la humanidad y su resurrección después de tres días, se encuentran entre los pilares de la  creencia cristiana, sin embargo, quedan en pie varios cuestionamientos: ¿Fue Jesús (AS) crucificado para redimir los pecados de la humanidad? A lo largo de este capítulo intentaremos dar respuesta a estas preguntas.</w:t>
      </w:r>
    </w:p>
    <w:p w14:paraId="65F8EB57" w14:textId="77777777" w:rsidR="00BD6916" w:rsidRPr="00AF57AD" w:rsidRDefault="00BD6916" w:rsidP="00915D61">
      <w:pPr>
        <w:pStyle w:val="Standard"/>
        <w:tabs>
          <w:tab w:val="left" w:pos="3360"/>
        </w:tabs>
        <w:spacing w:after="0" w:line="240" w:lineRule="auto"/>
        <w:rPr>
          <w:rFonts w:asciiTheme="majorBidi" w:hAnsiTheme="majorBidi" w:cstheme="majorBidi"/>
          <w:b/>
          <w:bCs/>
          <w:i/>
          <w:iCs/>
          <w:sz w:val="26"/>
          <w:szCs w:val="26"/>
          <w:lang w:val="es-MX"/>
        </w:rPr>
      </w:pPr>
      <w:r w:rsidRPr="00AF57AD">
        <w:rPr>
          <w:rFonts w:asciiTheme="majorBidi" w:hAnsiTheme="majorBidi" w:cstheme="majorBidi"/>
          <w:b/>
          <w:bCs/>
          <w:i/>
          <w:iCs/>
          <w:sz w:val="26"/>
          <w:szCs w:val="26"/>
          <w:lang w:val="es-MX"/>
        </w:rPr>
        <w:t>¿Fue</w:t>
      </w:r>
      <w:r w:rsidR="001335C3">
        <w:rPr>
          <w:rFonts w:asciiTheme="majorBidi" w:hAnsiTheme="majorBidi" w:cstheme="majorBidi"/>
          <w:b/>
          <w:bCs/>
          <w:i/>
          <w:iCs/>
          <w:sz w:val="26"/>
          <w:szCs w:val="26"/>
          <w:lang w:val="es-MX"/>
        </w:rPr>
        <w:t>ron</w:t>
      </w:r>
      <w:r w:rsidRPr="00AF57AD">
        <w:rPr>
          <w:rFonts w:asciiTheme="majorBidi" w:hAnsiTheme="majorBidi" w:cstheme="majorBidi"/>
          <w:b/>
          <w:bCs/>
          <w:i/>
          <w:iCs/>
          <w:sz w:val="26"/>
          <w:szCs w:val="26"/>
          <w:lang w:val="es-MX"/>
        </w:rPr>
        <w:t xml:space="preserve"> la </w:t>
      </w:r>
      <w:r w:rsidR="001335C3" w:rsidRPr="00AF57AD">
        <w:rPr>
          <w:rFonts w:asciiTheme="majorBidi" w:hAnsiTheme="majorBidi" w:cstheme="majorBidi"/>
          <w:b/>
          <w:bCs/>
          <w:i/>
          <w:iCs/>
          <w:sz w:val="26"/>
          <w:szCs w:val="26"/>
          <w:lang w:val="es-MX"/>
        </w:rPr>
        <w:t>crucifixión</w:t>
      </w:r>
      <w:r w:rsidR="001335C3">
        <w:rPr>
          <w:rFonts w:asciiTheme="majorBidi" w:hAnsiTheme="majorBidi" w:cstheme="majorBidi"/>
          <w:b/>
          <w:bCs/>
          <w:i/>
          <w:iCs/>
          <w:sz w:val="26"/>
          <w:szCs w:val="26"/>
          <w:lang w:val="es-MX"/>
        </w:rPr>
        <w:t xml:space="preserve"> resurrección</w:t>
      </w:r>
      <w:r w:rsidRPr="00AF57AD">
        <w:rPr>
          <w:rFonts w:asciiTheme="majorBidi" w:hAnsiTheme="majorBidi" w:cstheme="majorBidi"/>
          <w:b/>
          <w:bCs/>
          <w:i/>
          <w:iCs/>
          <w:sz w:val="26"/>
          <w:szCs w:val="26"/>
          <w:lang w:val="es-MX"/>
        </w:rPr>
        <w:t xml:space="preserve"> de Jesús</w:t>
      </w:r>
      <w:r w:rsidR="001335C3">
        <w:rPr>
          <w:rFonts w:asciiTheme="majorBidi" w:hAnsiTheme="majorBidi" w:cstheme="majorBidi"/>
          <w:b/>
          <w:bCs/>
          <w:i/>
          <w:iCs/>
          <w:sz w:val="26"/>
          <w:szCs w:val="26"/>
          <w:lang w:val="es-MX"/>
        </w:rPr>
        <w:t xml:space="preserve"> únicas</w:t>
      </w:r>
      <w:r w:rsidRPr="00AF57AD">
        <w:rPr>
          <w:rFonts w:asciiTheme="majorBidi" w:hAnsiTheme="majorBidi" w:cstheme="majorBidi"/>
          <w:b/>
          <w:bCs/>
          <w:i/>
          <w:iCs/>
          <w:sz w:val="26"/>
          <w:szCs w:val="26"/>
          <w:lang w:val="es-MX"/>
        </w:rPr>
        <w:t>?</w:t>
      </w:r>
    </w:p>
    <w:p w14:paraId="65F8EB58" w14:textId="77777777" w:rsidR="00BD6916" w:rsidRPr="00DF6149" w:rsidRDefault="00BD6916" w:rsidP="00A230AC">
      <w:pPr>
        <w:pStyle w:val="Standard"/>
        <w:tabs>
          <w:tab w:val="left" w:pos="567"/>
          <w:tab w:val="left" w:pos="2694"/>
        </w:tabs>
        <w:spacing w:after="0" w:line="240" w:lineRule="auto"/>
        <w:ind w:firstLine="18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A lo largo y ancho del planeta la mitología se encuentra llena de figuras religiosas que han padecido sufrimientos, han sido crucificados, han muerto y resucitado al tercer día, de manera similar a la historia de Jesús presentada por la iglesia moderna. Cabe mencionar, entre otros, a </w:t>
      </w:r>
      <w:r w:rsidRPr="00DF6149">
        <w:rPr>
          <w:rFonts w:asciiTheme="majorBidi" w:hAnsiTheme="majorBidi" w:cstheme="majorBidi"/>
          <w:i/>
          <w:iCs/>
          <w:sz w:val="20"/>
          <w:szCs w:val="20"/>
          <w:lang w:val="es-MX"/>
        </w:rPr>
        <w:t>Osiris</w:t>
      </w:r>
      <w:r w:rsidRPr="00DF6149">
        <w:rPr>
          <w:rFonts w:asciiTheme="majorBidi" w:hAnsiTheme="majorBidi" w:cstheme="majorBidi"/>
          <w:sz w:val="20"/>
          <w:szCs w:val="20"/>
          <w:lang w:val="es-MX"/>
        </w:rPr>
        <w:t xml:space="preserve"> y </w:t>
      </w:r>
      <w:r w:rsidRPr="00DF6149">
        <w:rPr>
          <w:rFonts w:asciiTheme="majorBidi" w:hAnsiTheme="majorBidi" w:cstheme="majorBidi"/>
          <w:i/>
          <w:iCs/>
          <w:sz w:val="20"/>
          <w:szCs w:val="20"/>
          <w:lang w:val="es-MX"/>
        </w:rPr>
        <w:t>Horus</w:t>
      </w:r>
      <w:r w:rsidRPr="00DF6149">
        <w:rPr>
          <w:rFonts w:asciiTheme="majorBidi" w:hAnsiTheme="majorBidi" w:cstheme="majorBidi"/>
          <w:sz w:val="20"/>
          <w:szCs w:val="20"/>
          <w:lang w:val="es-MX"/>
        </w:rPr>
        <w:t xml:space="preserve">, en el antiguo Egipto, </w:t>
      </w:r>
      <w:r w:rsidRPr="00DF6149">
        <w:rPr>
          <w:rFonts w:asciiTheme="majorBidi" w:hAnsiTheme="majorBidi" w:cstheme="majorBidi"/>
          <w:i/>
          <w:iCs/>
          <w:sz w:val="20"/>
          <w:szCs w:val="20"/>
          <w:lang w:val="es-MX"/>
        </w:rPr>
        <w:t>Mitras</w:t>
      </w:r>
      <w:r w:rsidRPr="00DF6149">
        <w:rPr>
          <w:rFonts w:asciiTheme="majorBidi" w:hAnsiTheme="majorBidi" w:cstheme="majorBidi"/>
          <w:sz w:val="20"/>
          <w:szCs w:val="20"/>
          <w:lang w:val="es-MX"/>
        </w:rPr>
        <w:t xml:space="preserve"> en Persia, </w:t>
      </w:r>
      <w:r w:rsidRPr="00DF6149">
        <w:rPr>
          <w:rFonts w:asciiTheme="majorBidi" w:hAnsiTheme="majorBidi" w:cstheme="majorBidi"/>
          <w:i/>
          <w:iCs/>
          <w:sz w:val="20"/>
          <w:szCs w:val="20"/>
          <w:lang w:val="es-MX"/>
        </w:rPr>
        <w:t>Adonis</w:t>
      </w:r>
      <w:r w:rsidRPr="00DF6149">
        <w:rPr>
          <w:rFonts w:asciiTheme="majorBidi" w:hAnsiTheme="majorBidi" w:cstheme="majorBidi"/>
          <w:sz w:val="20"/>
          <w:szCs w:val="20"/>
          <w:lang w:val="es-MX"/>
        </w:rPr>
        <w:t xml:space="preserve"> y </w:t>
      </w:r>
      <w:r w:rsidRPr="00DF6149">
        <w:rPr>
          <w:rFonts w:asciiTheme="majorBidi" w:hAnsiTheme="majorBidi" w:cstheme="majorBidi"/>
          <w:i/>
          <w:iCs/>
          <w:sz w:val="20"/>
          <w:szCs w:val="20"/>
          <w:lang w:val="es-MX"/>
        </w:rPr>
        <w:t>Dionisio</w:t>
      </w:r>
      <w:r w:rsidRPr="00DF6149">
        <w:rPr>
          <w:rFonts w:asciiTheme="majorBidi" w:hAnsiTheme="majorBidi" w:cstheme="majorBidi"/>
          <w:sz w:val="20"/>
          <w:szCs w:val="20"/>
          <w:lang w:val="es-MX"/>
        </w:rPr>
        <w:t xml:space="preserve"> en Grecia, </w:t>
      </w:r>
      <w:r w:rsidRPr="00DF6149">
        <w:rPr>
          <w:rFonts w:asciiTheme="majorBidi" w:hAnsiTheme="majorBidi" w:cstheme="majorBidi"/>
          <w:i/>
          <w:iCs/>
          <w:sz w:val="20"/>
          <w:szCs w:val="20"/>
          <w:lang w:val="es-MX"/>
        </w:rPr>
        <w:t>Baal</w:t>
      </w:r>
      <w:r w:rsidRPr="00DF6149">
        <w:rPr>
          <w:rFonts w:asciiTheme="majorBidi" w:hAnsiTheme="majorBidi" w:cstheme="majorBidi"/>
          <w:sz w:val="20"/>
          <w:szCs w:val="20"/>
          <w:lang w:val="es-MX"/>
        </w:rPr>
        <w:t xml:space="preserve"> en Fenicia, </w:t>
      </w:r>
      <w:r w:rsidRPr="00DF6149">
        <w:rPr>
          <w:rFonts w:asciiTheme="majorBidi" w:hAnsiTheme="majorBidi" w:cstheme="majorBidi"/>
          <w:i/>
          <w:iCs/>
          <w:sz w:val="20"/>
          <w:szCs w:val="20"/>
          <w:lang w:val="es-MX"/>
        </w:rPr>
        <w:t>Tammus</w:t>
      </w:r>
      <w:r w:rsidRPr="00DF6149">
        <w:rPr>
          <w:rFonts w:asciiTheme="majorBidi" w:hAnsiTheme="majorBidi" w:cstheme="majorBidi"/>
          <w:sz w:val="20"/>
          <w:szCs w:val="20"/>
          <w:lang w:val="es-MX"/>
        </w:rPr>
        <w:t xml:space="preserve"> entre los asirios, </w:t>
      </w:r>
      <w:r w:rsidRPr="00DF6149">
        <w:rPr>
          <w:rFonts w:asciiTheme="majorBidi" w:hAnsiTheme="majorBidi" w:cstheme="majorBidi"/>
          <w:i/>
          <w:iCs/>
          <w:sz w:val="20"/>
          <w:szCs w:val="20"/>
          <w:lang w:val="es-MX"/>
        </w:rPr>
        <w:t>Attis</w:t>
      </w:r>
      <w:r w:rsidRPr="00DF6149">
        <w:rPr>
          <w:rFonts w:asciiTheme="majorBidi" w:hAnsiTheme="majorBidi" w:cstheme="majorBidi"/>
          <w:sz w:val="20"/>
          <w:szCs w:val="20"/>
          <w:lang w:val="es-MX"/>
        </w:rPr>
        <w:t xml:space="preserve"> entre los frigios, </w:t>
      </w:r>
      <w:r w:rsidRPr="00DF6149">
        <w:rPr>
          <w:rFonts w:asciiTheme="majorBidi" w:hAnsiTheme="majorBidi" w:cstheme="majorBidi"/>
          <w:i/>
          <w:iCs/>
          <w:sz w:val="20"/>
          <w:szCs w:val="20"/>
          <w:lang w:val="es-MX"/>
        </w:rPr>
        <w:t xml:space="preserve">Prometeus </w:t>
      </w:r>
      <w:r w:rsidRPr="00DF6149">
        <w:rPr>
          <w:rFonts w:asciiTheme="majorBidi" w:hAnsiTheme="majorBidi" w:cstheme="majorBidi"/>
          <w:sz w:val="20"/>
          <w:szCs w:val="20"/>
          <w:lang w:val="es-MX"/>
        </w:rPr>
        <w:t xml:space="preserve">en el Cáucaso, </w:t>
      </w:r>
      <w:r w:rsidRPr="00DF6149">
        <w:rPr>
          <w:rFonts w:asciiTheme="majorBidi" w:hAnsiTheme="majorBidi" w:cstheme="majorBidi"/>
          <w:i/>
          <w:iCs/>
          <w:sz w:val="20"/>
          <w:szCs w:val="20"/>
          <w:lang w:val="es-MX"/>
        </w:rPr>
        <w:t>Odín</w:t>
      </w:r>
      <w:r w:rsidRPr="00DF6149">
        <w:rPr>
          <w:rFonts w:asciiTheme="majorBidi" w:hAnsiTheme="majorBidi" w:cstheme="majorBidi"/>
          <w:sz w:val="20"/>
          <w:szCs w:val="20"/>
          <w:lang w:val="es-MX"/>
        </w:rPr>
        <w:t xml:space="preserve"> entre los escandinavos.</w:t>
      </w:r>
    </w:p>
    <w:p w14:paraId="65F8EB59" w14:textId="77777777" w:rsidR="00BD6916" w:rsidRPr="00AF57AD" w:rsidRDefault="00BD6916" w:rsidP="00915D61">
      <w:pPr>
        <w:spacing w:after="0" w:line="240" w:lineRule="auto"/>
        <w:jc w:val="both"/>
        <w:rPr>
          <w:rFonts w:asciiTheme="majorBidi" w:hAnsiTheme="majorBidi" w:cstheme="majorBidi"/>
          <w:b/>
          <w:bCs/>
          <w:i/>
          <w:iCs/>
          <w:sz w:val="26"/>
          <w:szCs w:val="26"/>
          <w:shd w:val="clear" w:color="auto" w:fill="FFFFF2"/>
        </w:rPr>
      </w:pPr>
      <w:r w:rsidRPr="00AF57AD">
        <w:rPr>
          <w:rFonts w:asciiTheme="majorBidi" w:hAnsiTheme="majorBidi" w:cstheme="majorBidi"/>
          <w:b/>
          <w:bCs/>
          <w:i/>
          <w:iCs/>
          <w:sz w:val="26"/>
          <w:szCs w:val="26"/>
          <w:shd w:val="clear" w:color="auto" w:fill="FFFFF2"/>
        </w:rPr>
        <w:t>El sacrificio de la muerte de Jesús contradice la Ley de Dios.</w:t>
      </w:r>
    </w:p>
    <w:p w14:paraId="65F8EB5A" w14:textId="77777777" w:rsidR="00BD6916" w:rsidRPr="00DF6149" w:rsidRDefault="00BD6916" w:rsidP="00A230AC">
      <w:pPr>
        <w:spacing w:after="0" w:line="240" w:lineRule="auto"/>
        <w:ind w:firstLine="180"/>
        <w:jc w:val="both"/>
        <w:rPr>
          <w:rFonts w:asciiTheme="majorBidi" w:hAnsiTheme="majorBidi" w:cstheme="majorBidi"/>
          <w:sz w:val="20"/>
          <w:szCs w:val="20"/>
          <w:shd w:val="clear" w:color="auto" w:fill="FFFFF2"/>
        </w:rPr>
      </w:pPr>
      <w:r w:rsidRPr="00DF6149">
        <w:rPr>
          <w:rFonts w:asciiTheme="majorBidi" w:hAnsiTheme="majorBidi" w:cstheme="majorBidi"/>
          <w:sz w:val="20"/>
          <w:szCs w:val="20"/>
          <w:shd w:val="clear" w:color="auto" w:fill="FFFFF2"/>
        </w:rPr>
        <w:t xml:space="preserve">Perdonar los pecados a través de la muerte y resurrección de Jesús (AS), como modo de reconciliación entre Dios y la humanidad no se ajusta a la Ley de Dios. </w:t>
      </w:r>
    </w:p>
    <w:p w14:paraId="65F8EB5B" w14:textId="77777777" w:rsidR="00BD6916" w:rsidRPr="00DF6149" w:rsidRDefault="00BD6916" w:rsidP="00A230AC">
      <w:pPr>
        <w:pStyle w:val="Standard"/>
        <w:tabs>
          <w:tab w:val="left" w:pos="567"/>
        </w:tabs>
        <w:spacing w:after="0" w:line="240" w:lineRule="auto"/>
        <w:ind w:firstLine="180"/>
        <w:jc w:val="both"/>
        <w:rPr>
          <w:rFonts w:asciiTheme="majorBidi" w:hAnsiTheme="majorBidi" w:cstheme="majorBidi"/>
          <w:sz w:val="20"/>
          <w:szCs w:val="20"/>
          <w:lang w:val="es-MX"/>
        </w:rPr>
      </w:pPr>
      <w:r w:rsidRPr="00DF6149">
        <w:rPr>
          <w:rFonts w:asciiTheme="majorBidi" w:hAnsiTheme="majorBidi" w:cstheme="majorBidi"/>
          <w:sz w:val="20"/>
          <w:szCs w:val="20"/>
        </w:rPr>
        <w:t>“El alma que pecare, esa morirá; el hijo no llevará el pecado del padre, ni el padre llevará el pecado del hijo; la justicia del justo será sobre él, y la impiedad del impío será sobre él”</w:t>
      </w:r>
      <w:r w:rsidR="003B3518" w:rsidRPr="003B3518">
        <w:rPr>
          <w:rFonts w:asciiTheme="majorBidi" w:hAnsiTheme="majorBidi" w:cstheme="majorBidi"/>
          <w:sz w:val="16"/>
          <w:szCs w:val="16"/>
        </w:rPr>
        <w:t xml:space="preserve"> </w:t>
      </w:r>
      <w:r w:rsidR="003B3518">
        <w:rPr>
          <w:rFonts w:asciiTheme="majorBidi" w:hAnsiTheme="majorBidi" w:cstheme="majorBidi"/>
          <w:sz w:val="16"/>
          <w:szCs w:val="16"/>
        </w:rPr>
        <w:t>(</w:t>
      </w:r>
      <w:r w:rsidR="003B3518" w:rsidRPr="00B305D1">
        <w:rPr>
          <w:rFonts w:asciiTheme="majorBidi" w:hAnsiTheme="majorBidi" w:cstheme="majorBidi"/>
          <w:sz w:val="16"/>
          <w:szCs w:val="16"/>
        </w:rPr>
        <w:t>Ezequiel 18:20)</w:t>
      </w:r>
      <w:r w:rsidRPr="00DF6149">
        <w:rPr>
          <w:rFonts w:asciiTheme="majorBidi" w:hAnsiTheme="majorBidi" w:cstheme="majorBidi"/>
          <w:sz w:val="20"/>
          <w:szCs w:val="20"/>
        </w:rPr>
        <w:t>.</w:t>
      </w:r>
    </w:p>
    <w:p w14:paraId="65F8EB5C" w14:textId="09D7AAB3" w:rsidR="00BD6916" w:rsidRPr="00DF6149" w:rsidRDefault="00BD6916" w:rsidP="00A230AC">
      <w:pPr>
        <w:spacing w:after="0" w:line="240" w:lineRule="auto"/>
        <w:ind w:firstLine="180"/>
        <w:jc w:val="both"/>
        <w:rPr>
          <w:rFonts w:asciiTheme="majorBidi" w:hAnsiTheme="majorBidi" w:cstheme="majorBidi"/>
          <w:sz w:val="20"/>
          <w:szCs w:val="20"/>
        </w:rPr>
      </w:pPr>
      <w:r w:rsidRPr="00DF6149">
        <w:rPr>
          <w:rFonts w:asciiTheme="majorBidi" w:hAnsiTheme="majorBidi" w:cstheme="majorBidi"/>
          <w:sz w:val="20"/>
          <w:szCs w:val="20"/>
        </w:rPr>
        <w:t>“…y mi pueblo, sobre el cual es invocado mi Nombre, se humilla, orando y buscando mi rostro, y se vuelven de sus malos caminos, yo les oiré desde los cielos, perdonaré su pecado y sanaré su tierra.”</w:t>
      </w:r>
      <w:r w:rsidR="003B3518" w:rsidRPr="003B3518">
        <w:rPr>
          <w:rFonts w:asciiTheme="majorBidi" w:hAnsiTheme="majorBidi" w:cstheme="majorBidi"/>
          <w:sz w:val="16"/>
          <w:szCs w:val="16"/>
        </w:rPr>
        <w:t xml:space="preserve"> </w:t>
      </w:r>
      <w:r w:rsidR="003B3518">
        <w:rPr>
          <w:rFonts w:asciiTheme="majorBidi" w:hAnsiTheme="majorBidi" w:cstheme="majorBidi"/>
          <w:sz w:val="16"/>
          <w:szCs w:val="16"/>
        </w:rPr>
        <w:t>(</w:t>
      </w:r>
      <w:r w:rsidR="003B3518" w:rsidRPr="00B305D1">
        <w:rPr>
          <w:rFonts w:asciiTheme="majorBidi" w:hAnsiTheme="majorBidi" w:cstheme="majorBidi"/>
          <w:sz w:val="16"/>
          <w:szCs w:val="16"/>
        </w:rPr>
        <w:t>Segundo Libro de</w:t>
      </w:r>
      <w:r w:rsidR="003B3518">
        <w:rPr>
          <w:rFonts w:asciiTheme="majorBidi" w:hAnsiTheme="majorBidi" w:cstheme="majorBidi"/>
          <w:sz w:val="16"/>
          <w:szCs w:val="16"/>
        </w:rPr>
        <w:t xml:space="preserve"> las Crónicas de los Apóstoles </w:t>
      </w:r>
      <w:r w:rsidR="003B3518" w:rsidRPr="00B305D1">
        <w:rPr>
          <w:rFonts w:asciiTheme="majorBidi" w:hAnsiTheme="majorBidi" w:cstheme="majorBidi"/>
          <w:sz w:val="16"/>
          <w:szCs w:val="16"/>
        </w:rPr>
        <w:t>7:14)</w:t>
      </w:r>
      <w:r w:rsidRPr="00DF6149">
        <w:rPr>
          <w:rFonts w:asciiTheme="majorBidi" w:hAnsiTheme="majorBidi" w:cstheme="majorBidi"/>
          <w:sz w:val="20"/>
          <w:szCs w:val="20"/>
        </w:rPr>
        <w:t>.</w:t>
      </w:r>
    </w:p>
    <w:p w14:paraId="65F8EB5D" w14:textId="77777777" w:rsidR="00BD6916" w:rsidRPr="00DF6149" w:rsidRDefault="00BD6916" w:rsidP="00A230AC">
      <w:pPr>
        <w:spacing w:after="0" w:line="240" w:lineRule="auto"/>
        <w:ind w:firstLine="180"/>
        <w:jc w:val="both"/>
        <w:rPr>
          <w:rFonts w:asciiTheme="majorBidi" w:hAnsiTheme="majorBidi" w:cstheme="majorBidi"/>
          <w:sz w:val="20"/>
          <w:szCs w:val="20"/>
          <w:shd w:val="clear" w:color="auto" w:fill="FFFFF2"/>
        </w:rPr>
      </w:pPr>
      <w:r w:rsidRPr="00DF6149">
        <w:rPr>
          <w:rFonts w:asciiTheme="majorBidi" w:hAnsiTheme="majorBidi" w:cstheme="majorBidi"/>
          <w:sz w:val="20"/>
          <w:szCs w:val="20"/>
          <w:shd w:val="clear" w:color="auto" w:fill="FFFFF2"/>
        </w:rPr>
        <w:t>Esta es la Ley de Dios que han predicado los profetas anteriores a Jesús, que ha cumplido Jesús y que ha s</w:t>
      </w:r>
      <w:r w:rsidR="00AF57AD">
        <w:rPr>
          <w:rFonts w:asciiTheme="majorBidi" w:hAnsiTheme="majorBidi" w:cstheme="majorBidi"/>
          <w:sz w:val="20"/>
          <w:szCs w:val="20"/>
          <w:shd w:val="clear" w:color="auto" w:fill="FFFFF2"/>
        </w:rPr>
        <w:t>ido confirmada por el Santo Corá</w:t>
      </w:r>
      <w:r w:rsidRPr="00DF6149">
        <w:rPr>
          <w:rFonts w:asciiTheme="majorBidi" w:hAnsiTheme="majorBidi" w:cstheme="majorBidi"/>
          <w:sz w:val="20"/>
          <w:szCs w:val="20"/>
          <w:shd w:val="clear" w:color="auto" w:fill="FFFFF2"/>
        </w:rPr>
        <w:t>n revelado a Muhammad (AS)</w:t>
      </w:r>
    </w:p>
    <w:p w14:paraId="65F8EB5E" w14:textId="19102824" w:rsidR="00BD6916" w:rsidRPr="00DF6149" w:rsidRDefault="00A230AC" w:rsidP="00A230AC">
      <w:pPr>
        <w:spacing w:after="0" w:line="240" w:lineRule="auto"/>
        <w:ind w:firstLine="180"/>
        <w:jc w:val="both"/>
        <w:rPr>
          <w:rFonts w:asciiTheme="majorBidi" w:hAnsiTheme="majorBidi" w:cstheme="majorBidi"/>
          <w:sz w:val="20"/>
          <w:szCs w:val="20"/>
          <w:shd w:val="clear" w:color="auto" w:fill="FFFFF2"/>
        </w:rPr>
      </w:pPr>
      <w:r>
        <w:rPr>
          <w:rFonts w:asciiTheme="majorBidi" w:hAnsiTheme="majorBidi" w:cstheme="majorBidi"/>
          <w:sz w:val="20"/>
          <w:szCs w:val="20"/>
          <w:shd w:val="clear" w:color="auto" w:fill="FFFFF2"/>
        </w:rPr>
        <w:t>“…</w:t>
      </w:r>
      <w:r w:rsidR="00BD6916" w:rsidRPr="00DF6149">
        <w:rPr>
          <w:rFonts w:asciiTheme="majorBidi" w:hAnsiTheme="majorBidi" w:cstheme="majorBidi"/>
          <w:sz w:val="20"/>
          <w:szCs w:val="20"/>
          <w:shd w:val="clear" w:color="auto" w:fill="FFFFF2"/>
        </w:rPr>
        <w:t>Nadi</w:t>
      </w:r>
      <w:r>
        <w:rPr>
          <w:rFonts w:asciiTheme="majorBidi" w:hAnsiTheme="majorBidi" w:cstheme="majorBidi"/>
          <w:sz w:val="20"/>
          <w:szCs w:val="20"/>
          <w:shd w:val="clear" w:color="auto" w:fill="FFFFF2"/>
        </w:rPr>
        <w:t>e cargará con la carga de otro …</w:t>
      </w:r>
      <w:r w:rsidR="00BD6916" w:rsidRPr="00DF6149">
        <w:rPr>
          <w:rFonts w:asciiTheme="majorBidi" w:hAnsiTheme="majorBidi" w:cstheme="majorBidi"/>
          <w:sz w:val="20"/>
          <w:szCs w:val="20"/>
          <w:shd w:val="clear" w:color="auto" w:fill="FFFFF2"/>
        </w:rPr>
        <w:t>”</w:t>
      </w:r>
      <w:r w:rsidR="00EC4440">
        <w:rPr>
          <w:rFonts w:asciiTheme="majorBidi" w:hAnsiTheme="majorBidi" w:cstheme="majorBidi"/>
          <w:sz w:val="20"/>
          <w:szCs w:val="20"/>
          <w:shd w:val="clear" w:color="auto" w:fill="FFFFF2"/>
        </w:rPr>
        <w:t xml:space="preserve"> </w:t>
      </w:r>
      <w:r w:rsidR="003B3518">
        <w:rPr>
          <w:rFonts w:asciiTheme="majorBidi" w:hAnsiTheme="majorBidi" w:cstheme="majorBidi"/>
          <w:sz w:val="20"/>
          <w:szCs w:val="20"/>
          <w:shd w:val="clear" w:color="auto" w:fill="FFFFF2"/>
        </w:rPr>
        <w:t>(</w:t>
      </w:r>
      <w:r w:rsidR="003B3518" w:rsidRPr="00EC4440">
        <w:rPr>
          <w:rFonts w:asciiTheme="majorBidi" w:hAnsiTheme="majorBidi" w:cstheme="majorBidi"/>
          <w:sz w:val="20"/>
          <w:szCs w:val="20"/>
          <w:shd w:val="clear" w:color="auto" w:fill="FFFFF2"/>
        </w:rPr>
        <w:t>Corán 17: 15)</w:t>
      </w:r>
      <w:r w:rsidR="00BD6916" w:rsidRPr="00DF6149">
        <w:rPr>
          <w:rFonts w:asciiTheme="majorBidi" w:hAnsiTheme="majorBidi" w:cstheme="majorBidi"/>
          <w:sz w:val="20"/>
          <w:szCs w:val="20"/>
          <w:shd w:val="clear" w:color="auto" w:fill="FFFFF2"/>
        </w:rPr>
        <w:t>.</w:t>
      </w:r>
    </w:p>
    <w:p w14:paraId="65F8EB5F" w14:textId="77777777" w:rsidR="00BD6916" w:rsidRPr="00DF6149" w:rsidRDefault="00BD6916" w:rsidP="00A230AC">
      <w:pPr>
        <w:spacing w:after="0" w:line="240" w:lineRule="auto"/>
        <w:ind w:firstLine="180"/>
        <w:jc w:val="both"/>
        <w:rPr>
          <w:rFonts w:asciiTheme="majorBidi" w:hAnsiTheme="majorBidi" w:cstheme="majorBidi"/>
          <w:sz w:val="20"/>
          <w:szCs w:val="20"/>
          <w:shd w:val="clear" w:color="auto" w:fill="FFFFF2"/>
        </w:rPr>
      </w:pPr>
      <w:r w:rsidRPr="00DF6149">
        <w:rPr>
          <w:rFonts w:asciiTheme="majorBidi" w:hAnsiTheme="majorBidi" w:cstheme="majorBidi"/>
          <w:sz w:val="20"/>
          <w:szCs w:val="20"/>
          <w:shd w:val="clear" w:color="auto" w:fill="FFFFF2"/>
        </w:rPr>
        <w:t>De acuerdo a lo anterior, el sacrificio de Jesús (AS) para expiar los pecados de la humanidad es una violación de la Ley de Dios,</w:t>
      </w:r>
    </w:p>
    <w:p w14:paraId="65F8EB60" w14:textId="77777777" w:rsidR="00BD6916" w:rsidRPr="00AF57AD" w:rsidRDefault="00BD6916" w:rsidP="00915D61">
      <w:pPr>
        <w:spacing w:after="0" w:line="240" w:lineRule="auto"/>
        <w:jc w:val="both"/>
        <w:rPr>
          <w:rFonts w:asciiTheme="majorBidi" w:hAnsiTheme="majorBidi" w:cstheme="majorBidi"/>
          <w:b/>
          <w:bCs/>
          <w:i/>
          <w:iCs/>
          <w:sz w:val="26"/>
          <w:szCs w:val="26"/>
          <w:shd w:val="clear" w:color="auto" w:fill="FFFFF2"/>
        </w:rPr>
      </w:pPr>
      <w:r w:rsidRPr="00AF57AD">
        <w:rPr>
          <w:rFonts w:asciiTheme="majorBidi" w:hAnsiTheme="majorBidi" w:cstheme="majorBidi"/>
          <w:b/>
          <w:bCs/>
          <w:i/>
          <w:iCs/>
          <w:sz w:val="26"/>
          <w:szCs w:val="26"/>
          <w:shd w:val="clear" w:color="auto" w:fill="FFFFF2"/>
        </w:rPr>
        <w:t>¿Era Jesús consciente de su misión?</w:t>
      </w:r>
    </w:p>
    <w:p w14:paraId="65F8EB61" w14:textId="77777777" w:rsidR="00BD6916" w:rsidRPr="00DF6149" w:rsidRDefault="00BD6916" w:rsidP="00A230AC">
      <w:pPr>
        <w:spacing w:after="0" w:line="240" w:lineRule="auto"/>
        <w:ind w:firstLine="180"/>
        <w:jc w:val="both"/>
        <w:rPr>
          <w:rFonts w:asciiTheme="majorBidi" w:hAnsiTheme="majorBidi" w:cstheme="majorBidi"/>
          <w:sz w:val="20"/>
          <w:szCs w:val="20"/>
          <w:shd w:val="clear" w:color="auto" w:fill="FFFFF2"/>
        </w:rPr>
      </w:pPr>
      <w:r w:rsidRPr="00DF6149">
        <w:rPr>
          <w:rFonts w:asciiTheme="majorBidi" w:hAnsiTheme="majorBidi" w:cstheme="majorBidi"/>
          <w:sz w:val="20"/>
          <w:szCs w:val="20"/>
          <w:shd w:val="clear" w:color="auto" w:fill="FFFFF2"/>
        </w:rPr>
        <w:t>¿Sí la misión de Jesús, el llamado hijo de Dios, era sufrir y morir en la cruz por la redención de los pecados de la humanidad, por qué le afligió tanto enfrentar su muerte? ¿Acaso no estaba él consciente y conforme con esta? ¿No sabía que su muerte era el propósito último de su misión?</w:t>
      </w:r>
    </w:p>
    <w:p w14:paraId="65F8EB62" w14:textId="32EB06F0" w:rsidR="001335C3" w:rsidRDefault="00A230AC" w:rsidP="00EC4440">
      <w:pPr>
        <w:spacing w:after="0" w:line="240" w:lineRule="auto"/>
        <w:ind w:firstLine="180"/>
        <w:jc w:val="both"/>
        <w:rPr>
          <w:rFonts w:asciiTheme="majorBidi" w:hAnsiTheme="majorBidi" w:cstheme="majorBidi"/>
          <w:sz w:val="20"/>
          <w:szCs w:val="20"/>
          <w:shd w:val="clear" w:color="auto" w:fill="FFFFF2"/>
        </w:rPr>
      </w:pPr>
      <w:r>
        <w:rPr>
          <w:rFonts w:asciiTheme="majorBidi" w:hAnsiTheme="majorBidi" w:cstheme="majorBidi"/>
          <w:sz w:val="20"/>
          <w:szCs w:val="20"/>
          <w:shd w:val="clear" w:color="auto" w:fill="FFFFF2"/>
        </w:rPr>
        <w:t>“…</w:t>
      </w:r>
      <w:r w:rsidR="00BD6916" w:rsidRPr="00DF6149">
        <w:rPr>
          <w:rFonts w:asciiTheme="majorBidi" w:hAnsiTheme="majorBidi" w:cstheme="majorBidi"/>
          <w:sz w:val="20"/>
          <w:szCs w:val="20"/>
          <w:shd w:val="clear" w:color="auto" w:fill="FFFFF2"/>
        </w:rPr>
        <w:t>¡ Dios mío, Dios mío!, ¿por qué me has desamparado?</w:t>
      </w:r>
      <w:r w:rsidR="00EC4440">
        <w:rPr>
          <w:rFonts w:asciiTheme="majorBidi" w:hAnsiTheme="majorBidi" w:cstheme="majorBidi"/>
          <w:sz w:val="20"/>
          <w:szCs w:val="20"/>
          <w:shd w:val="clear" w:color="auto" w:fill="FFFFF2"/>
        </w:rPr>
        <w:t xml:space="preserve"> </w:t>
      </w:r>
      <w:r w:rsidR="00BD6916" w:rsidRPr="00DF6149">
        <w:rPr>
          <w:rFonts w:asciiTheme="majorBidi" w:hAnsiTheme="majorBidi" w:cstheme="majorBidi"/>
          <w:sz w:val="20"/>
          <w:szCs w:val="20"/>
          <w:shd w:val="clear" w:color="auto" w:fill="FFFFF2"/>
        </w:rPr>
        <w:t>”</w:t>
      </w:r>
      <w:r w:rsidR="003B3518" w:rsidRPr="00EC4440">
        <w:rPr>
          <w:rFonts w:asciiTheme="majorBidi" w:hAnsiTheme="majorBidi" w:cstheme="majorBidi"/>
          <w:sz w:val="20"/>
          <w:szCs w:val="20"/>
          <w:shd w:val="clear" w:color="auto" w:fill="FFFFF2"/>
        </w:rPr>
        <w:t xml:space="preserve"> (Mateo 27:46)</w:t>
      </w:r>
      <w:r w:rsidR="00EC4440" w:rsidRPr="00EC4440">
        <w:rPr>
          <w:rFonts w:asciiTheme="majorBidi" w:hAnsiTheme="majorBidi" w:cstheme="majorBidi"/>
          <w:sz w:val="20"/>
          <w:szCs w:val="20"/>
          <w:shd w:val="clear" w:color="auto" w:fill="FFFFF2"/>
        </w:rPr>
        <w:t>.</w:t>
      </w:r>
      <w:r w:rsidR="00BD6916" w:rsidRPr="00DF6149">
        <w:rPr>
          <w:rFonts w:asciiTheme="majorBidi" w:hAnsiTheme="majorBidi" w:cstheme="majorBidi"/>
          <w:sz w:val="20"/>
          <w:szCs w:val="20"/>
          <w:shd w:val="clear" w:color="auto" w:fill="FFFFF2"/>
        </w:rPr>
        <w:t xml:space="preserve">   </w:t>
      </w:r>
    </w:p>
    <w:p w14:paraId="65F8EB63" w14:textId="77777777" w:rsidR="00BD6916" w:rsidRPr="00DF6149" w:rsidRDefault="00BD6916" w:rsidP="00AF57AD">
      <w:pPr>
        <w:spacing w:after="0" w:line="240" w:lineRule="auto"/>
        <w:ind w:firstLine="567"/>
        <w:jc w:val="both"/>
        <w:rPr>
          <w:rFonts w:asciiTheme="majorBidi" w:hAnsiTheme="majorBidi" w:cstheme="majorBidi"/>
          <w:sz w:val="20"/>
          <w:szCs w:val="20"/>
          <w:shd w:val="clear" w:color="auto" w:fill="FFFFF2"/>
        </w:rPr>
      </w:pPr>
      <w:r w:rsidRPr="00DF6149">
        <w:rPr>
          <w:rFonts w:asciiTheme="majorBidi" w:hAnsiTheme="majorBidi" w:cstheme="majorBidi"/>
          <w:sz w:val="20"/>
          <w:szCs w:val="20"/>
          <w:shd w:val="clear" w:color="auto" w:fill="FFFFF2"/>
        </w:rPr>
        <w:t xml:space="preserve">  </w:t>
      </w:r>
    </w:p>
    <w:tbl>
      <w:tblPr>
        <w:tblW w:w="4631" w:type="pct"/>
        <w:jc w:val="center"/>
        <w:tblLook w:val="04A0" w:firstRow="1" w:lastRow="0" w:firstColumn="1" w:lastColumn="0" w:noHBand="0" w:noVBand="1"/>
      </w:tblPr>
      <w:tblGrid>
        <w:gridCol w:w="3197"/>
        <w:gridCol w:w="3074"/>
      </w:tblGrid>
      <w:tr w:rsidR="00BD6916" w:rsidRPr="001335C3" w14:paraId="65F8EB68" w14:textId="77777777" w:rsidTr="001660A6">
        <w:trPr>
          <w:trHeight w:val="20"/>
          <w:jc w:val="center"/>
        </w:trPr>
        <w:tc>
          <w:tcPr>
            <w:tcW w:w="2549" w:type="pct"/>
            <w:tcBorders>
              <w:top w:val="single" w:sz="4" w:space="0" w:color="auto"/>
              <w:left w:val="single" w:sz="4" w:space="0" w:color="auto"/>
            </w:tcBorders>
            <w:vAlign w:val="center"/>
          </w:tcPr>
          <w:p w14:paraId="65F8EB64" w14:textId="77777777" w:rsidR="00BD6916" w:rsidRPr="001335C3" w:rsidRDefault="00AF57AD" w:rsidP="001335C3">
            <w:pPr>
              <w:spacing w:before="120" w:line="240" w:lineRule="auto"/>
              <w:jc w:val="center"/>
              <w:rPr>
                <w:rFonts w:asciiTheme="majorBidi" w:hAnsiTheme="majorBidi" w:cstheme="majorBidi"/>
                <w:sz w:val="20"/>
                <w:szCs w:val="20"/>
              </w:rPr>
            </w:pPr>
            <w:r w:rsidRPr="001335C3">
              <w:rPr>
                <w:rFonts w:asciiTheme="majorBidi" w:hAnsiTheme="majorBidi" w:cstheme="majorBidi"/>
                <w:noProof/>
                <w:sz w:val="20"/>
                <w:szCs w:val="20"/>
                <w:lang w:val="en-US"/>
              </w:rPr>
              <w:lastRenderedPageBreak/>
              <w:drawing>
                <wp:inline distT="0" distB="0" distL="0" distR="0" wp14:anchorId="65F8F016" wp14:editId="65F8F017">
                  <wp:extent cx="1226294" cy="1351128"/>
                  <wp:effectExtent l="19050" t="19050" r="11956" b="20472"/>
                  <wp:docPr id="11669" name="Picture 9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228158" cy="1353181"/>
                          </a:xfrm>
                          <a:prstGeom prst="rect">
                            <a:avLst/>
                          </a:prstGeom>
                          <a:noFill/>
                          <a:ln w="12700">
                            <a:solidFill>
                              <a:schemeClr val="tx1"/>
                            </a:solidFill>
                          </a:ln>
                        </pic:spPr>
                      </pic:pic>
                    </a:graphicData>
                  </a:graphic>
                </wp:inline>
              </w:drawing>
            </w:r>
          </w:p>
          <w:p w14:paraId="65F8EB65" w14:textId="77777777" w:rsidR="00BD6916" w:rsidRPr="001335C3" w:rsidRDefault="00BD6916" w:rsidP="001335C3">
            <w:pPr>
              <w:spacing w:before="120" w:line="240" w:lineRule="auto"/>
              <w:jc w:val="center"/>
              <w:rPr>
                <w:rFonts w:asciiTheme="majorBidi" w:hAnsiTheme="majorBidi" w:cstheme="majorBidi"/>
                <w:sz w:val="20"/>
                <w:szCs w:val="20"/>
              </w:rPr>
            </w:pPr>
            <w:r w:rsidRPr="001335C3">
              <w:rPr>
                <w:rFonts w:asciiTheme="majorBidi" w:hAnsiTheme="majorBidi" w:cstheme="majorBidi"/>
                <w:sz w:val="20"/>
                <w:szCs w:val="20"/>
              </w:rPr>
              <w:t xml:space="preserve">Horus, hijo de </w:t>
            </w:r>
            <w:r w:rsidRPr="001335C3">
              <w:rPr>
                <w:rFonts w:asciiTheme="majorBidi" w:hAnsiTheme="majorBidi" w:cstheme="majorBidi"/>
                <w:i/>
                <w:iCs/>
                <w:sz w:val="20"/>
                <w:szCs w:val="20"/>
              </w:rPr>
              <w:t>Osiris</w:t>
            </w:r>
            <w:r w:rsidRPr="001335C3">
              <w:rPr>
                <w:rFonts w:asciiTheme="majorBidi" w:hAnsiTheme="majorBidi" w:cstheme="majorBidi"/>
                <w:sz w:val="20"/>
                <w:szCs w:val="20"/>
              </w:rPr>
              <w:t>, en posición de crucifixión.</w:t>
            </w:r>
          </w:p>
        </w:tc>
        <w:tc>
          <w:tcPr>
            <w:tcW w:w="2451" w:type="pct"/>
            <w:tcBorders>
              <w:top w:val="single" w:sz="4" w:space="0" w:color="auto"/>
              <w:right w:val="single" w:sz="4" w:space="0" w:color="auto"/>
            </w:tcBorders>
            <w:vAlign w:val="center"/>
          </w:tcPr>
          <w:p w14:paraId="65F8EB66" w14:textId="77777777" w:rsidR="00BD6916" w:rsidRPr="001335C3" w:rsidRDefault="00AF57AD" w:rsidP="001335C3">
            <w:pPr>
              <w:spacing w:before="120" w:line="240" w:lineRule="auto"/>
              <w:jc w:val="center"/>
              <w:rPr>
                <w:rFonts w:asciiTheme="majorBidi" w:hAnsiTheme="majorBidi" w:cstheme="majorBidi"/>
                <w:sz w:val="20"/>
                <w:szCs w:val="20"/>
              </w:rPr>
            </w:pPr>
            <w:r w:rsidRPr="001335C3">
              <w:rPr>
                <w:rFonts w:asciiTheme="majorBidi" w:hAnsiTheme="majorBidi" w:cstheme="majorBidi"/>
                <w:noProof/>
                <w:sz w:val="20"/>
                <w:szCs w:val="20"/>
                <w:lang w:val="en-US"/>
              </w:rPr>
              <w:drawing>
                <wp:inline distT="0" distB="0" distL="0" distR="0" wp14:anchorId="65F8F018" wp14:editId="65F8F019">
                  <wp:extent cx="1074852" cy="1332146"/>
                  <wp:effectExtent l="38100" t="19050" r="10998" b="20404"/>
                  <wp:docPr id="11670" name="صورة 1"/>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noChangeArrowheads="1"/>
                          </pic:cNvPicPr>
                        </pic:nvPicPr>
                        <pic:blipFill>
                          <a:blip r:embed="rId158" cstate="print">
                            <a:duotone>
                              <a:prstClr val="black"/>
                              <a:srgbClr val="D9C3A5">
                                <a:tint val="50000"/>
                                <a:satMod val="180000"/>
                              </a:srgbClr>
                            </a:duotone>
                            <a:lum contrast="40000"/>
                          </a:blip>
                          <a:srcRect/>
                          <a:stretch>
                            <a:fillRect/>
                          </a:stretch>
                        </pic:blipFill>
                        <pic:spPr bwMode="auto">
                          <a:xfrm rot="10800000" flipH="1" flipV="1">
                            <a:off x="0" y="0"/>
                            <a:ext cx="1077364" cy="1335259"/>
                          </a:xfrm>
                          <a:prstGeom prst="rect">
                            <a:avLst/>
                          </a:prstGeom>
                          <a:noFill/>
                          <a:ln w="12700">
                            <a:solidFill>
                              <a:schemeClr val="tx1"/>
                            </a:solidFill>
                            <a:miter lim="800000"/>
                            <a:headEnd/>
                            <a:tailEnd/>
                          </a:ln>
                          <a:effectLst/>
                        </pic:spPr>
                      </pic:pic>
                    </a:graphicData>
                  </a:graphic>
                </wp:inline>
              </w:drawing>
            </w:r>
          </w:p>
          <w:p w14:paraId="65F8EB67" w14:textId="77777777" w:rsidR="00BD6916" w:rsidRPr="001335C3" w:rsidRDefault="00BD6916" w:rsidP="001335C3">
            <w:pPr>
              <w:spacing w:before="120" w:line="240" w:lineRule="auto"/>
              <w:jc w:val="center"/>
              <w:rPr>
                <w:rFonts w:asciiTheme="majorBidi" w:hAnsiTheme="majorBidi" w:cstheme="majorBidi"/>
                <w:sz w:val="20"/>
                <w:szCs w:val="20"/>
              </w:rPr>
            </w:pPr>
            <w:r w:rsidRPr="001335C3">
              <w:rPr>
                <w:rFonts w:asciiTheme="majorBidi" w:hAnsiTheme="majorBidi" w:cstheme="majorBidi"/>
                <w:sz w:val="20"/>
                <w:szCs w:val="20"/>
              </w:rPr>
              <w:t xml:space="preserve">La crucifixión de </w:t>
            </w:r>
            <w:r w:rsidRPr="001335C3">
              <w:rPr>
                <w:rFonts w:asciiTheme="majorBidi" w:hAnsiTheme="majorBidi" w:cstheme="majorBidi"/>
                <w:i/>
                <w:iCs/>
                <w:sz w:val="20"/>
                <w:szCs w:val="20"/>
              </w:rPr>
              <w:t>Ixión</w:t>
            </w:r>
            <w:r w:rsidRPr="001335C3">
              <w:rPr>
                <w:rFonts w:asciiTheme="majorBidi" w:hAnsiTheme="majorBidi" w:cstheme="majorBidi"/>
                <w:sz w:val="20"/>
                <w:szCs w:val="20"/>
              </w:rPr>
              <w:t>, Roma, 4000 A.C.</w:t>
            </w:r>
          </w:p>
        </w:tc>
      </w:tr>
      <w:tr w:rsidR="00BD6916" w:rsidRPr="001335C3" w14:paraId="65F8EB6D" w14:textId="77777777" w:rsidTr="001660A6">
        <w:trPr>
          <w:trHeight w:val="20"/>
          <w:jc w:val="center"/>
        </w:trPr>
        <w:tc>
          <w:tcPr>
            <w:tcW w:w="2549" w:type="pct"/>
            <w:tcBorders>
              <w:left w:val="single" w:sz="4" w:space="0" w:color="auto"/>
            </w:tcBorders>
            <w:vAlign w:val="center"/>
          </w:tcPr>
          <w:p w14:paraId="65F8EB69" w14:textId="539ECE28" w:rsidR="00BD6916" w:rsidRPr="001335C3" w:rsidRDefault="00944D06" w:rsidP="001335C3">
            <w:pPr>
              <w:spacing w:before="120" w:line="240" w:lineRule="auto"/>
              <w:ind w:left="259" w:right="158"/>
              <w:jc w:val="center"/>
              <w:rPr>
                <w:rFonts w:asciiTheme="majorBidi" w:hAnsiTheme="majorBidi" w:cstheme="majorBidi"/>
                <w:sz w:val="20"/>
                <w:szCs w:val="20"/>
              </w:rPr>
            </w:pPr>
            <w:r>
              <w:rPr>
                <w:rFonts w:asciiTheme="majorBidi" w:hAnsiTheme="majorBidi" w:cstheme="majorBidi"/>
                <w:noProof/>
                <w:sz w:val="20"/>
                <w:szCs w:val="20"/>
                <w:lang w:val="en-US"/>
              </w:rPr>
              <mc:AlternateContent>
                <mc:Choice Requires="wps">
                  <w:drawing>
                    <wp:anchor distT="0" distB="0" distL="114300" distR="114300" simplePos="0" relativeHeight="251685888" behindDoc="0" locked="0" layoutInCell="1" allowOverlap="1" wp14:anchorId="65F8F01A" wp14:editId="64DB7EDD">
                      <wp:simplePos x="0" y="0"/>
                      <wp:positionH relativeFrom="column">
                        <wp:posOffset>768985</wp:posOffset>
                      </wp:positionH>
                      <wp:positionV relativeFrom="paragraph">
                        <wp:posOffset>659130</wp:posOffset>
                      </wp:positionV>
                      <wp:extent cx="354965" cy="271145"/>
                      <wp:effectExtent l="0" t="0" r="26035" b="14605"/>
                      <wp:wrapNone/>
                      <wp:docPr id="11225"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965" cy="271145"/>
                              </a:xfrm>
                              <a:prstGeom prst="ellipse">
                                <a:avLst/>
                              </a:prstGeom>
                              <a:noFill/>
                              <a:ln w="12700">
                                <a:solidFill>
                                  <a:srgbClr val="A3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FD467D" id="Oval 18" o:spid="_x0000_s1026" style="position:absolute;margin-left:60.55pt;margin-top:51.9pt;width:27.95pt;height:21.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" filled="f" strokecolor="#a3ffff" strokeweight="1pt"/>
                  </w:pict>
                </mc:Fallback>
              </mc:AlternateContent>
            </w:r>
            <w:r w:rsidR="00AF57AD" w:rsidRPr="001335C3">
              <w:rPr>
                <w:rFonts w:asciiTheme="majorBidi" w:hAnsiTheme="majorBidi" w:cstheme="majorBidi"/>
                <w:noProof/>
                <w:sz w:val="20"/>
                <w:szCs w:val="20"/>
                <w:lang w:val="en-US"/>
              </w:rPr>
              <w:drawing>
                <wp:inline distT="0" distB="0" distL="0" distR="0" wp14:anchorId="65F8F01B" wp14:editId="65F8F01C">
                  <wp:extent cx="1000547" cy="1502511"/>
                  <wp:effectExtent l="19050" t="19050" r="28153" b="21489"/>
                  <wp:docPr id="11671" name="صورة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59" cstate="print">
                            <a:lum contrast="40000"/>
                          </a:blip>
                          <a:stretch>
                            <a:fillRect/>
                          </a:stretch>
                        </pic:blipFill>
                        <pic:spPr bwMode="auto">
                          <a:xfrm>
                            <a:off x="0" y="0"/>
                            <a:ext cx="1001989" cy="1504676"/>
                          </a:xfrm>
                          <a:prstGeom prst="rect">
                            <a:avLst/>
                          </a:prstGeom>
                          <a:noFill/>
                          <a:ln w="12700">
                            <a:solidFill>
                              <a:schemeClr val="tx1"/>
                            </a:solidFill>
                          </a:ln>
                        </pic:spPr>
                      </pic:pic>
                    </a:graphicData>
                  </a:graphic>
                </wp:inline>
              </w:drawing>
            </w:r>
          </w:p>
          <w:p w14:paraId="65F8EB6A" w14:textId="77777777" w:rsidR="00BD6916" w:rsidRPr="001335C3" w:rsidRDefault="00BD6916" w:rsidP="001335C3">
            <w:pPr>
              <w:spacing w:before="120" w:line="240" w:lineRule="auto"/>
              <w:ind w:left="259" w:right="158"/>
              <w:jc w:val="center"/>
              <w:rPr>
                <w:rFonts w:asciiTheme="majorBidi" w:hAnsiTheme="majorBidi" w:cstheme="majorBidi"/>
                <w:sz w:val="20"/>
                <w:szCs w:val="20"/>
              </w:rPr>
            </w:pPr>
            <w:r w:rsidRPr="001335C3">
              <w:rPr>
                <w:rFonts w:asciiTheme="majorBidi" w:hAnsiTheme="majorBidi" w:cstheme="majorBidi"/>
                <w:sz w:val="20"/>
                <w:szCs w:val="20"/>
              </w:rPr>
              <w:t xml:space="preserve"> Hombre prehistórico crucificado, Chipre.</w:t>
            </w:r>
          </w:p>
        </w:tc>
        <w:tc>
          <w:tcPr>
            <w:tcW w:w="2451" w:type="pct"/>
            <w:tcBorders>
              <w:right w:val="single" w:sz="4" w:space="0" w:color="auto"/>
            </w:tcBorders>
            <w:vAlign w:val="center"/>
          </w:tcPr>
          <w:p w14:paraId="65F8EB6B" w14:textId="77777777" w:rsidR="00BD6916" w:rsidRPr="001335C3" w:rsidRDefault="00AF57AD" w:rsidP="001335C3">
            <w:pPr>
              <w:spacing w:before="120" w:line="240" w:lineRule="auto"/>
              <w:ind w:right="164"/>
              <w:jc w:val="center"/>
              <w:rPr>
                <w:rFonts w:asciiTheme="majorBidi" w:hAnsiTheme="majorBidi" w:cstheme="majorBidi"/>
                <w:noProof/>
                <w:sz w:val="20"/>
                <w:szCs w:val="20"/>
              </w:rPr>
            </w:pPr>
            <w:r w:rsidRPr="001335C3">
              <w:rPr>
                <w:rFonts w:asciiTheme="majorBidi" w:hAnsiTheme="majorBidi" w:cstheme="majorBidi"/>
                <w:i/>
                <w:iCs/>
                <w:noProof/>
                <w:sz w:val="20"/>
                <w:szCs w:val="20"/>
                <w:lang w:val="en-US"/>
              </w:rPr>
              <w:drawing>
                <wp:inline distT="0" distB="0" distL="0" distR="0" wp14:anchorId="65F8F01D" wp14:editId="65F8F01E">
                  <wp:extent cx="1006277" cy="1503057"/>
                  <wp:effectExtent l="19050" t="19050" r="22423" b="20943"/>
                  <wp:docPr id="11672"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0" cstate="print">
                            <a:lum contrast="20000"/>
                            <a:extLst>
                              <a:ext uri="{28A0092B-C50C-407E-A947-70E740481C1C}">
                                <a14:useLocalDpi xmlns:a14="http://schemas.microsoft.com/office/drawing/2010/main" val="0"/>
                              </a:ext>
                            </a:extLst>
                          </a:blip>
                          <a:srcRect/>
                          <a:stretch>
                            <a:fillRect/>
                          </a:stretch>
                        </pic:blipFill>
                        <pic:spPr bwMode="auto">
                          <a:xfrm>
                            <a:off x="0" y="0"/>
                            <a:ext cx="1027882" cy="1535328"/>
                          </a:xfrm>
                          <a:prstGeom prst="rect">
                            <a:avLst/>
                          </a:prstGeom>
                          <a:noFill/>
                          <a:ln w="12700">
                            <a:solidFill>
                              <a:schemeClr val="tx1"/>
                            </a:solidFill>
                          </a:ln>
                        </pic:spPr>
                      </pic:pic>
                    </a:graphicData>
                  </a:graphic>
                </wp:inline>
              </w:drawing>
            </w:r>
          </w:p>
          <w:p w14:paraId="65F8EB6C" w14:textId="4864B87C" w:rsidR="00BD6916" w:rsidRPr="001335C3" w:rsidRDefault="00BD6916" w:rsidP="001335C3">
            <w:pPr>
              <w:spacing w:before="120" w:line="240" w:lineRule="auto"/>
              <w:ind w:right="164"/>
              <w:jc w:val="center"/>
              <w:rPr>
                <w:rFonts w:asciiTheme="majorBidi" w:hAnsiTheme="majorBidi" w:cstheme="majorBidi"/>
                <w:noProof/>
                <w:sz w:val="20"/>
                <w:szCs w:val="20"/>
              </w:rPr>
            </w:pPr>
            <w:r w:rsidRPr="001335C3">
              <w:rPr>
                <w:rFonts w:asciiTheme="majorBidi" w:hAnsiTheme="majorBidi" w:cstheme="majorBidi"/>
                <w:i/>
                <w:iCs/>
                <w:noProof/>
                <w:sz w:val="20"/>
                <w:szCs w:val="20"/>
              </w:rPr>
              <w:t>Attis</w:t>
            </w:r>
            <w:r w:rsidRPr="001335C3">
              <w:rPr>
                <w:rFonts w:asciiTheme="majorBidi" w:hAnsiTheme="majorBidi" w:cstheme="majorBidi"/>
                <w:noProof/>
                <w:sz w:val="20"/>
                <w:szCs w:val="20"/>
              </w:rPr>
              <w:t xml:space="preserve"> de Frigia crucificado</w:t>
            </w:r>
            <w:r w:rsidR="00AF356A">
              <w:rPr>
                <w:rFonts w:asciiTheme="majorBidi" w:hAnsiTheme="majorBidi" w:cstheme="majorBidi"/>
                <w:noProof/>
                <w:sz w:val="20"/>
                <w:szCs w:val="20"/>
              </w:rPr>
              <w:t>.</w:t>
            </w:r>
          </w:p>
        </w:tc>
      </w:tr>
      <w:tr w:rsidR="00BD6916" w:rsidRPr="001335C3" w14:paraId="65F8EB72" w14:textId="77777777" w:rsidTr="001660A6">
        <w:trPr>
          <w:trHeight w:val="20"/>
          <w:jc w:val="center"/>
        </w:trPr>
        <w:tc>
          <w:tcPr>
            <w:tcW w:w="2549" w:type="pct"/>
            <w:tcBorders>
              <w:left w:val="single" w:sz="4" w:space="0" w:color="auto"/>
              <w:bottom w:val="single" w:sz="4" w:space="0" w:color="auto"/>
            </w:tcBorders>
            <w:vAlign w:val="center"/>
          </w:tcPr>
          <w:p w14:paraId="65F8EB6E" w14:textId="77777777" w:rsidR="00BD6916" w:rsidRPr="001335C3" w:rsidRDefault="00AF57AD" w:rsidP="001335C3">
            <w:pPr>
              <w:spacing w:before="120" w:line="240" w:lineRule="auto"/>
              <w:jc w:val="center"/>
              <w:rPr>
                <w:rFonts w:asciiTheme="majorBidi" w:hAnsiTheme="majorBidi" w:cstheme="majorBidi"/>
                <w:sz w:val="20"/>
                <w:szCs w:val="20"/>
              </w:rPr>
            </w:pPr>
            <w:r w:rsidRPr="001335C3">
              <w:rPr>
                <w:rFonts w:asciiTheme="majorBidi" w:hAnsiTheme="majorBidi" w:cstheme="majorBidi"/>
                <w:noProof/>
                <w:sz w:val="20"/>
                <w:szCs w:val="20"/>
                <w:lang w:val="en-US"/>
              </w:rPr>
              <w:drawing>
                <wp:inline distT="0" distB="0" distL="0" distR="0" wp14:anchorId="65F8F01F" wp14:editId="65F8F020">
                  <wp:extent cx="1405720" cy="1282890"/>
                  <wp:effectExtent l="19050" t="19050" r="23030" b="12510"/>
                  <wp:docPr id="11673" name="Picture 92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8" descr="Image"/>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410183" cy="1286963"/>
                          </a:xfrm>
                          <a:prstGeom prst="rect">
                            <a:avLst/>
                          </a:prstGeom>
                          <a:noFill/>
                          <a:ln w="12700">
                            <a:solidFill>
                              <a:schemeClr val="tx1"/>
                            </a:solidFill>
                          </a:ln>
                        </pic:spPr>
                      </pic:pic>
                    </a:graphicData>
                  </a:graphic>
                </wp:inline>
              </w:drawing>
            </w:r>
          </w:p>
          <w:p w14:paraId="65F8EB6F" w14:textId="5B06526C" w:rsidR="00BD6916" w:rsidRPr="001335C3" w:rsidRDefault="00BD6916" w:rsidP="00AF356A">
            <w:pPr>
              <w:spacing w:before="120" w:line="240" w:lineRule="auto"/>
              <w:ind w:right="261"/>
              <w:jc w:val="center"/>
              <w:rPr>
                <w:rFonts w:asciiTheme="majorBidi" w:hAnsiTheme="majorBidi" w:cstheme="majorBidi"/>
                <w:sz w:val="20"/>
                <w:szCs w:val="20"/>
              </w:rPr>
            </w:pPr>
            <w:r w:rsidRPr="001335C3">
              <w:rPr>
                <w:rFonts w:asciiTheme="majorBidi" w:hAnsiTheme="majorBidi" w:cstheme="majorBidi"/>
                <w:sz w:val="20"/>
                <w:szCs w:val="20"/>
              </w:rPr>
              <w:t>Dios budista de Nepal crucificado</w:t>
            </w:r>
            <w:r w:rsidR="00AF356A">
              <w:rPr>
                <w:rFonts w:asciiTheme="majorBidi" w:hAnsiTheme="majorBidi" w:cstheme="majorBidi"/>
                <w:sz w:val="20"/>
                <w:szCs w:val="20"/>
              </w:rPr>
              <w:t>.</w:t>
            </w:r>
          </w:p>
        </w:tc>
        <w:tc>
          <w:tcPr>
            <w:tcW w:w="2451" w:type="pct"/>
            <w:tcBorders>
              <w:bottom w:val="single" w:sz="4" w:space="0" w:color="auto"/>
              <w:right w:val="single" w:sz="4" w:space="0" w:color="auto"/>
            </w:tcBorders>
            <w:vAlign w:val="center"/>
          </w:tcPr>
          <w:p w14:paraId="65F8EB70" w14:textId="77777777" w:rsidR="00BD6916" w:rsidRPr="001335C3" w:rsidRDefault="00AF57AD" w:rsidP="001335C3">
            <w:pPr>
              <w:spacing w:before="120" w:line="240" w:lineRule="auto"/>
              <w:ind w:right="162"/>
              <w:jc w:val="center"/>
              <w:rPr>
                <w:rFonts w:asciiTheme="majorBidi" w:hAnsiTheme="majorBidi" w:cstheme="majorBidi"/>
                <w:sz w:val="20"/>
                <w:szCs w:val="20"/>
              </w:rPr>
            </w:pPr>
            <w:r w:rsidRPr="001335C3">
              <w:rPr>
                <w:rFonts w:asciiTheme="majorBidi" w:hAnsiTheme="majorBidi" w:cstheme="majorBidi"/>
                <w:noProof/>
                <w:sz w:val="20"/>
                <w:szCs w:val="20"/>
                <w:lang w:val="en-US"/>
              </w:rPr>
              <w:drawing>
                <wp:inline distT="0" distB="0" distL="0" distR="0" wp14:anchorId="65F8F021" wp14:editId="65F8F022">
                  <wp:extent cx="1152939" cy="1280160"/>
                  <wp:effectExtent l="38100" t="19050" r="28161" b="15240"/>
                  <wp:docPr id="116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62"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60415" cy="1288461"/>
                          </a:xfrm>
                          <a:prstGeom prst="rect">
                            <a:avLst/>
                          </a:prstGeom>
                          <a:noFill/>
                          <a:ln w="12700">
                            <a:solidFill>
                              <a:schemeClr val="tx1"/>
                            </a:solidFill>
                          </a:ln>
                          <a:extLst/>
                        </pic:spPr>
                      </pic:pic>
                    </a:graphicData>
                  </a:graphic>
                </wp:inline>
              </w:drawing>
            </w:r>
          </w:p>
          <w:p w14:paraId="65F8EB71" w14:textId="77777777" w:rsidR="00BD6916" w:rsidRPr="001335C3" w:rsidRDefault="00BD6916" w:rsidP="001335C3">
            <w:pPr>
              <w:spacing w:before="120" w:line="240" w:lineRule="auto"/>
              <w:ind w:right="162"/>
              <w:jc w:val="center"/>
              <w:rPr>
                <w:rFonts w:asciiTheme="majorBidi" w:hAnsiTheme="majorBidi" w:cstheme="majorBidi"/>
                <w:sz w:val="20"/>
                <w:szCs w:val="20"/>
              </w:rPr>
            </w:pPr>
            <w:r w:rsidRPr="001335C3">
              <w:rPr>
                <w:rFonts w:asciiTheme="majorBidi" w:hAnsiTheme="majorBidi" w:cstheme="majorBidi"/>
                <w:sz w:val="20"/>
                <w:szCs w:val="20"/>
              </w:rPr>
              <w:t xml:space="preserve"> </w:t>
            </w:r>
            <w:r w:rsidRPr="001335C3">
              <w:rPr>
                <w:rFonts w:asciiTheme="majorBidi" w:hAnsiTheme="majorBidi" w:cstheme="majorBidi"/>
                <w:i/>
                <w:iCs/>
                <w:sz w:val="20"/>
                <w:szCs w:val="20"/>
              </w:rPr>
              <w:t>Krishna</w:t>
            </w:r>
            <w:r w:rsidRPr="001335C3">
              <w:rPr>
                <w:rFonts w:asciiTheme="majorBidi" w:hAnsiTheme="majorBidi" w:cstheme="majorBidi"/>
                <w:sz w:val="20"/>
                <w:szCs w:val="20"/>
              </w:rPr>
              <w:t xml:space="preserve"> cruciforme con los brazos extendidos en el paraíso.</w:t>
            </w:r>
          </w:p>
        </w:tc>
      </w:tr>
    </w:tbl>
    <w:p w14:paraId="615482EC" w14:textId="77777777" w:rsidR="001660A6" w:rsidRDefault="001660A6" w:rsidP="00A230AC">
      <w:pPr>
        <w:pStyle w:val="Standard"/>
        <w:tabs>
          <w:tab w:val="left" w:pos="3360"/>
        </w:tabs>
        <w:spacing w:after="0" w:line="240" w:lineRule="auto"/>
        <w:ind w:firstLine="270"/>
        <w:rPr>
          <w:rFonts w:asciiTheme="majorBidi" w:hAnsiTheme="majorBidi" w:cstheme="majorBidi"/>
          <w:sz w:val="20"/>
          <w:szCs w:val="20"/>
          <w:lang w:val="es-MX"/>
        </w:rPr>
      </w:pPr>
    </w:p>
    <w:p w14:paraId="65F8EB73" w14:textId="673D34B0" w:rsidR="001335C3" w:rsidRPr="001335C3" w:rsidRDefault="001335C3" w:rsidP="00D4635F">
      <w:pPr>
        <w:pStyle w:val="Standard"/>
        <w:tabs>
          <w:tab w:val="left" w:pos="3360"/>
        </w:tabs>
        <w:spacing w:after="0" w:line="240" w:lineRule="auto"/>
        <w:ind w:firstLine="270"/>
        <w:rPr>
          <w:rFonts w:asciiTheme="majorBidi" w:hAnsiTheme="majorBidi" w:cstheme="majorBidi"/>
          <w:sz w:val="20"/>
          <w:szCs w:val="20"/>
          <w:lang w:val="es-MX"/>
        </w:rPr>
      </w:pPr>
      <w:r w:rsidRPr="00A230AC">
        <w:rPr>
          <w:rFonts w:asciiTheme="majorBidi" w:hAnsiTheme="majorBidi" w:cstheme="majorBidi"/>
          <w:sz w:val="20"/>
          <w:szCs w:val="20"/>
          <w:lang w:val="es-MX"/>
        </w:rPr>
        <w:lastRenderedPageBreak/>
        <w:t>“</w:t>
      </w:r>
      <w:r w:rsidRPr="001335C3">
        <w:rPr>
          <w:rFonts w:asciiTheme="majorBidi" w:hAnsiTheme="majorBidi" w:cstheme="majorBidi"/>
          <w:sz w:val="20"/>
          <w:szCs w:val="20"/>
          <w:lang w:val="es-MX"/>
        </w:rPr>
        <w:t>Entonces Jesús les dijo: Mi</w:t>
      </w:r>
      <w:r>
        <w:rPr>
          <w:rFonts w:asciiTheme="majorBidi" w:hAnsiTheme="majorBidi" w:cstheme="majorBidi"/>
          <w:sz w:val="20"/>
          <w:szCs w:val="20"/>
          <w:lang w:val="es-MX"/>
        </w:rPr>
        <w:t xml:space="preserve"> alma está </w:t>
      </w:r>
      <w:r w:rsidRPr="001335C3">
        <w:rPr>
          <w:rFonts w:asciiTheme="majorBidi" w:hAnsiTheme="majorBidi" w:cstheme="majorBidi"/>
          <w:sz w:val="20"/>
          <w:szCs w:val="20"/>
          <w:lang w:val="es-MX"/>
        </w:rPr>
        <w:t xml:space="preserve"> muy triste, hasta la</w:t>
      </w:r>
      <w:r>
        <w:rPr>
          <w:rFonts w:asciiTheme="majorBidi" w:hAnsiTheme="majorBidi" w:cstheme="majorBidi"/>
          <w:sz w:val="20"/>
          <w:szCs w:val="20"/>
          <w:lang w:val="es-MX"/>
        </w:rPr>
        <w:t xml:space="preserve"> </w:t>
      </w:r>
      <w:r w:rsidRPr="001335C3">
        <w:rPr>
          <w:rFonts w:asciiTheme="majorBidi" w:hAnsiTheme="majorBidi" w:cstheme="majorBidi"/>
          <w:sz w:val="20"/>
          <w:szCs w:val="20"/>
          <w:lang w:val="es-MX"/>
        </w:rPr>
        <w:t>muerte; quedaos aquí y velad</w:t>
      </w:r>
      <w:r>
        <w:rPr>
          <w:rFonts w:asciiTheme="majorBidi" w:hAnsiTheme="majorBidi" w:cstheme="majorBidi"/>
          <w:sz w:val="20"/>
          <w:szCs w:val="20"/>
          <w:lang w:val="es-MX"/>
        </w:rPr>
        <w:t xml:space="preserve"> </w:t>
      </w:r>
      <w:r w:rsidRPr="001335C3">
        <w:rPr>
          <w:rFonts w:asciiTheme="majorBidi" w:hAnsiTheme="majorBidi" w:cstheme="majorBidi"/>
          <w:sz w:val="20"/>
          <w:szCs w:val="20"/>
          <w:lang w:val="es-MX"/>
        </w:rPr>
        <w:t>conmigo.</w:t>
      </w:r>
      <w:r>
        <w:rPr>
          <w:rFonts w:asciiTheme="majorBidi" w:hAnsiTheme="majorBidi" w:cstheme="majorBidi"/>
          <w:sz w:val="20"/>
          <w:szCs w:val="20"/>
          <w:lang w:val="es-MX"/>
        </w:rPr>
        <w:t xml:space="preserve"> </w:t>
      </w:r>
      <w:r w:rsidRPr="001335C3">
        <w:rPr>
          <w:rFonts w:asciiTheme="majorBidi" w:hAnsiTheme="majorBidi" w:cstheme="majorBidi"/>
          <w:sz w:val="20"/>
          <w:szCs w:val="20"/>
          <w:lang w:val="es-MX"/>
        </w:rPr>
        <w:t xml:space="preserve"> Y yéndose un poco más adelante,</w:t>
      </w:r>
      <w:r>
        <w:rPr>
          <w:rFonts w:asciiTheme="majorBidi" w:hAnsiTheme="majorBidi" w:cstheme="majorBidi"/>
          <w:sz w:val="20"/>
          <w:szCs w:val="20"/>
          <w:lang w:val="es-MX"/>
        </w:rPr>
        <w:t xml:space="preserve"> </w:t>
      </w:r>
      <w:r w:rsidRPr="001335C3">
        <w:rPr>
          <w:rFonts w:asciiTheme="majorBidi" w:hAnsiTheme="majorBidi" w:cstheme="majorBidi"/>
          <w:sz w:val="20"/>
          <w:szCs w:val="20"/>
          <w:lang w:val="es-MX"/>
        </w:rPr>
        <w:t>se postró sobre su rostro,</w:t>
      </w:r>
      <w:r>
        <w:rPr>
          <w:rFonts w:asciiTheme="majorBidi" w:hAnsiTheme="majorBidi" w:cstheme="majorBidi"/>
          <w:sz w:val="20"/>
          <w:szCs w:val="20"/>
          <w:lang w:val="es-MX"/>
        </w:rPr>
        <w:t xml:space="preserve"> </w:t>
      </w:r>
      <w:r w:rsidRPr="001335C3">
        <w:rPr>
          <w:rFonts w:asciiTheme="majorBidi" w:hAnsiTheme="majorBidi" w:cstheme="majorBidi"/>
          <w:sz w:val="20"/>
          <w:szCs w:val="20"/>
          <w:lang w:val="es-MX"/>
        </w:rPr>
        <w:t>orando y diciendo: Padre mío, si</w:t>
      </w:r>
      <w:r>
        <w:rPr>
          <w:rFonts w:asciiTheme="majorBidi" w:hAnsiTheme="majorBidi" w:cstheme="majorBidi"/>
          <w:sz w:val="20"/>
          <w:szCs w:val="20"/>
          <w:lang w:val="es-MX"/>
        </w:rPr>
        <w:t xml:space="preserve"> </w:t>
      </w:r>
      <w:r w:rsidRPr="001335C3">
        <w:rPr>
          <w:rFonts w:asciiTheme="majorBidi" w:hAnsiTheme="majorBidi" w:cstheme="majorBidi"/>
          <w:sz w:val="20"/>
          <w:szCs w:val="20"/>
          <w:lang w:val="es-MX"/>
        </w:rPr>
        <w:t>es posible, pase de mí esta a copa;</w:t>
      </w:r>
      <w:r>
        <w:rPr>
          <w:rFonts w:asciiTheme="majorBidi" w:hAnsiTheme="majorBidi" w:cstheme="majorBidi"/>
          <w:sz w:val="20"/>
          <w:szCs w:val="20"/>
          <w:lang w:val="es-MX"/>
        </w:rPr>
        <w:t xml:space="preserve"> </w:t>
      </w:r>
      <w:r w:rsidRPr="001335C3">
        <w:rPr>
          <w:rFonts w:asciiTheme="majorBidi" w:hAnsiTheme="majorBidi" w:cstheme="majorBidi"/>
          <w:sz w:val="20"/>
          <w:szCs w:val="20"/>
          <w:lang w:val="es-MX"/>
        </w:rPr>
        <w:t>pero no sea como yo quiero, sino</w:t>
      </w:r>
      <w:r>
        <w:rPr>
          <w:rFonts w:asciiTheme="majorBidi" w:hAnsiTheme="majorBidi" w:cstheme="majorBidi"/>
          <w:sz w:val="20"/>
          <w:szCs w:val="20"/>
          <w:lang w:val="es-MX"/>
        </w:rPr>
        <w:t xml:space="preserve"> </w:t>
      </w:r>
      <w:r w:rsidRPr="001335C3">
        <w:rPr>
          <w:rFonts w:asciiTheme="majorBidi" w:hAnsiTheme="majorBidi" w:cstheme="majorBidi"/>
          <w:sz w:val="20"/>
          <w:szCs w:val="20"/>
          <w:lang w:val="es-MX"/>
        </w:rPr>
        <w:t>como tú</w:t>
      </w:r>
      <w:r w:rsidR="00D4635F">
        <w:rPr>
          <w:rFonts w:asciiTheme="majorBidi" w:hAnsiTheme="majorBidi" w:cstheme="majorBidi"/>
          <w:sz w:val="20"/>
          <w:szCs w:val="20"/>
          <w:lang w:val="es-MX"/>
        </w:rPr>
        <w:t xml:space="preserve"> </w:t>
      </w:r>
      <w:r>
        <w:rPr>
          <w:rFonts w:asciiTheme="majorBidi" w:hAnsiTheme="majorBidi" w:cstheme="majorBidi"/>
          <w:sz w:val="20"/>
          <w:szCs w:val="20"/>
          <w:lang w:val="es-MX"/>
        </w:rPr>
        <w:t xml:space="preserve">” </w:t>
      </w:r>
      <w:r w:rsidRPr="00A230AC">
        <w:rPr>
          <w:rFonts w:asciiTheme="majorBidi" w:hAnsiTheme="majorBidi" w:cstheme="majorBidi"/>
          <w:sz w:val="20"/>
          <w:szCs w:val="20"/>
          <w:lang w:val="es-MX"/>
        </w:rPr>
        <w:t>(Mateo 26:38-39)</w:t>
      </w:r>
      <w:r w:rsidR="00D4635F">
        <w:rPr>
          <w:rFonts w:asciiTheme="majorBidi" w:hAnsiTheme="majorBidi" w:cstheme="majorBidi"/>
          <w:sz w:val="20"/>
          <w:szCs w:val="20"/>
          <w:lang w:val="es-MX"/>
        </w:rPr>
        <w:t>.</w:t>
      </w:r>
    </w:p>
    <w:p w14:paraId="65F8EB74" w14:textId="77777777" w:rsidR="00BD6916" w:rsidRPr="001335C3" w:rsidRDefault="00BD6916" w:rsidP="00915D61">
      <w:pPr>
        <w:pStyle w:val="Standard"/>
        <w:tabs>
          <w:tab w:val="left" w:pos="3360"/>
        </w:tabs>
        <w:spacing w:after="0" w:line="240" w:lineRule="auto"/>
        <w:jc w:val="both"/>
        <w:rPr>
          <w:rFonts w:asciiTheme="majorBidi" w:hAnsiTheme="majorBidi" w:cstheme="majorBidi"/>
          <w:b/>
          <w:bCs/>
          <w:i/>
          <w:iCs/>
          <w:sz w:val="26"/>
          <w:szCs w:val="26"/>
          <w:lang w:val="es-MX"/>
        </w:rPr>
      </w:pPr>
      <w:r w:rsidRPr="001335C3">
        <w:rPr>
          <w:rFonts w:asciiTheme="majorBidi" w:hAnsiTheme="majorBidi" w:cstheme="majorBidi"/>
          <w:b/>
          <w:bCs/>
          <w:i/>
          <w:iCs/>
          <w:sz w:val="26"/>
          <w:szCs w:val="26"/>
          <w:lang w:val="es-MX"/>
        </w:rPr>
        <w:t>La tortura no es necesaria para el perdón de los pecados</w:t>
      </w:r>
    </w:p>
    <w:p w14:paraId="65F8EB75" w14:textId="77777777" w:rsidR="00BD6916" w:rsidRPr="00DF6149" w:rsidRDefault="00BD6916" w:rsidP="00A230AC">
      <w:pPr>
        <w:pStyle w:val="Standard"/>
        <w:tabs>
          <w:tab w:val="left" w:pos="3360"/>
        </w:tabs>
        <w:spacing w:after="0" w:line="240" w:lineRule="auto"/>
        <w:ind w:firstLine="270"/>
        <w:rPr>
          <w:rFonts w:asciiTheme="majorBidi" w:hAnsiTheme="majorBidi" w:cstheme="majorBidi"/>
          <w:sz w:val="20"/>
          <w:szCs w:val="20"/>
          <w:lang w:val="es-MX"/>
        </w:rPr>
      </w:pPr>
      <w:r w:rsidRPr="00DF6149">
        <w:rPr>
          <w:rFonts w:asciiTheme="majorBidi" w:hAnsiTheme="majorBidi" w:cstheme="majorBidi"/>
          <w:sz w:val="20"/>
          <w:szCs w:val="20"/>
          <w:lang w:val="es-MX"/>
        </w:rPr>
        <w:t xml:space="preserve">Es necesaria, para el perdón de los pecados que Dios, la encarnación de Dios en Su hijo, a fin de ser humillado, cruelmente torturado y clavado en una cruz hasta morir? Definitivamente </w:t>
      </w:r>
      <w:r w:rsidRPr="00A230AC">
        <w:rPr>
          <w:rFonts w:asciiTheme="majorBidi" w:hAnsiTheme="majorBidi" w:cstheme="majorBidi"/>
          <w:sz w:val="20"/>
          <w:szCs w:val="20"/>
          <w:lang w:val="es-MX"/>
        </w:rPr>
        <w:t>no</w:t>
      </w:r>
      <w:r w:rsidRPr="00DF6149">
        <w:rPr>
          <w:rFonts w:asciiTheme="majorBidi" w:hAnsiTheme="majorBidi" w:cstheme="majorBidi"/>
          <w:sz w:val="20"/>
          <w:szCs w:val="20"/>
          <w:lang w:val="es-MX"/>
        </w:rPr>
        <w:t xml:space="preserve">, pues Dios es </w:t>
      </w:r>
      <w:r w:rsidRPr="00A230AC">
        <w:rPr>
          <w:rFonts w:asciiTheme="majorBidi" w:hAnsiTheme="majorBidi" w:cstheme="majorBidi"/>
          <w:sz w:val="20"/>
          <w:szCs w:val="20"/>
          <w:lang w:val="es-MX"/>
        </w:rPr>
        <w:t>Compasivo y Perdonador</w:t>
      </w:r>
      <w:r w:rsidRPr="00DF6149">
        <w:rPr>
          <w:rFonts w:asciiTheme="majorBidi" w:hAnsiTheme="majorBidi" w:cstheme="majorBidi"/>
          <w:sz w:val="20"/>
          <w:szCs w:val="20"/>
          <w:lang w:val="es-MX"/>
        </w:rPr>
        <w:t>. ¿Acaso Dios no perdona los pecados y nos ordena perdonar los de otros?</w:t>
      </w:r>
    </w:p>
    <w:p w14:paraId="65F8EB76" w14:textId="77777777" w:rsidR="00BD6916" w:rsidRPr="00DF6149" w:rsidRDefault="00BD6916" w:rsidP="00A230AC">
      <w:pPr>
        <w:pStyle w:val="Standard"/>
        <w:tabs>
          <w:tab w:val="left" w:pos="3360"/>
        </w:tabs>
        <w:spacing w:after="0" w:line="240" w:lineRule="auto"/>
        <w:ind w:firstLine="270"/>
        <w:rPr>
          <w:rFonts w:asciiTheme="majorBidi" w:hAnsiTheme="majorBidi" w:cstheme="majorBidi"/>
          <w:sz w:val="20"/>
          <w:szCs w:val="20"/>
          <w:lang w:val="es-MX"/>
        </w:rPr>
      </w:pPr>
      <w:r w:rsidRPr="00DF6149">
        <w:rPr>
          <w:rFonts w:asciiTheme="majorBidi" w:hAnsiTheme="majorBidi" w:cstheme="majorBidi"/>
          <w:sz w:val="20"/>
          <w:szCs w:val="20"/>
          <w:lang w:val="es-MX"/>
        </w:rPr>
        <w:t>“Mirad por vosotros mismos; si tu hermano a peca contra ti, repréndele; y si se arrepiente, perdónale.”</w:t>
      </w:r>
      <w:r w:rsidR="003B3518" w:rsidRPr="00A230AC">
        <w:rPr>
          <w:rFonts w:asciiTheme="majorBidi" w:hAnsiTheme="majorBidi" w:cstheme="majorBidi"/>
          <w:sz w:val="20"/>
          <w:szCs w:val="20"/>
          <w:lang w:val="es-MX"/>
        </w:rPr>
        <w:t xml:space="preserve"> (Lucas 17:3-4)</w:t>
      </w:r>
      <w:r w:rsidRPr="00DF6149">
        <w:rPr>
          <w:rFonts w:asciiTheme="majorBidi" w:hAnsiTheme="majorBidi" w:cstheme="majorBidi"/>
          <w:sz w:val="20"/>
          <w:szCs w:val="20"/>
          <w:lang w:val="es-MX"/>
        </w:rPr>
        <w:t xml:space="preserve">  </w:t>
      </w:r>
    </w:p>
    <w:p w14:paraId="65F8EB77" w14:textId="77777777" w:rsidR="00BD6916" w:rsidRPr="00DF6149" w:rsidRDefault="00BD6916" w:rsidP="00A230AC">
      <w:pPr>
        <w:pStyle w:val="Standard"/>
        <w:tabs>
          <w:tab w:val="left" w:pos="3360"/>
        </w:tabs>
        <w:spacing w:after="0" w:line="240" w:lineRule="auto"/>
        <w:ind w:firstLine="270"/>
        <w:rPr>
          <w:rFonts w:asciiTheme="majorBidi" w:hAnsiTheme="majorBidi" w:cstheme="majorBidi"/>
          <w:sz w:val="20"/>
          <w:szCs w:val="20"/>
          <w:lang w:val="es-MX"/>
        </w:rPr>
      </w:pPr>
      <w:r w:rsidRPr="00DF6149">
        <w:rPr>
          <w:rFonts w:asciiTheme="majorBidi" w:hAnsiTheme="majorBidi" w:cstheme="majorBidi"/>
          <w:sz w:val="20"/>
          <w:szCs w:val="20"/>
          <w:lang w:val="es-MX"/>
        </w:rPr>
        <w:t>“De Jehová nuestro Dios es el tener misericordia y el perdonar ”</w:t>
      </w:r>
      <w:r w:rsidR="003B3518">
        <w:rPr>
          <w:rFonts w:asciiTheme="majorBidi" w:hAnsiTheme="majorBidi" w:cstheme="majorBidi"/>
          <w:sz w:val="20"/>
          <w:szCs w:val="20"/>
          <w:lang w:val="es-MX"/>
        </w:rPr>
        <w:t xml:space="preserve"> (</w:t>
      </w:r>
      <w:r w:rsidR="003B3518" w:rsidRPr="00A230AC">
        <w:rPr>
          <w:rFonts w:asciiTheme="majorBidi" w:hAnsiTheme="majorBidi" w:cstheme="majorBidi"/>
          <w:sz w:val="20"/>
          <w:szCs w:val="20"/>
          <w:lang w:val="es-MX"/>
        </w:rPr>
        <w:t>Daniel 9:9).</w:t>
      </w:r>
    </w:p>
    <w:p w14:paraId="65F8EB78" w14:textId="77777777" w:rsidR="00BD6916" w:rsidRPr="00DF6149" w:rsidRDefault="00BD6916" w:rsidP="00A230AC">
      <w:pPr>
        <w:pStyle w:val="Standard"/>
        <w:tabs>
          <w:tab w:val="left" w:pos="3360"/>
        </w:tabs>
        <w:spacing w:after="0" w:line="240" w:lineRule="auto"/>
        <w:ind w:firstLine="270"/>
        <w:rPr>
          <w:rFonts w:asciiTheme="majorBidi" w:hAnsiTheme="majorBidi" w:cstheme="majorBidi"/>
          <w:sz w:val="20"/>
          <w:szCs w:val="20"/>
          <w:lang w:val="es-MX"/>
        </w:rPr>
      </w:pPr>
      <w:r w:rsidRPr="00DF6149">
        <w:rPr>
          <w:rFonts w:asciiTheme="majorBidi" w:hAnsiTheme="majorBidi" w:cstheme="majorBidi"/>
          <w:sz w:val="20"/>
          <w:szCs w:val="20"/>
          <w:lang w:val="es-MX"/>
        </w:rPr>
        <w:t>“Di: ¡Oh mis siervos que habéis transgredido contra vosotros mismos! No os desaniméis de la misericordia de Dios pues ciertamente perdona todas las faltas, en verdad Él es Perdonador, Compasivo”</w:t>
      </w:r>
      <w:r w:rsidR="003B3518" w:rsidRPr="00A230AC">
        <w:rPr>
          <w:rFonts w:asciiTheme="majorBidi" w:hAnsiTheme="majorBidi" w:cstheme="majorBidi"/>
          <w:sz w:val="20"/>
          <w:szCs w:val="20"/>
          <w:lang w:val="es-MX"/>
        </w:rPr>
        <w:t xml:space="preserve"> (Corán 39:53)</w:t>
      </w:r>
      <w:r w:rsidRPr="00DF6149">
        <w:rPr>
          <w:rFonts w:asciiTheme="majorBidi" w:hAnsiTheme="majorBidi" w:cstheme="majorBidi"/>
          <w:sz w:val="20"/>
          <w:szCs w:val="20"/>
          <w:lang w:val="es-MX"/>
        </w:rPr>
        <w:t xml:space="preserve">  </w:t>
      </w:r>
    </w:p>
    <w:p w14:paraId="65F8EB79" w14:textId="77777777" w:rsidR="00BD6916" w:rsidRPr="001335C3" w:rsidRDefault="00BD6916" w:rsidP="00915D61">
      <w:pPr>
        <w:pStyle w:val="Standard"/>
        <w:tabs>
          <w:tab w:val="left" w:pos="3360"/>
        </w:tabs>
        <w:spacing w:after="0" w:line="240" w:lineRule="auto"/>
        <w:jc w:val="both"/>
        <w:rPr>
          <w:rFonts w:asciiTheme="majorBidi" w:hAnsiTheme="majorBidi" w:cstheme="majorBidi"/>
          <w:b/>
          <w:bCs/>
          <w:i/>
          <w:iCs/>
          <w:sz w:val="26"/>
          <w:szCs w:val="26"/>
          <w:lang w:val="es-MX"/>
        </w:rPr>
      </w:pPr>
      <w:r w:rsidRPr="001335C3">
        <w:rPr>
          <w:rFonts w:asciiTheme="majorBidi" w:hAnsiTheme="majorBidi" w:cstheme="majorBidi"/>
          <w:b/>
          <w:bCs/>
          <w:i/>
          <w:iCs/>
          <w:sz w:val="26"/>
          <w:szCs w:val="26"/>
          <w:lang w:val="es-MX"/>
        </w:rPr>
        <w:t>¿Son las representaciones pictóricas de la crucifixión una práctica cuestionable?</w:t>
      </w:r>
    </w:p>
    <w:p w14:paraId="65F8EB7A" w14:textId="77777777" w:rsidR="005C600D" w:rsidRDefault="00BD6916" w:rsidP="00A230AC">
      <w:pPr>
        <w:pStyle w:val="Standard"/>
        <w:tabs>
          <w:tab w:val="left" w:pos="3360"/>
        </w:tabs>
        <w:spacing w:after="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La representación pictórica de la crucifixión no fue una práctica propia de los tiempos de Jesús (AS). Históricamente,  según </w:t>
      </w:r>
      <w:r w:rsidR="005C600D">
        <w:rPr>
          <w:rFonts w:asciiTheme="majorBidi" w:hAnsiTheme="majorBidi" w:cstheme="majorBidi"/>
          <w:sz w:val="20"/>
          <w:szCs w:val="20"/>
          <w:lang w:val="es-MX"/>
        </w:rPr>
        <w:t xml:space="preserve">antiguos </w:t>
      </w:r>
      <w:r w:rsidRPr="00DF6149">
        <w:rPr>
          <w:rFonts w:asciiTheme="majorBidi" w:hAnsiTheme="majorBidi" w:cstheme="majorBidi"/>
          <w:sz w:val="20"/>
          <w:szCs w:val="20"/>
          <w:lang w:val="es-MX"/>
        </w:rPr>
        <w:t>textos</w:t>
      </w:r>
      <w:r w:rsidR="005C600D">
        <w:rPr>
          <w:rFonts w:asciiTheme="majorBidi" w:hAnsiTheme="majorBidi" w:cstheme="majorBidi"/>
          <w:sz w:val="20"/>
          <w:szCs w:val="20"/>
          <w:lang w:val="es-MX"/>
        </w:rPr>
        <w:t xml:space="preserve"> griegos,</w:t>
      </w:r>
      <w:r w:rsidRPr="00DF6149">
        <w:rPr>
          <w:rFonts w:asciiTheme="majorBidi" w:hAnsiTheme="majorBidi" w:cstheme="majorBidi"/>
          <w:sz w:val="20"/>
          <w:szCs w:val="20"/>
          <w:lang w:val="es-MX"/>
        </w:rPr>
        <w:t xml:space="preserve"> latinos y hebreos, las penas consistían en colgamientos en un árbol o estacas de madera, no en crucifixiones, resultando interesante que en una representación en la puerta de Santa Sabina, en Roma, se encuentran Jesús (AS) y los dos ladrones se encuentran de pie y no crucificados. El colgamiento de Jesús en un árbol se encuentra mencionado en el Libro de los Hechos de Los Apóstoles (5:30; 10:39; 13:29) y en el de Pedro (2:24). </w:t>
      </w:r>
    </w:p>
    <w:p w14:paraId="65F8EB7B" w14:textId="77777777" w:rsidR="00BD6916" w:rsidRPr="00DF6149" w:rsidRDefault="00BD6916" w:rsidP="00A230AC">
      <w:pPr>
        <w:pStyle w:val="Standard"/>
        <w:tabs>
          <w:tab w:val="left" w:pos="3360"/>
        </w:tabs>
        <w:spacing w:after="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“El Dios de nuestros padres levantó a </w:t>
      </w:r>
      <w:r w:rsidRPr="005C600D">
        <w:rPr>
          <w:rFonts w:asciiTheme="majorBidi" w:hAnsiTheme="majorBidi" w:cstheme="majorBidi"/>
          <w:b/>
          <w:bCs/>
          <w:i/>
          <w:iCs/>
          <w:color w:val="2119C5"/>
          <w:sz w:val="20"/>
          <w:szCs w:val="20"/>
          <w:lang w:val="es-MX"/>
        </w:rPr>
        <w:t>Jesús</w:t>
      </w:r>
      <w:r w:rsidRPr="00DF6149">
        <w:rPr>
          <w:rFonts w:asciiTheme="majorBidi" w:hAnsiTheme="majorBidi" w:cstheme="majorBidi"/>
          <w:sz w:val="20"/>
          <w:szCs w:val="20"/>
          <w:lang w:val="es-MX"/>
        </w:rPr>
        <w:t xml:space="preserve">, a quien vosotros matasteis </w:t>
      </w:r>
      <w:r w:rsidRPr="001335C3">
        <w:rPr>
          <w:rFonts w:asciiTheme="majorBidi" w:hAnsiTheme="majorBidi" w:cstheme="majorBidi"/>
          <w:b/>
          <w:bCs/>
          <w:i/>
          <w:iCs/>
          <w:color w:val="2119C5"/>
          <w:sz w:val="20"/>
          <w:szCs w:val="20"/>
          <w:lang w:val="es-MX"/>
        </w:rPr>
        <w:t>colgándole de un madero</w:t>
      </w:r>
      <w:r w:rsidRPr="00DF6149">
        <w:rPr>
          <w:rFonts w:asciiTheme="majorBidi" w:hAnsiTheme="majorBidi" w:cstheme="majorBidi"/>
          <w:sz w:val="20"/>
          <w:szCs w:val="20"/>
          <w:lang w:val="es-MX"/>
        </w:rPr>
        <w:t>.”</w:t>
      </w:r>
      <w:r w:rsidR="003B3518" w:rsidRPr="003B3518">
        <w:rPr>
          <w:rFonts w:asciiTheme="majorBidi" w:hAnsiTheme="majorBidi" w:cstheme="majorBidi"/>
          <w:sz w:val="16"/>
          <w:szCs w:val="16"/>
        </w:rPr>
        <w:t xml:space="preserve"> </w:t>
      </w:r>
      <w:r w:rsidR="003B3518">
        <w:rPr>
          <w:rFonts w:asciiTheme="majorBidi" w:hAnsiTheme="majorBidi" w:cstheme="majorBidi"/>
          <w:sz w:val="16"/>
          <w:szCs w:val="16"/>
        </w:rPr>
        <w:t>(</w:t>
      </w:r>
      <w:r w:rsidR="003B3518" w:rsidRPr="00B305D1">
        <w:rPr>
          <w:rFonts w:asciiTheme="majorBidi" w:hAnsiTheme="majorBidi" w:cstheme="majorBidi"/>
          <w:sz w:val="16"/>
          <w:szCs w:val="16"/>
        </w:rPr>
        <w:t>Hechos</w:t>
      </w:r>
      <w:r w:rsidR="003B3518">
        <w:rPr>
          <w:rFonts w:asciiTheme="majorBidi" w:hAnsiTheme="majorBidi" w:cstheme="majorBidi"/>
          <w:sz w:val="16"/>
          <w:szCs w:val="16"/>
        </w:rPr>
        <w:t xml:space="preserve"> </w:t>
      </w:r>
      <w:r w:rsidR="003B3518" w:rsidRPr="00B305D1">
        <w:rPr>
          <w:rFonts w:asciiTheme="majorBidi" w:hAnsiTheme="majorBidi" w:cstheme="majorBidi"/>
          <w:sz w:val="16"/>
          <w:szCs w:val="16"/>
        </w:rPr>
        <w:t>5:30)</w:t>
      </w:r>
      <w:r w:rsidR="003B3518">
        <w:rPr>
          <w:rFonts w:asciiTheme="majorBidi" w:hAnsiTheme="majorBidi" w:cstheme="majorBidi"/>
          <w:sz w:val="16"/>
          <w:szCs w:val="16"/>
        </w:rPr>
        <w:t>.</w:t>
      </w:r>
      <w:r w:rsidRPr="00DF6149">
        <w:rPr>
          <w:rFonts w:asciiTheme="majorBidi" w:hAnsiTheme="majorBidi" w:cstheme="majorBidi"/>
          <w:sz w:val="20"/>
          <w:szCs w:val="20"/>
          <w:lang w:val="es-MX"/>
        </w:rPr>
        <w:t xml:space="preserve"> </w:t>
      </w:r>
    </w:p>
    <w:p w14:paraId="65F8EB7C" w14:textId="77777777" w:rsidR="00BD6916" w:rsidRPr="001335C3" w:rsidRDefault="00BD6916" w:rsidP="00915D61">
      <w:pPr>
        <w:pStyle w:val="Standard"/>
        <w:tabs>
          <w:tab w:val="left" w:pos="3360"/>
        </w:tabs>
        <w:spacing w:after="0" w:line="240" w:lineRule="auto"/>
        <w:jc w:val="both"/>
        <w:rPr>
          <w:rFonts w:asciiTheme="majorBidi" w:hAnsiTheme="majorBidi" w:cstheme="majorBidi"/>
          <w:b/>
          <w:bCs/>
          <w:sz w:val="26"/>
          <w:szCs w:val="26"/>
          <w:lang w:val="es-MX"/>
        </w:rPr>
      </w:pPr>
      <w:r w:rsidRPr="001335C3">
        <w:rPr>
          <w:rFonts w:asciiTheme="majorBidi" w:hAnsiTheme="majorBidi" w:cstheme="majorBidi"/>
          <w:b/>
          <w:bCs/>
          <w:sz w:val="26"/>
          <w:szCs w:val="26"/>
          <w:lang w:val="es-MX"/>
        </w:rPr>
        <w:t>La historia de la Crucifixión se encuentra plagada de contradicciones.</w:t>
      </w:r>
    </w:p>
    <w:p w14:paraId="65F8EB7D" w14:textId="77777777" w:rsidR="00BD6916" w:rsidRPr="00DF6149" w:rsidRDefault="00BD6916" w:rsidP="00A230AC">
      <w:pPr>
        <w:pStyle w:val="Standard"/>
        <w:tabs>
          <w:tab w:val="left" w:pos="3360"/>
        </w:tabs>
        <w:spacing w:after="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La historia de la crucifixión, sepulcro y resurrección, de acuerdo a las narraciones de los cuatro evangelios,  se encuentra plagada de contradicciones (ver cap. 10, Contradicciones en torno a la crucifixión). Sin embargo, la discusión en este apartado estará limitada a la historia de los tres días transcurridos entre el sepulcro y la resurrección.  </w:t>
      </w:r>
    </w:p>
    <w:p w14:paraId="65F8EB7E" w14:textId="77777777" w:rsidR="005C600D" w:rsidRPr="00DF6149" w:rsidRDefault="00BD6916" w:rsidP="00A230AC">
      <w:pPr>
        <w:pStyle w:val="Standard"/>
        <w:tabs>
          <w:tab w:val="left" w:pos="3360"/>
        </w:tabs>
        <w:spacing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En Mateo (12:40), Jesús dice: “Porque como estuvo Jonás en el vientre del gran pez tres días y tres noches, así estará el Hijo del Hombre </w:t>
      </w:r>
      <w:r w:rsidRPr="005C600D">
        <w:rPr>
          <w:rFonts w:asciiTheme="majorBidi" w:hAnsiTheme="majorBidi" w:cstheme="majorBidi"/>
          <w:b/>
          <w:bCs/>
          <w:i/>
          <w:iCs/>
          <w:color w:val="2119C5"/>
          <w:sz w:val="20"/>
          <w:szCs w:val="20"/>
          <w:lang w:val="es-MX"/>
        </w:rPr>
        <w:t>en el corazón de la tierra a tres días y tres noches</w:t>
      </w:r>
      <w:r w:rsidRPr="00DF6149">
        <w:rPr>
          <w:rFonts w:asciiTheme="majorBidi" w:hAnsiTheme="majorBidi" w:cstheme="majorBidi"/>
          <w:sz w:val="20"/>
          <w:szCs w:val="20"/>
          <w:lang w:val="es-MX"/>
        </w:rPr>
        <w:t>”. Si Jesús fue sepultado la noche del día viernes y su resurrección se dio en la mañana del día sábado, su duración en la tierra fue de 36 horas y no de 72 como se afirma en el evangelio de Mateo.</w:t>
      </w:r>
    </w:p>
    <w:tbl>
      <w:tblPr>
        <w:tblW w:w="6120" w:type="dxa"/>
        <w:jc w:val="center"/>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3071"/>
        <w:gridCol w:w="529"/>
        <w:gridCol w:w="2520"/>
      </w:tblGrid>
      <w:tr w:rsidR="00BD6916" w:rsidRPr="005C600D" w14:paraId="65F8EB81" w14:textId="77777777" w:rsidTr="005C600D">
        <w:trPr>
          <w:trHeight w:val="2241"/>
          <w:jc w:val="center"/>
        </w:trPr>
        <w:tc>
          <w:tcPr>
            <w:tcW w:w="3071" w:type="dxa"/>
            <w:tcBorders>
              <w:top w:val="single" w:sz="8" w:space="0" w:color="auto"/>
              <w:bottom w:val="nil"/>
            </w:tcBorders>
            <w:vAlign w:val="bottom"/>
            <w:hideMark/>
          </w:tcPr>
          <w:p w14:paraId="65F8EB7F" w14:textId="77777777" w:rsidR="00BD6916" w:rsidRPr="005C600D" w:rsidRDefault="005C600D" w:rsidP="00915D61">
            <w:pPr>
              <w:spacing w:before="120" w:after="40" w:line="240" w:lineRule="auto"/>
              <w:jc w:val="center"/>
              <w:rPr>
                <w:rFonts w:asciiTheme="majorBidi" w:hAnsiTheme="majorBidi" w:cstheme="majorBidi"/>
                <w:sz w:val="20"/>
                <w:szCs w:val="20"/>
              </w:rPr>
            </w:pPr>
            <w:r w:rsidRPr="005C600D">
              <w:rPr>
                <w:rFonts w:asciiTheme="majorBidi" w:hAnsiTheme="majorBidi" w:cstheme="majorBidi"/>
                <w:noProof/>
                <w:sz w:val="20"/>
                <w:szCs w:val="20"/>
                <w:lang w:val="en-US"/>
              </w:rPr>
              <w:lastRenderedPageBreak/>
              <w:drawing>
                <wp:inline distT="0" distB="0" distL="0" distR="0" wp14:anchorId="65F8F023" wp14:editId="65F8F024">
                  <wp:extent cx="693699" cy="1401288"/>
                  <wp:effectExtent l="19050" t="19050" r="11151" b="27462"/>
                  <wp:docPr id="11675" name="Picture 9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97966" cy="1409907"/>
                          </a:xfrm>
                          <a:prstGeom prst="rect">
                            <a:avLst/>
                          </a:prstGeom>
                          <a:noFill/>
                          <a:ln w="12700">
                            <a:solidFill>
                              <a:schemeClr val="tx1"/>
                            </a:solidFill>
                          </a:ln>
                        </pic:spPr>
                      </pic:pic>
                    </a:graphicData>
                  </a:graphic>
                </wp:inline>
              </w:drawing>
            </w:r>
          </w:p>
        </w:tc>
        <w:tc>
          <w:tcPr>
            <w:tcW w:w="3049" w:type="dxa"/>
            <w:gridSpan w:val="2"/>
            <w:tcBorders>
              <w:top w:val="single" w:sz="8" w:space="0" w:color="auto"/>
              <w:bottom w:val="nil"/>
            </w:tcBorders>
            <w:vAlign w:val="bottom"/>
            <w:hideMark/>
          </w:tcPr>
          <w:p w14:paraId="65F8EB80" w14:textId="77777777" w:rsidR="00BD6916" w:rsidRPr="005C600D" w:rsidRDefault="005C600D" w:rsidP="00915D61">
            <w:pPr>
              <w:spacing w:before="120" w:after="40" w:line="240" w:lineRule="auto"/>
              <w:ind w:left="369"/>
              <w:jc w:val="center"/>
              <w:rPr>
                <w:rFonts w:asciiTheme="majorBidi" w:hAnsiTheme="majorBidi" w:cstheme="majorBidi"/>
                <w:sz w:val="20"/>
                <w:szCs w:val="20"/>
              </w:rPr>
            </w:pPr>
            <w:r w:rsidRPr="005C600D">
              <w:rPr>
                <w:noProof/>
                <w:sz w:val="20"/>
                <w:szCs w:val="20"/>
                <w:lang w:val="en-US"/>
              </w:rPr>
              <w:drawing>
                <wp:inline distT="0" distB="0" distL="0" distR="0" wp14:anchorId="65F8F025" wp14:editId="65F8F026">
                  <wp:extent cx="1027942" cy="1425039"/>
                  <wp:effectExtent l="0" t="0" r="1270" b="3810"/>
                  <wp:docPr id="11676" name="Picture 2055" descr="https://encrypted-tbn3.gstatic.com/images?q=tbn:ANd9GcRZIPewKXkag65K6T5gUtv0MbmBvGYPRi0ssQBVtthwTXCe0K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crypted-tbn3.gstatic.com/images?q=tbn:ANd9GcRZIPewKXkag65K6T5gUtv0MbmBvGYPRi0ssQBVtthwTXCe0KFc"/>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035434" cy="1435426"/>
                          </a:xfrm>
                          <a:prstGeom prst="rect">
                            <a:avLst/>
                          </a:prstGeom>
                          <a:noFill/>
                          <a:ln>
                            <a:noFill/>
                          </a:ln>
                        </pic:spPr>
                      </pic:pic>
                    </a:graphicData>
                  </a:graphic>
                </wp:inline>
              </w:drawing>
            </w:r>
          </w:p>
        </w:tc>
      </w:tr>
      <w:tr w:rsidR="00BD6916" w:rsidRPr="005C600D" w14:paraId="65F8EB84" w14:textId="77777777" w:rsidTr="005C600D">
        <w:trPr>
          <w:trHeight w:val="211"/>
          <w:jc w:val="center"/>
        </w:trPr>
        <w:tc>
          <w:tcPr>
            <w:tcW w:w="3071" w:type="dxa"/>
            <w:tcBorders>
              <w:top w:val="nil"/>
              <w:bottom w:val="nil"/>
            </w:tcBorders>
            <w:vAlign w:val="bottom"/>
            <w:hideMark/>
          </w:tcPr>
          <w:p w14:paraId="65F8EB82" w14:textId="77777777" w:rsidR="00BD6916" w:rsidRPr="005C600D" w:rsidRDefault="00BD6916" w:rsidP="0034559A">
            <w:pPr>
              <w:spacing w:after="0" w:line="240" w:lineRule="auto"/>
              <w:jc w:val="center"/>
              <w:rPr>
                <w:rFonts w:asciiTheme="majorBidi" w:hAnsiTheme="majorBidi" w:cstheme="majorBidi"/>
                <w:noProof/>
                <w:sz w:val="20"/>
                <w:szCs w:val="20"/>
              </w:rPr>
            </w:pPr>
            <w:r w:rsidRPr="005C600D">
              <w:rPr>
                <w:rFonts w:asciiTheme="majorBidi" w:hAnsiTheme="majorBidi" w:cstheme="majorBidi"/>
                <w:i/>
                <w:iCs/>
                <w:sz w:val="20"/>
                <w:szCs w:val="20"/>
              </w:rPr>
              <w:t>Marsias</w:t>
            </w:r>
            <w:r w:rsidRPr="005C600D">
              <w:rPr>
                <w:rFonts w:asciiTheme="majorBidi" w:hAnsiTheme="majorBidi" w:cstheme="majorBidi"/>
                <w:sz w:val="20"/>
                <w:szCs w:val="20"/>
              </w:rPr>
              <w:t xml:space="preserve"> colgado.</w:t>
            </w:r>
          </w:p>
        </w:tc>
        <w:tc>
          <w:tcPr>
            <w:tcW w:w="3049" w:type="dxa"/>
            <w:gridSpan w:val="2"/>
            <w:tcBorders>
              <w:top w:val="nil"/>
              <w:bottom w:val="nil"/>
            </w:tcBorders>
            <w:vAlign w:val="bottom"/>
            <w:hideMark/>
          </w:tcPr>
          <w:p w14:paraId="65F8EB83" w14:textId="1C94F039" w:rsidR="00BD6916" w:rsidRPr="005C600D" w:rsidRDefault="00BD6916" w:rsidP="0034559A">
            <w:pPr>
              <w:spacing w:after="0" w:line="240" w:lineRule="auto"/>
              <w:ind w:firstLine="331"/>
              <w:jc w:val="center"/>
              <w:rPr>
                <w:rFonts w:asciiTheme="majorBidi" w:hAnsiTheme="majorBidi" w:cstheme="majorBidi"/>
                <w:noProof/>
                <w:sz w:val="20"/>
                <w:szCs w:val="20"/>
              </w:rPr>
            </w:pPr>
            <w:r w:rsidRPr="005C600D">
              <w:rPr>
                <w:rFonts w:asciiTheme="majorBidi" w:hAnsiTheme="majorBidi" w:cstheme="majorBidi"/>
                <w:b/>
                <w:bCs/>
                <w:sz w:val="20"/>
                <w:szCs w:val="20"/>
              </w:rPr>
              <w:t>Prometeo</w:t>
            </w:r>
            <w:r w:rsidRPr="005C600D">
              <w:rPr>
                <w:rFonts w:asciiTheme="majorBidi" w:hAnsiTheme="majorBidi" w:cstheme="majorBidi"/>
                <w:sz w:val="20"/>
                <w:szCs w:val="20"/>
              </w:rPr>
              <w:t xml:space="preserve"> crucificado</w:t>
            </w:r>
            <w:r w:rsidR="00AF356A">
              <w:rPr>
                <w:rFonts w:asciiTheme="majorBidi" w:hAnsiTheme="majorBidi" w:cstheme="majorBidi"/>
                <w:sz w:val="20"/>
                <w:szCs w:val="20"/>
              </w:rPr>
              <w:t>.</w:t>
            </w:r>
          </w:p>
        </w:tc>
      </w:tr>
      <w:tr w:rsidR="00BD6916" w:rsidRPr="005C600D" w14:paraId="65F8EB87" w14:textId="77777777" w:rsidTr="005C600D">
        <w:trPr>
          <w:trHeight w:val="2475"/>
          <w:jc w:val="center"/>
        </w:trPr>
        <w:tc>
          <w:tcPr>
            <w:tcW w:w="6120" w:type="dxa"/>
            <w:gridSpan w:val="3"/>
            <w:tcBorders>
              <w:top w:val="nil"/>
              <w:bottom w:val="nil"/>
            </w:tcBorders>
            <w:vAlign w:val="bottom"/>
          </w:tcPr>
          <w:p w14:paraId="65F8EB85" w14:textId="77777777" w:rsidR="00BD6916" w:rsidRPr="005C600D" w:rsidRDefault="005C600D" w:rsidP="0034559A">
            <w:pPr>
              <w:spacing w:after="0" w:line="240" w:lineRule="auto"/>
              <w:jc w:val="center"/>
              <w:rPr>
                <w:rFonts w:asciiTheme="majorBidi" w:hAnsiTheme="majorBidi" w:cstheme="majorBidi"/>
                <w:sz w:val="20"/>
                <w:szCs w:val="20"/>
              </w:rPr>
            </w:pPr>
            <w:r w:rsidRPr="005C600D">
              <w:rPr>
                <w:rFonts w:asciiTheme="majorBidi" w:hAnsiTheme="majorBidi" w:cstheme="majorBidi"/>
                <w:noProof/>
                <w:sz w:val="20"/>
                <w:szCs w:val="20"/>
                <w:lang w:val="en-US"/>
              </w:rPr>
              <w:drawing>
                <wp:inline distT="0" distB="0" distL="0" distR="0" wp14:anchorId="65F8F027" wp14:editId="65F8F028">
                  <wp:extent cx="2163686" cy="1278122"/>
                  <wp:effectExtent l="19050" t="19050" r="27064" b="17278"/>
                  <wp:docPr id="11677" name="Picture 9266" descr="Description: http://www.geo-pol.com/god/dionysusonst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 descr="Description: http://www.geo-pol.com/god/dionysusonstake.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70990" cy="1282437"/>
                          </a:xfrm>
                          <a:prstGeom prst="rect">
                            <a:avLst/>
                          </a:prstGeom>
                          <a:noFill/>
                          <a:ln w="12700">
                            <a:solidFill>
                              <a:schemeClr val="tx1"/>
                            </a:solidFill>
                          </a:ln>
                        </pic:spPr>
                      </pic:pic>
                    </a:graphicData>
                  </a:graphic>
                </wp:inline>
              </w:drawing>
            </w:r>
          </w:p>
          <w:p w14:paraId="65F8EB86" w14:textId="77777777" w:rsidR="00BD6916" w:rsidRPr="005C600D" w:rsidRDefault="00BD6916" w:rsidP="0034559A">
            <w:pPr>
              <w:tabs>
                <w:tab w:val="left" w:pos="3942"/>
                <w:tab w:val="left" w:pos="4122"/>
                <w:tab w:val="left" w:pos="6140"/>
              </w:tabs>
              <w:spacing w:after="0" w:line="240" w:lineRule="auto"/>
              <w:ind w:left="740" w:right="664" w:hanging="180"/>
              <w:jc w:val="center"/>
              <w:rPr>
                <w:rFonts w:asciiTheme="majorBidi" w:hAnsiTheme="majorBidi" w:cstheme="majorBidi"/>
                <w:sz w:val="20"/>
                <w:szCs w:val="20"/>
              </w:rPr>
            </w:pPr>
            <w:r w:rsidRPr="005C600D">
              <w:rPr>
                <w:rFonts w:asciiTheme="majorBidi" w:hAnsiTheme="majorBidi" w:cstheme="majorBidi"/>
                <w:sz w:val="20"/>
                <w:szCs w:val="20"/>
              </w:rPr>
              <w:t>Dionisio es clavado de un árbol (crucificado) durante un ritual de primavera.</w:t>
            </w:r>
          </w:p>
        </w:tc>
      </w:tr>
      <w:tr w:rsidR="00BD6916" w:rsidRPr="005C600D" w14:paraId="65F8EB89" w14:textId="77777777" w:rsidTr="005C600D">
        <w:trPr>
          <w:trHeight w:val="775"/>
          <w:jc w:val="center"/>
        </w:trPr>
        <w:tc>
          <w:tcPr>
            <w:tcW w:w="6120" w:type="dxa"/>
            <w:gridSpan w:val="3"/>
            <w:tcBorders>
              <w:top w:val="nil"/>
              <w:bottom w:val="nil"/>
            </w:tcBorders>
            <w:vAlign w:val="bottom"/>
          </w:tcPr>
          <w:p w14:paraId="65F8EB88" w14:textId="77777777" w:rsidR="00BD6916" w:rsidRPr="005C600D" w:rsidRDefault="00BD6916" w:rsidP="00AF356A">
            <w:pPr>
              <w:spacing w:after="0" w:line="240" w:lineRule="auto"/>
              <w:ind w:left="380" w:right="394"/>
              <w:jc w:val="both"/>
              <w:rPr>
                <w:rFonts w:asciiTheme="majorBidi" w:hAnsiTheme="majorBidi" w:cstheme="majorBidi"/>
                <w:sz w:val="20"/>
                <w:szCs w:val="20"/>
              </w:rPr>
            </w:pPr>
            <w:r w:rsidRPr="005C600D">
              <w:rPr>
                <w:rFonts w:asciiTheme="majorBidi" w:hAnsiTheme="majorBidi" w:cstheme="majorBidi"/>
                <w:sz w:val="20"/>
                <w:szCs w:val="20"/>
              </w:rPr>
              <w:t xml:space="preserve">Las figures de </w:t>
            </w:r>
            <w:r w:rsidRPr="005C600D">
              <w:rPr>
                <w:rFonts w:asciiTheme="majorBidi" w:hAnsiTheme="majorBidi" w:cstheme="majorBidi"/>
                <w:i/>
                <w:iCs/>
                <w:sz w:val="20"/>
                <w:szCs w:val="20"/>
              </w:rPr>
              <w:t>Marsias</w:t>
            </w:r>
            <w:r w:rsidRPr="005C600D">
              <w:rPr>
                <w:rFonts w:asciiTheme="majorBidi" w:hAnsiTheme="majorBidi" w:cstheme="majorBidi"/>
                <w:sz w:val="20"/>
                <w:szCs w:val="20"/>
              </w:rPr>
              <w:t>, Prometeo y Dionisio (arriba) y Jesús (abajo a la izquierda) demuestran cual fue el método de ejecución más comúnmente usado en la época de Jesús.</w:t>
            </w:r>
          </w:p>
        </w:tc>
      </w:tr>
      <w:tr w:rsidR="00BD6916" w:rsidRPr="005C600D" w14:paraId="65F8EB8C" w14:textId="77777777" w:rsidTr="001660A6">
        <w:trPr>
          <w:trHeight w:val="1903"/>
          <w:jc w:val="center"/>
        </w:trPr>
        <w:tc>
          <w:tcPr>
            <w:tcW w:w="3600" w:type="dxa"/>
            <w:gridSpan w:val="2"/>
            <w:tcBorders>
              <w:top w:val="nil"/>
              <w:bottom w:val="nil"/>
            </w:tcBorders>
            <w:hideMark/>
          </w:tcPr>
          <w:p w14:paraId="65F8EB8A" w14:textId="77777777" w:rsidR="00BD6916" w:rsidRPr="005C600D" w:rsidRDefault="005C600D" w:rsidP="001660A6">
            <w:pPr>
              <w:spacing w:before="80" w:after="40" w:line="240" w:lineRule="auto"/>
              <w:jc w:val="center"/>
              <w:rPr>
                <w:rFonts w:asciiTheme="majorBidi" w:eastAsia="Times New Roman" w:hAnsiTheme="majorBidi" w:cstheme="majorBidi"/>
                <w:sz w:val="20"/>
                <w:szCs w:val="20"/>
              </w:rPr>
            </w:pPr>
            <w:r w:rsidRPr="005C600D">
              <w:rPr>
                <w:rFonts w:asciiTheme="majorBidi" w:hAnsiTheme="majorBidi" w:cstheme="majorBidi"/>
                <w:noProof/>
                <w:sz w:val="20"/>
                <w:szCs w:val="20"/>
                <w:lang w:val="en-US"/>
              </w:rPr>
              <w:drawing>
                <wp:inline distT="0" distB="0" distL="0" distR="0" wp14:anchorId="65F8F029" wp14:editId="65F8F02A">
                  <wp:extent cx="1867830" cy="1376330"/>
                  <wp:effectExtent l="19050" t="19050" r="18120" b="14320"/>
                  <wp:docPr id="11678" name="Picture 9265" descr="Description: http://rometour.org/data/interior_on_the_wall_of_santa_sabina_allaventino-_im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 descr="Description: http://rometour.org/data/interior_on_the_wall_of_santa_sabina_allaventino-_image_2.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87752" cy="1391010"/>
                          </a:xfrm>
                          <a:prstGeom prst="rect">
                            <a:avLst/>
                          </a:prstGeom>
                          <a:noFill/>
                          <a:ln w="12700">
                            <a:solidFill>
                              <a:schemeClr val="tx1"/>
                            </a:solidFill>
                          </a:ln>
                        </pic:spPr>
                      </pic:pic>
                    </a:graphicData>
                  </a:graphic>
                </wp:inline>
              </w:drawing>
            </w:r>
          </w:p>
        </w:tc>
        <w:tc>
          <w:tcPr>
            <w:tcW w:w="2520" w:type="dxa"/>
            <w:tcBorders>
              <w:top w:val="nil"/>
              <w:bottom w:val="nil"/>
            </w:tcBorders>
            <w:hideMark/>
          </w:tcPr>
          <w:p w14:paraId="65F8EB8B" w14:textId="77777777" w:rsidR="00BD6916" w:rsidRPr="005C600D" w:rsidRDefault="005C600D" w:rsidP="001660A6">
            <w:pPr>
              <w:spacing w:before="80" w:after="40" w:line="240" w:lineRule="auto"/>
              <w:jc w:val="center"/>
              <w:rPr>
                <w:rFonts w:asciiTheme="majorBidi" w:eastAsia="Times New Roman" w:hAnsiTheme="majorBidi" w:cstheme="majorBidi"/>
                <w:sz w:val="20"/>
                <w:szCs w:val="20"/>
              </w:rPr>
            </w:pPr>
            <w:r w:rsidRPr="005C600D">
              <w:rPr>
                <w:rFonts w:asciiTheme="majorBidi" w:hAnsiTheme="majorBidi" w:cstheme="majorBidi"/>
                <w:noProof/>
                <w:sz w:val="20"/>
                <w:szCs w:val="20"/>
                <w:lang w:val="en-US"/>
              </w:rPr>
              <w:drawing>
                <wp:inline distT="0" distB="0" distL="0" distR="0" wp14:anchorId="65F8F02B" wp14:editId="65F8F02C">
                  <wp:extent cx="1056419" cy="1362580"/>
                  <wp:effectExtent l="38100" t="19050" r="10381" b="28070"/>
                  <wp:docPr id="11783" name="Picture 9264" descr="Description: http://4.bp.blogspot.com/_CijcaA9yq58/SsdKq8HfYoI/AAAAAAAADuI/5On7sGDZjEk/s400/Bronze_Plaque_from_Athl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 descr="Description: http://4.bp.blogspot.com/_CijcaA9yq58/SsdKq8HfYoI/AAAAAAAADuI/5On7sGDZjEk/s400/Bronze_Plaque_from_Athlone.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073267" cy="1384311"/>
                          </a:xfrm>
                          <a:prstGeom prst="rect">
                            <a:avLst/>
                          </a:prstGeom>
                          <a:noFill/>
                          <a:ln w="12700" cmpd="sng">
                            <a:solidFill>
                              <a:srgbClr val="000000"/>
                            </a:solidFill>
                            <a:miter lim="800000"/>
                            <a:headEnd/>
                            <a:tailEnd/>
                          </a:ln>
                          <a:effectLst/>
                        </pic:spPr>
                      </pic:pic>
                    </a:graphicData>
                  </a:graphic>
                </wp:inline>
              </w:drawing>
            </w:r>
          </w:p>
        </w:tc>
      </w:tr>
      <w:tr w:rsidR="00BD6916" w:rsidRPr="005C600D" w14:paraId="65F8EB8F" w14:textId="77777777" w:rsidTr="001660A6">
        <w:trPr>
          <w:trHeight w:val="1261"/>
          <w:jc w:val="center"/>
        </w:trPr>
        <w:tc>
          <w:tcPr>
            <w:tcW w:w="3600" w:type="dxa"/>
            <w:gridSpan w:val="2"/>
            <w:tcBorders>
              <w:top w:val="nil"/>
            </w:tcBorders>
            <w:hideMark/>
          </w:tcPr>
          <w:p w14:paraId="65F8EB8D" w14:textId="18D07F45" w:rsidR="00BD6916" w:rsidRPr="005C600D" w:rsidRDefault="00BD6916" w:rsidP="00AF356A">
            <w:pPr>
              <w:spacing w:before="80" w:after="40" w:line="240" w:lineRule="auto"/>
              <w:ind w:right="124"/>
              <w:jc w:val="both"/>
              <w:rPr>
                <w:rFonts w:asciiTheme="majorBidi" w:eastAsia="Times New Roman" w:hAnsiTheme="majorBidi" w:cstheme="majorBidi"/>
                <w:sz w:val="20"/>
                <w:szCs w:val="20"/>
              </w:rPr>
            </w:pPr>
            <w:r w:rsidRPr="005C600D">
              <w:rPr>
                <w:rFonts w:asciiTheme="majorBidi" w:eastAsia="Times New Roman" w:hAnsiTheme="majorBidi" w:cstheme="majorBidi"/>
                <w:sz w:val="20"/>
                <w:szCs w:val="20"/>
              </w:rPr>
              <w:t>Jesús con los dos ladrones de pie, en lugar crucificado como suele representársele (Puerta de madera tallada, Santa Sabina, SV. D.C., Roma)</w:t>
            </w:r>
            <w:r w:rsidR="00AF356A">
              <w:rPr>
                <w:rFonts w:asciiTheme="majorBidi" w:eastAsia="Times New Roman" w:hAnsiTheme="majorBidi" w:cstheme="majorBidi"/>
                <w:sz w:val="20"/>
                <w:szCs w:val="20"/>
              </w:rPr>
              <w:t>.</w:t>
            </w:r>
          </w:p>
        </w:tc>
        <w:tc>
          <w:tcPr>
            <w:tcW w:w="2520" w:type="dxa"/>
            <w:tcBorders>
              <w:top w:val="nil"/>
              <w:bottom w:val="single" w:sz="8" w:space="0" w:color="auto"/>
            </w:tcBorders>
          </w:tcPr>
          <w:p w14:paraId="65F8EB8E" w14:textId="2436B1EC" w:rsidR="00BD6916" w:rsidRPr="005C600D" w:rsidRDefault="00BD6916" w:rsidP="00AF356A">
            <w:pPr>
              <w:spacing w:before="80" w:after="40" w:line="240" w:lineRule="auto"/>
              <w:ind w:left="72" w:right="-18"/>
              <w:jc w:val="lowKashida"/>
              <w:rPr>
                <w:rFonts w:asciiTheme="majorBidi" w:hAnsiTheme="majorBidi" w:cstheme="majorBidi"/>
                <w:noProof/>
                <w:sz w:val="20"/>
                <w:szCs w:val="20"/>
              </w:rPr>
            </w:pPr>
            <w:r w:rsidRPr="005C600D">
              <w:rPr>
                <w:rFonts w:asciiTheme="majorBidi" w:hAnsiTheme="majorBidi" w:cstheme="majorBidi"/>
                <w:noProof/>
                <w:sz w:val="20"/>
                <w:szCs w:val="20"/>
              </w:rPr>
              <w:t>Placa de bronce del SVIII, muestra a Cristo sin barba y exquisitamente vestido en una corta cruz irlandesa.</w:t>
            </w:r>
          </w:p>
        </w:tc>
      </w:tr>
    </w:tbl>
    <w:p w14:paraId="65F8EB90" w14:textId="77777777" w:rsidR="00BD6916" w:rsidRPr="00DF6149" w:rsidRDefault="00BD6916" w:rsidP="00915D61">
      <w:pPr>
        <w:pStyle w:val="Standard"/>
        <w:tabs>
          <w:tab w:val="left" w:pos="3360"/>
        </w:tabs>
        <w:spacing w:after="0" w:line="240" w:lineRule="auto"/>
        <w:ind w:firstLine="270"/>
        <w:jc w:val="both"/>
        <w:rPr>
          <w:rFonts w:asciiTheme="majorBidi" w:hAnsiTheme="majorBidi" w:cstheme="majorBidi"/>
          <w:b/>
          <w:bCs/>
          <w:sz w:val="20"/>
          <w:szCs w:val="20"/>
          <w:lang w:val="es-MX"/>
        </w:rPr>
      </w:pPr>
    </w:p>
    <w:p w14:paraId="65F8EB91" w14:textId="77777777" w:rsidR="00BD6916" w:rsidRPr="00DF6149" w:rsidRDefault="00BD6916" w:rsidP="00915D61">
      <w:pPr>
        <w:pStyle w:val="Standard"/>
        <w:tabs>
          <w:tab w:val="left" w:pos="3360"/>
        </w:tabs>
        <w:spacing w:after="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A fin de justificar esta contradicción puede sugerirse que: (1</w:t>
      </w:r>
      <w:r w:rsidRPr="00DD5EB1">
        <w:rPr>
          <w:rFonts w:asciiTheme="majorBidi" w:hAnsiTheme="majorBidi" w:cstheme="majorBidi"/>
          <w:b/>
          <w:bCs/>
          <w:color w:val="2119C5"/>
          <w:sz w:val="20"/>
          <w:szCs w:val="20"/>
          <w:lang w:val="es-MX"/>
        </w:rPr>
        <w:t>) La crucifixión</w:t>
      </w:r>
      <w:r w:rsidRPr="00DF6149">
        <w:rPr>
          <w:rFonts w:asciiTheme="majorBidi" w:hAnsiTheme="majorBidi" w:cstheme="majorBidi"/>
          <w:sz w:val="20"/>
          <w:szCs w:val="20"/>
          <w:lang w:val="es-MX"/>
        </w:rPr>
        <w:t xml:space="preserve"> fue </w:t>
      </w:r>
      <w:r w:rsidRPr="00DD5EB1">
        <w:rPr>
          <w:rFonts w:asciiTheme="majorBidi" w:hAnsiTheme="majorBidi" w:cstheme="majorBidi"/>
          <w:b/>
          <w:bCs/>
          <w:color w:val="2119C5"/>
          <w:sz w:val="20"/>
          <w:szCs w:val="20"/>
          <w:lang w:val="es-MX"/>
        </w:rPr>
        <w:t>miércoles o jueves</w:t>
      </w:r>
      <w:r w:rsidRPr="00DF6149">
        <w:rPr>
          <w:rFonts w:asciiTheme="majorBidi" w:hAnsiTheme="majorBidi" w:cstheme="majorBidi"/>
          <w:sz w:val="20"/>
          <w:szCs w:val="20"/>
          <w:lang w:val="es-MX"/>
        </w:rPr>
        <w:t xml:space="preserve">, no el viernes. (2) Tres días y tres noches es una expresión figurada que hace referencia a </w:t>
      </w:r>
      <w:r w:rsidRPr="00DD5EB1">
        <w:rPr>
          <w:rFonts w:asciiTheme="majorBidi" w:hAnsiTheme="majorBidi" w:cstheme="majorBidi"/>
          <w:b/>
          <w:bCs/>
          <w:color w:val="2119C5"/>
          <w:sz w:val="20"/>
          <w:szCs w:val="20"/>
          <w:lang w:val="es-MX"/>
        </w:rPr>
        <w:t>partes</w:t>
      </w:r>
      <w:r w:rsidRPr="00DF6149">
        <w:rPr>
          <w:rFonts w:asciiTheme="majorBidi" w:hAnsiTheme="majorBidi" w:cstheme="majorBidi"/>
          <w:sz w:val="20"/>
          <w:szCs w:val="20"/>
          <w:lang w:val="es-MX"/>
        </w:rPr>
        <w:t xml:space="preserve"> de cada uno </w:t>
      </w:r>
      <w:r w:rsidRPr="00DD5EB1">
        <w:rPr>
          <w:rFonts w:asciiTheme="majorBidi" w:hAnsiTheme="majorBidi" w:cstheme="majorBidi"/>
          <w:b/>
          <w:bCs/>
          <w:color w:val="2119C5"/>
          <w:sz w:val="20"/>
          <w:szCs w:val="20"/>
          <w:lang w:val="es-MX"/>
        </w:rPr>
        <w:t>de esos tres días</w:t>
      </w:r>
      <w:r w:rsidRPr="00DF6149">
        <w:rPr>
          <w:rFonts w:asciiTheme="majorBidi" w:hAnsiTheme="majorBidi" w:cstheme="majorBidi"/>
          <w:sz w:val="20"/>
          <w:szCs w:val="20"/>
          <w:lang w:val="es-MX"/>
        </w:rPr>
        <w:t>.</w:t>
      </w:r>
    </w:p>
    <w:p w14:paraId="65F8EB92" w14:textId="696502DF" w:rsidR="00BD6916" w:rsidRPr="00DF6149" w:rsidRDefault="00BD6916" w:rsidP="00915D61">
      <w:pPr>
        <w:pStyle w:val="Standard"/>
        <w:tabs>
          <w:tab w:val="left" w:pos="3360"/>
        </w:tabs>
        <w:spacing w:after="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Sin embargo, El arriba mencionado texto de Mateo y sus justificaciones, continúan en contradicción con otras historias del evangelio (incluida otra narración del propio Mateo), en las cuales se afirma que todo el proceso tuvo una duración de tres días, no sólo el tiempo que paso en</w:t>
      </w:r>
      <w:r w:rsidR="00A230AC">
        <w:rPr>
          <w:rFonts w:asciiTheme="majorBidi" w:hAnsiTheme="majorBidi" w:cstheme="majorBidi"/>
          <w:sz w:val="20"/>
          <w:szCs w:val="20"/>
          <w:lang w:val="es-MX"/>
        </w:rPr>
        <w:t xml:space="preserve"> el sepulcro. “</w:t>
      </w:r>
      <w:r w:rsidRPr="00DF6149">
        <w:rPr>
          <w:rFonts w:asciiTheme="majorBidi" w:hAnsiTheme="majorBidi" w:cstheme="majorBidi"/>
          <w:sz w:val="20"/>
          <w:szCs w:val="20"/>
          <w:lang w:val="es-MX"/>
        </w:rPr>
        <w:t>… y le matarán; mas al tercer día resucitará. Y ellos se entristecieron en gran manera”</w:t>
      </w:r>
      <w:r w:rsidR="003B3518" w:rsidRPr="003B3518">
        <w:rPr>
          <w:rFonts w:asciiTheme="majorBidi" w:hAnsiTheme="majorBidi" w:cstheme="majorBidi"/>
          <w:sz w:val="16"/>
          <w:szCs w:val="16"/>
        </w:rPr>
        <w:t xml:space="preserve"> </w:t>
      </w:r>
      <w:r w:rsidR="003B3518">
        <w:rPr>
          <w:rFonts w:asciiTheme="majorBidi" w:hAnsiTheme="majorBidi" w:cstheme="majorBidi"/>
          <w:sz w:val="16"/>
          <w:szCs w:val="16"/>
        </w:rPr>
        <w:t>(</w:t>
      </w:r>
      <w:r w:rsidR="003B3518" w:rsidRPr="00B305D1">
        <w:rPr>
          <w:rFonts w:asciiTheme="majorBidi" w:hAnsiTheme="majorBidi" w:cstheme="majorBidi"/>
          <w:sz w:val="16"/>
          <w:szCs w:val="16"/>
        </w:rPr>
        <w:t>Mateo 17:23)</w:t>
      </w:r>
      <w:r w:rsidRPr="00DF6149">
        <w:rPr>
          <w:rFonts w:asciiTheme="majorBidi" w:hAnsiTheme="majorBidi" w:cstheme="majorBidi"/>
          <w:sz w:val="20"/>
          <w:szCs w:val="20"/>
          <w:lang w:val="es-MX"/>
        </w:rPr>
        <w:t xml:space="preserve">. </w:t>
      </w:r>
    </w:p>
    <w:p w14:paraId="65F8EB93" w14:textId="77777777" w:rsidR="00BD6916" w:rsidRPr="00DD5EB1" w:rsidRDefault="00BD6916" w:rsidP="00915D61">
      <w:pPr>
        <w:pStyle w:val="Standard"/>
        <w:tabs>
          <w:tab w:val="left" w:pos="3360"/>
        </w:tabs>
        <w:spacing w:after="0" w:line="240" w:lineRule="auto"/>
        <w:jc w:val="both"/>
        <w:rPr>
          <w:rFonts w:asciiTheme="majorBidi" w:hAnsiTheme="majorBidi" w:cstheme="majorBidi"/>
          <w:b/>
          <w:bCs/>
          <w:i/>
          <w:iCs/>
          <w:sz w:val="26"/>
          <w:szCs w:val="26"/>
          <w:lang w:val="es-MX"/>
        </w:rPr>
      </w:pPr>
      <w:r w:rsidRPr="00DD5EB1">
        <w:rPr>
          <w:rFonts w:asciiTheme="majorBidi" w:hAnsiTheme="majorBidi" w:cstheme="majorBidi"/>
          <w:b/>
          <w:bCs/>
          <w:i/>
          <w:iCs/>
          <w:sz w:val="26"/>
          <w:szCs w:val="26"/>
          <w:lang w:val="es-MX"/>
        </w:rPr>
        <w:t>La crucifixión contradice la promesa de Dios</w:t>
      </w:r>
    </w:p>
    <w:p w14:paraId="65F8EB94" w14:textId="77777777" w:rsidR="00BD6916" w:rsidRPr="00DF6149" w:rsidRDefault="00BD6916" w:rsidP="00915D61">
      <w:pPr>
        <w:pStyle w:val="Standard"/>
        <w:tabs>
          <w:tab w:val="left" w:pos="3360"/>
        </w:tabs>
        <w:spacing w:after="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Dios prometió salvar a Jesús (AS) y Su promesa, plasmada en el Libro de Salmos (91:11-15, Salmo Mesiánico) es mencionado también por Lucas (4:10-11) y Mateo (4:5-6).</w:t>
      </w:r>
    </w:p>
    <w:p w14:paraId="65F8EB95" w14:textId="72C529EF" w:rsidR="00BD6916" w:rsidRPr="00D4635F" w:rsidRDefault="00BD6916" w:rsidP="00915D61">
      <w:pPr>
        <w:pStyle w:val="Standard"/>
        <w:tabs>
          <w:tab w:val="left" w:pos="3360"/>
        </w:tabs>
        <w:spacing w:after="0" w:line="240" w:lineRule="auto"/>
        <w:ind w:firstLine="270"/>
        <w:jc w:val="both"/>
        <w:rPr>
          <w:rFonts w:asciiTheme="majorBidi" w:hAnsiTheme="majorBidi" w:cstheme="majorBidi"/>
          <w:sz w:val="20"/>
          <w:szCs w:val="20"/>
        </w:rPr>
      </w:pPr>
      <w:r w:rsidRPr="00DF6149">
        <w:rPr>
          <w:rFonts w:asciiTheme="majorBidi" w:hAnsiTheme="majorBidi" w:cstheme="majorBidi"/>
          <w:sz w:val="20"/>
          <w:szCs w:val="20"/>
          <w:lang w:val="es-MX"/>
        </w:rPr>
        <w:t xml:space="preserve">“Pues mandará a sus a </w:t>
      </w:r>
      <w:r w:rsidRPr="00DD5EB1">
        <w:rPr>
          <w:rFonts w:asciiTheme="majorBidi" w:hAnsiTheme="majorBidi" w:cstheme="majorBidi"/>
          <w:b/>
          <w:bCs/>
          <w:i/>
          <w:iCs/>
          <w:color w:val="2119C5"/>
          <w:sz w:val="20"/>
          <w:szCs w:val="20"/>
          <w:lang w:val="es-MX"/>
        </w:rPr>
        <w:t>ángeles</w:t>
      </w:r>
      <w:r w:rsidRPr="00DF6149">
        <w:rPr>
          <w:rFonts w:asciiTheme="majorBidi" w:hAnsiTheme="majorBidi" w:cstheme="majorBidi"/>
          <w:sz w:val="20"/>
          <w:szCs w:val="20"/>
          <w:lang w:val="es-MX"/>
        </w:rPr>
        <w:t xml:space="preserve"> por ti, para que te guarden en todos tus caminos. En las manos te llevarán, para que</w:t>
      </w:r>
      <w:r w:rsidR="00A230AC">
        <w:rPr>
          <w:rFonts w:asciiTheme="majorBidi" w:hAnsiTheme="majorBidi" w:cstheme="majorBidi"/>
          <w:sz w:val="20"/>
          <w:szCs w:val="20"/>
          <w:lang w:val="es-MX"/>
        </w:rPr>
        <w:t xml:space="preserve"> tu pie no tropiece en piedra. </w:t>
      </w:r>
      <w:r w:rsidRPr="00DF6149">
        <w:rPr>
          <w:rFonts w:asciiTheme="majorBidi" w:hAnsiTheme="majorBidi" w:cstheme="majorBidi"/>
          <w:sz w:val="20"/>
          <w:szCs w:val="20"/>
          <w:lang w:val="es-MX"/>
        </w:rPr>
        <w:t xml:space="preserve">… Por cuanto en mí ha puesto su amor, yo también </w:t>
      </w:r>
      <w:r w:rsidRPr="00DD5EB1">
        <w:rPr>
          <w:rFonts w:asciiTheme="majorBidi" w:hAnsiTheme="majorBidi" w:cstheme="majorBidi"/>
          <w:b/>
          <w:bCs/>
          <w:color w:val="2119C5"/>
          <w:sz w:val="20"/>
          <w:szCs w:val="20"/>
          <w:lang w:val="es-MX"/>
        </w:rPr>
        <w:t>lo libraré</w:t>
      </w:r>
      <w:r w:rsidRPr="00DF6149">
        <w:rPr>
          <w:rFonts w:asciiTheme="majorBidi" w:hAnsiTheme="majorBidi" w:cstheme="majorBidi"/>
          <w:sz w:val="20"/>
          <w:szCs w:val="20"/>
          <w:lang w:val="es-MX"/>
        </w:rPr>
        <w:t xml:space="preserve">; y </w:t>
      </w:r>
      <w:r w:rsidRPr="00DD5EB1">
        <w:rPr>
          <w:rFonts w:asciiTheme="majorBidi" w:hAnsiTheme="majorBidi" w:cstheme="majorBidi"/>
          <w:b/>
          <w:bCs/>
          <w:color w:val="2119C5"/>
          <w:sz w:val="20"/>
          <w:szCs w:val="20"/>
          <w:lang w:val="es-MX"/>
        </w:rPr>
        <w:t>lo pondré en alto</w:t>
      </w:r>
      <w:r w:rsidR="00A230AC">
        <w:rPr>
          <w:rFonts w:asciiTheme="majorBidi" w:hAnsiTheme="majorBidi" w:cstheme="majorBidi"/>
          <w:sz w:val="20"/>
          <w:szCs w:val="20"/>
          <w:lang w:val="es-MX"/>
        </w:rPr>
        <w:t xml:space="preserve">, </w:t>
      </w:r>
      <w:r w:rsidRPr="00DF6149">
        <w:rPr>
          <w:rFonts w:asciiTheme="majorBidi" w:hAnsiTheme="majorBidi" w:cstheme="majorBidi"/>
          <w:sz w:val="20"/>
          <w:szCs w:val="20"/>
          <w:lang w:val="es-MX"/>
        </w:rPr>
        <w:t xml:space="preserve">… Me invocará y </w:t>
      </w:r>
      <w:r w:rsidRPr="00DD5EB1">
        <w:rPr>
          <w:rFonts w:asciiTheme="majorBidi" w:hAnsiTheme="majorBidi" w:cstheme="majorBidi"/>
          <w:b/>
          <w:bCs/>
          <w:color w:val="2119C5"/>
          <w:sz w:val="20"/>
          <w:szCs w:val="20"/>
          <w:lang w:val="es-MX"/>
        </w:rPr>
        <w:t>yo le responderé</w:t>
      </w:r>
      <w:r w:rsidRPr="00DF6149">
        <w:rPr>
          <w:rFonts w:asciiTheme="majorBidi" w:hAnsiTheme="majorBidi" w:cstheme="majorBidi"/>
          <w:sz w:val="20"/>
          <w:szCs w:val="20"/>
          <w:lang w:val="es-MX"/>
        </w:rPr>
        <w:t xml:space="preserve">; con él estaré yo en la angustia; </w:t>
      </w:r>
      <w:r w:rsidRPr="00DD5EB1">
        <w:rPr>
          <w:rFonts w:asciiTheme="majorBidi" w:hAnsiTheme="majorBidi" w:cstheme="majorBidi"/>
          <w:b/>
          <w:bCs/>
          <w:color w:val="2119C5"/>
          <w:sz w:val="20"/>
          <w:szCs w:val="20"/>
          <w:lang w:val="es-MX"/>
        </w:rPr>
        <w:t>lo libraré</w:t>
      </w:r>
      <w:r w:rsidRPr="00DF6149">
        <w:rPr>
          <w:rFonts w:asciiTheme="majorBidi" w:hAnsiTheme="majorBidi" w:cstheme="majorBidi"/>
          <w:sz w:val="20"/>
          <w:szCs w:val="20"/>
          <w:lang w:val="es-MX"/>
        </w:rPr>
        <w:t xml:space="preserve"> y </w:t>
      </w:r>
      <w:r w:rsidRPr="00DD5EB1">
        <w:rPr>
          <w:rFonts w:asciiTheme="majorBidi" w:hAnsiTheme="majorBidi" w:cstheme="majorBidi"/>
          <w:b/>
          <w:bCs/>
          <w:color w:val="2119C5"/>
          <w:sz w:val="20"/>
          <w:szCs w:val="20"/>
          <w:lang w:val="es-MX"/>
        </w:rPr>
        <w:t xml:space="preserve">le </w:t>
      </w:r>
      <w:r w:rsidRPr="00D4635F">
        <w:rPr>
          <w:rFonts w:asciiTheme="majorBidi" w:hAnsiTheme="majorBidi" w:cstheme="majorBidi"/>
          <w:sz w:val="20"/>
          <w:szCs w:val="20"/>
        </w:rPr>
        <w:t>honraré”.</w:t>
      </w:r>
      <w:r w:rsidR="003B3518" w:rsidRPr="00D4635F">
        <w:rPr>
          <w:rFonts w:asciiTheme="majorBidi" w:hAnsiTheme="majorBidi" w:cstheme="majorBidi"/>
          <w:sz w:val="20"/>
          <w:szCs w:val="20"/>
        </w:rPr>
        <w:t xml:space="preserve"> (Salmos 91: 11-15)</w:t>
      </w:r>
      <w:r w:rsidR="00D4635F">
        <w:rPr>
          <w:rFonts w:asciiTheme="majorBidi" w:hAnsiTheme="majorBidi" w:cstheme="majorBidi"/>
          <w:sz w:val="20"/>
          <w:szCs w:val="20"/>
        </w:rPr>
        <w:t>.</w:t>
      </w:r>
    </w:p>
    <w:p w14:paraId="65F8EB96" w14:textId="77777777" w:rsidR="00BD6916" w:rsidRPr="00D4635F" w:rsidRDefault="00BD6916" w:rsidP="00915D61">
      <w:pPr>
        <w:pStyle w:val="Standard"/>
        <w:tabs>
          <w:tab w:val="left" w:pos="3360"/>
        </w:tabs>
        <w:spacing w:after="0" w:line="240" w:lineRule="auto"/>
        <w:ind w:firstLine="270"/>
        <w:jc w:val="both"/>
        <w:rPr>
          <w:rFonts w:asciiTheme="majorBidi" w:hAnsiTheme="majorBidi" w:cstheme="majorBidi"/>
          <w:sz w:val="20"/>
          <w:szCs w:val="20"/>
          <w:rtl/>
        </w:rPr>
      </w:pPr>
      <w:r w:rsidRPr="00DF6149">
        <w:rPr>
          <w:rFonts w:asciiTheme="majorBidi" w:hAnsiTheme="majorBidi" w:cstheme="majorBidi"/>
          <w:sz w:val="20"/>
          <w:szCs w:val="20"/>
          <w:lang w:val="es-MX"/>
        </w:rPr>
        <w:t xml:space="preserve">“El que en los días de su carne, ofreciendo ruegos y súplicas con gran clamor y lágrimas al que le podía </w:t>
      </w:r>
      <w:r w:rsidRPr="00DD5EB1">
        <w:rPr>
          <w:rFonts w:asciiTheme="majorBidi" w:hAnsiTheme="majorBidi" w:cstheme="majorBidi"/>
          <w:b/>
          <w:bCs/>
          <w:color w:val="2119C5"/>
          <w:sz w:val="20"/>
          <w:szCs w:val="20"/>
          <w:lang w:val="es-MX"/>
        </w:rPr>
        <w:t>librar de la muerte</w:t>
      </w:r>
      <w:r w:rsidRPr="00DF6149">
        <w:rPr>
          <w:rFonts w:asciiTheme="majorBidi" w:hAnsiTheme="majorBidi" w:cstheme="majorBidi"/>
          <w:sz w:val="20"/>
          <w:szCs w:val="20"/>
          <w:lang w:val="es-MX"/>
        </w:rPr>
        <w:t xml:space="preserve">, fue oído a causa de su temor </w:t>
      </w:r>
      <w:r w:rsidRPr="00D4635F">
        <w:rPr>
          <w:rFonts w:asciiTheme="majorBidi" w:hAnsiTheme="majorBidi" w:cstheme="majorBidi"/>
          <w:sz w:val="20"/>
          <w:szCs w:val="20"/>
        </w:rPr>
        <w:t>reverente”</w:t>
      </w:r>
      <w:r w:rsidR="003B3518" w:rsidRPr="00D4635F">
        <w:rPr>
          <w:rFonts w:asciiTheme="majorBidi" w:hAnsiTheme="majorBidi" w:cstheme="majorBidi"/>
          <w:sz w:val="20"/>
          <w:szCs w:val="20"/>
        </w:rPr>
        <w:t xml:space="preserve"> (Hebreos 5:7)</w:t>
      </w:r>
      <w:r w:rsidRPr="00D4635F">
        <w:rPr>
          <w:rFonts w:asciiTheme="majorBidi" w:hAnsiTheme="majorBidi" w:cstheme="majorBidi"/>
          <w:sz w:val="20"/>
          <w:szCs w:val="20"/>
        </w:rPr>
        <w:t>.</w:t>
      </w:r>
    </w:p>
    <w:p w14:paraId="65F8EB97" w14:textId="77777777" w:rsidR="00BD6916" w:rsidRPr="00DF6149" w:rsidRDefault="00BD6916" w:rsidP="00915D61">
      <w:pPr>
        <w:pStyle w:val="Standard"/>
        <w:tabs>
          <w:tab w:val="left" w:pos="3360"/>
        </w:tabs>
        <w:spacing w:after="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Irónicamente, a pesar de que al tentar a Jesús, el demonio, era consciente de que Dios le salvaría, el apóstol Pablo y la iglesia hicieron caso omiso a la promesa de Dios y han propagado la historia de la crucifixión.</w:t>
      </w:r>
    </w:p>
    <w:p w14:paraId="65F8EB98" w14:textId="166082B4" w:rsidR="00BD6916" w:rsidRPr="00DF6149" w:rsidRDefault="00A230AC" w:rsidP="00915D61">
      <w:pPr>
        <w:pStyle w:val="Standard"/>
        <w:tabs>
          <w:tab w:val="left" w:pos="3360"/>
        </w:tabs>
        <w:spacing w:after="0" w:line="240" w:lineRule="auto"/>
        <w:ind w:firstLine="270"/>
        <w:jc w:val="both"/>
        <w:rPr>
          <w:rFonts w:asciiTheme="majorBidi" w:hAnsiTheme="majorBidi" w:cstheme="majorBidi"/>
          <w:sz w:val="20"/>
          <w:szCs w:val="20"/>
          <w:lang w:val="es-MX"/>
        </w:rPr>
      </w:pPr>
      <w:r>
        <w:rPr>
          <w:rFonts w:asciiTheme="majorBidi" w:hAnsiTheme="majorBidi" w:cstheme="majorBidi"/>
          <w:sz w:val="20"/>
          <w:szCs w:val="20"/>
          <w:lang w:val="es-MX"/>
        </w:rPr>
        <w:t>“</w:t>
      </w:r>
      <w:r w:rsidR="00BD6916" w:rsidRPr="00DF6149">
        <w:rPr>
          <w:rFonts w:asciiTheme="majorBidi" w:hAnsiTheme="majorBidi" w:cstheme="majorBidi"/>
          <w:sz w:val="20"/>
          <w:szCs w:val="20"/>
          <w:lang w:val="es-MX"/>
        </w:rPr>
        <w:t>…</w:t>
      </w:r>
      <w:r>
        <w:rPr>
          <w:rFonts w:asciiTheme="majorBidi" w:hAnsiTheme="majorBidi" w:cstheme="majorBidi"/>
          <w:sz w:val="20"/>
          <w:szCs w:val="20"/>
          <w:lang w:val="es-MX"/>
        </w:rPr>
        <w:t xml:space="preserve"> </w:t>
      </w:r>
      <w:r w:rsidR="00BD6916" w:rsidRPr="00DF6149">
        <w:rPr>
          <w:rFonts w:asciiTheme="majorBidi" w:hAnsiTheme="majorBidi" w:cstheme="majorBidi"/>
          <w:sz w:val="20"/>
          <w:szCs w:val="20"/>
          <w:lang w:val="es-MX"/>
        </w:rPr>
        <w:t xml:space="preserve">Si eres el Hijo de Dios, échate abajo, porque escrito está: A sus ángeles mandará por ti, y te llevarán en sus manos, para que no </w:t>
      </w:r>
      <w:r>
        <w:rPr>
          <w:rFonts w:asciiTheme="majorBidi" w:hAnsiTheme="majorBidi" w:cstheme="majorBidi"/>
          <w:sz w:val="20"/>
          <w:szCs w:val="20"/>
          <w:lang w:val="es-MX"/>
        </w:rPr>
        <w:t>tropieces con tu pie en piedra.</w:t>
      </w:r>
      <w:r w:rsidR="00BD6916" w:rsidRPr="00DF6149">
        <w:rPr>
          <w:rFonts w:asciiTheme="majorBidi" w:hAnsiTheme="majorBidi" w:cstheme="majorBidi"/>
          <w:sz w:val="20"/>
          <w:szCs w:val="20"/>
          <w:lang w:val="es-MX"/>
        </w:rPr>
        <w:t>…”</w:t>
      </w:r>
      <w:r w:rsidR="003B3518" w:rsidRPr="00D4635F">
        <w:rPr>
          <w:rFonts w:asciiTheme="majorBidi" w:hAnsiTheme="majorBidi" w:cstheme="majorBidi"/>
          <w:sz w:val="20"/>
          <w:szCs w:val="20"/>
        </w:rPr>
        <w:t xml:space="preserve"> (Mateo 4:5-10)</w:t>
      </w:r>
      <w:r w:rsidR="00D4635F">
        <w:rPr>
          <w:rFonts w:asciiTheme="majorBidi" w:hAnsiTheme="majorBidi" w:cstheme="majorBidi"/>
          <w:sz w:val="20"/>
          <w:szCs w:val="20"/>
          <w:lang w:val="es-MX"/>
        </w:rPr>
        <w:t>.</w:t>
      </w:r>
      <w:r w:rsidR="00BD6916" w:rsidRPr="00DF6149">
        <w:rPr>
          <w:rFonts w:asciiTheme="majorBidi" w:hAnsiTheme="majorBidi" w:cstheme="majorBidi"/>
          <w:sz w:val="20"/>
          <w:szCs w:val="20"/>
          <w:lang w:val="es-MX"/>
        </w:rPr>
        <w:t xml:space="preserve">   </w:t>
      </w:r>
    </w:p>
    <w:p w14:paraId="65F8EB99" w14:textId="77777777" w:rsidR="00BD6916" w:rsidRPr="00DD5EB1" w:rsidRDefault="00BD6916" w:rsidP="00915D61">
      <w:pPr>
        <w:pStyle w:val="Standard"/>
        <w:tabs>
          <w:tab w:val="left" w:pos="3360"/>
        </w:tabs>
        <w:spacing w:after="0" w:line="240" w:lineRule="auto"/>
        <w:jc w:val="both"/>
        <w:rPr>
          <w:rFonts w:asciiTheme="majorBidi" w:hAnsiTheme="majorBidi" w:cstheme="majorBidi"/>
          <w:b/>
          <w:bCs/>
          <w:i/>
          <w:iCs/>
          <w:sz w:val="26"/>
          <w:szCs w:val="26"/>
          <w:lang w:val="es-MX"/>
        </w:rPr>
      </w:pPr>
      <w:r w:rsidRPr="00DD5EB1">
        <w:rPr>
          <w:rFonts w:asciiTheme="majorBidi" w:hAnsiTheme="majorBidi" w:cstheme="majorBidi"/>
          <w:b/>
          <w:bCs/>
          <w:i/>
          <w:iCs/>
          <w:sz w:val="26"/>
          <w:szCs w:val="26"/>
          <w:lang w:val="es-MX"/>
        </w:rPr>
        <w:t>¿Humillaría y maldeciría Dios a Jesús?</w:t>
      </w:r>
    </w:p>
    <w:p w14:paraId="65F8EB9A" w14:textId="77777777" w:rsidR="00BD6916" w:rsidRPr="00DF6149" w:rsidRDefault="00BD6916" w:rsidP="00915D61">
      <w:pPr>
        <w:pStyle w:val="Standard"/>
        <w:tabs>
          <w:tab w:val="left" w:pos="3360"/>
        </w:tabs>
        <w:spacing w:after="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De a cuerdo con la biblia, existe una </w:t>
      </w:r>
      <w:r w:rsidRPr="00DD5EB1">
        <w:rPr>
          <w:rFonts w:asciiTheme="majorBidi" w:hAnsiTheme="majorBidi" w:cstheme="majorBidi"/>
          <w:b/>
          <w:bCs/>
          <w:color w:val="2119C5"/>
          <w:sz w:val="20"/>
          <w:szCs w:val="20"/>
          <w:lang w:val="es-MX"/>
        </w:rPr>
        <w:t>maldición divina</w:t>
      </w:r>
      <w:r w:rsidRPr="00DF6149">
        <w:rPr>
          <w:rFonts w:asciiTheme="majorBidi" w:hAnsiTheme="majorBidi" w:cstheme="majorBidi"/>
          <w:sz w:val="20"/>
          <w:szCs w:val="20"/>
          <w:lang w:val="es-MX"/>
        </w:rPr>
        <w:t xml:space="preserve"> sobre las personas colgadas en árboles: “maldición de Dios es el colgado”</w:t>
      </w:r>
      <w:r w:rsidR="003B3518" w:rsidRPr="003B3518">
        <w:rPr>
          <w:rFonts w:asciiTheme="majorBidi" w:hAnsiTheme="majorBidi" w:cstheme="majorBidi"/>
          <w:sz w:val="16"/>
          <w:szCs w:val="16"/>
        </w:rPr>
        <w:t xml:space="preserve"> </w:t>
      </w:r>
      <w:r w:rsidR="003B3518">
        <w:rPr>
          <w:rFonts w:asciiTheme="majorBidi" w:hAnsiTheme="majorBidi" w:cstheme="majorBidi"/>
          <w:sz w:val="16"/>
          <w:szCs w:val="16"/>
        </w:rPr>
        <w:t>(</w:t>
      </w:r>
      <w:r w:rsidR="003B3518" w:rsidRPr="00B305D1">
        <w:rPr>
          <w:rFonts w:asciiTheme="majorBidi" w:hAnsiTheme="majorBidi" w:cstheme="majorBidi"/>
          <w:sz w:val="16"/>
          <w:szCs w:val="16"/>
        </w:rPr>
        <w:t>Deuteronomio 21:22-23)</w:t>
      </w:r>
      <w:r w:rsidRPr="00DF6149">
        <w:rPr>
          <w:rFonts w:asciiTheme="majorBidi" w:hAnsiTheme="majorBidi" w:cstheme="majorBidi"/>
          <w:sz w:val="20"/>
          <w:szCs w:val="20"/>
          <w:lang w:val="es-MX"/>
        </w:rPr>
        <w:t>. ¿Acaso permitiría Dios, a los enemigos de Jesús (AS), crucificarle, dejándolo humillado, maldecido y permitiendo que tuviese una muerte miserable en una cruz, o le honraría y le salvaría tal y como prometió? “</w:t>
      </w:r>
      <w:r w:rsidRPr="00DD5EB1">
        <w:rPr>
          <w:rFonts w:asciiTheme="majorBidi" w:hAnsiTheme="majorBidi" w:cstheme="majorBidi"/>
          <w:b/>
          <w:bCs/>
          <w:i/>
          <w:iCs/>
          <w:color w:val="2119C5"/>
          <w:sz w:val="20"/>
          <w:szCs w:val="20"/>
          <w:lang w:val="es-MX"/>
        </w:rPr>
        <w:t>lo libraré y le honraré</w:t>
      </w:r>
      <w:r w:rsidRPr="00DF6149">
        <w:rPr>
          <w:rFonts w:asciiTheme="majorBidi" w:hAnsiTheme="majorBidi" w:cstheme="majorBidi"/>
          <w:sz w:val="20"/>
          <w:szCs w:val="20"/>
          <w:lang w:val="es-MX"/>
        </w:rPr>
        <w:t>”</w:t>
      </w:r>
      <w:r w:rsidR="003B3518">
        <w:rPr>
          <w:rFonts w:asciiTheme="majorBidi" w:hAnsiTheme="majorBidi" w:cstheme="majorBidi"/>
          <w:sz w:val="16"/>
          <w:szCs w:val="16"/>
          <w:lang w:val="es-MX"/>
        </w:rPr>
        <w:t>(Salmos 91: 11-15).</w:t>
      </w:r>
      <w:r w:rsidRPr="00DF6149">
        <w:rPr>
          <w:rFonts w:asciiTheme="majorBidi" w:hAnsiTheme="majorBidi" w:cstheme="majorBidi"/>
          <w:sz w:val="20"/>
          <w:szCs w:val="20"/>
          <w:lang w:val="es-MX"/>
        </w:rPr>
        <w:t xml:space="preserve"> </w:t>
      </w:r>
    </w:p>
    <w:p w14:paraId="65F8EB9B" w14:textId="77777777" w:rsidR="00BD6916" w:rsidRPr="00DF6149" w:rsidRDefault="00BD6916" w:rsidP="00915D61">
      <w:pPr>
        <w:pStyle w:val="Standard"/>
        <w:tabs>
          <w:tab w:val="left" w:pos="3360"/>
        </w:tabs>
        <w:spacing w:after="0" w:line="240" w:lineRule="auto"/>
        <w:ind w:firstLine="270"/>
        <w:jc w:val="both"/>
        <w:rPr>
          <w:rFonts w:asciiTheme="majorBidi" w:hAnsiTheme="majorBidi" w:cstheme="majorBidi"/>
          <w:sz w:val="20"/>
          <w:szCs w:val="20"/>
          <w:lang w:val="es-MX"/>
        </w:rPr>
      </w:pPr>
      <w:r w:rsidRPr="00DF6149">
        <w:rPr>
          <w:rFonts w:asciiTheme="majorBidi" w:hAnsiTheme="majorBidi" w:cstheme="majorBidi"/>
          <w:sz w:val="20"/>
          <w:szCs w:val="20"/>
          <w:lang w:val="es-MX"/>
        </w:rPr>
        <w:t>Interesantemente, Pablo propagó que Jesús (AS) fue crucificado por nosotros. ¿Podría alguien que ame a Jesús (AS) creer esto?</w:t>
      </w:r>
    </w:p>
    <w:p w14:paraId="65F8EB9C" w14:textId="6EC9A3FA" w:rsidR="00BD6916" w:rsidRPr="00D4635F" w:rsidRDefault="00BD6916" w:rsidP="00915D61">
      <w:pPr>
        <w:pStyle w:val="Standard"/>
        <w:tabs>
          <w:tab w:val="left" w:pos="3360"/>
        </w:tabs>
        <w:spacing w:after="0" w:line="240" w:lineRule="auto"/>
        <w:ind w:firstLine="270"/>
        <w:jc w:val="both"/>
        <w:rPr>
          <w:rFonts w:asciiTheme="minorHAnsi" w:eastAsiaTheme="minorHAnsi" w:hAnsiTheme="minorHAnsi" w:cstheme="minorBidi"/>
          <w:noProof/>
          <w:kern w:val="0"/>
          <w:sz w:val="20"/>
          <w:szCs w:val="20"/>
          <w:lang w:val="en-US"/>
        </w:rPr>
      </w:pPr>
      <w:r w:rsidRPr="00DF6149">
        <w:rPr>
          <w:rFonts w:asciiTheme="majorBidi" w:hAnsiTheme="majorBidi" w:cstheme="majorBidi"/>
          <w:sz w:val="20"/>
          <w:szCs w:val="20"/>
          <w:lang w:val="es-MX"/>
        </w:rPr>
        <w:t>“</w:t>
      </w:r>
      <w:r w:rsidRPr="00DD5EB1">
        <w:rPr>
          <w:rFonts w:asciiTheme="majorBidi" w:hAnsiTheme="majorBidi" w:cstheme="majorBidi"/>
          <w:b/>
          <w:bCs/>
          <w:i/>
          <w:iCs/>
          <w:color w:val="2119C5"/>
          <w:sz w:val="20"/>
          <w:szCs w:val="20"/>
          <w:lang w:val="es-MX"/>
        </w:rPr>
        <w:t>Cristo</w:t>
      </w:r>
      <w:r w:rsidRPr="00DF6149">
        <w:rPr>
          <w:rFonts w:asciiTheme="majorBidi" w:hAnsiTheme="majorBidi" w:cstheme="majorBidi"/>
          <w:sz w:val="20"/>
          <w:szCs w:val="20"/>
          <w:lang w:val="es-MX"/>
        </w:rPr>
        <w:t xml:space="preserve"> nos a redimió de </w:t>
      </w:r>
      <w:r w:rsidRPr="00DD5EB1">
        <w:rPr>
          <w:rFonts w:asciiTheme="majorBidi" w:hAnsiTheme="majorBidi" w:cstheme="majorBidi"/>
          <w:b/>
          <w:bCs/>
          <w:i/>
          <w:iCs/>
          <w:color w:val="2119C5"/>
          <w:sz w:val="20"/>
          <w:szCs w:val="20"/>
          <w:lang w:val="es-MX"/>
        </w:rPr>
        <w:t>la maldición de la ley</w:t>
      </w:r>
      <w:r w:rsidRPr="00DF6149">
        <w:rPr>
          <w:rFonts w:asciiTheme="majorBidi" w:hAnsiTheme="majorBidi" w:cstheme="majorBidi"/>
          <w:sz w:val="20"/>
          <w:szCs w:val="20"/>
          <w:lang w:val="es-MX"/>
        </w:rPr>
        <w:t xml:space="preserve">, habiéndose hecho </w:t>
      </w:r>
      <w:r w:rsidRPr="00DD5EB1">
        <w:rPr>
          <w:rFonts w:asciiTheme="majorBidi" w:hAnsiTheme="majorBidi" w:cstheme="majorBidi"/>
          <w:b/>
          <w:bCs/>
          <w:color w:val="2119C5"/>
          <w:sz w:val="20"/>
          <w:szCs w:val="20"/>
          <w:lang w:val="es-MX"/>
        </w:rPr>
        <w:t xml:space="preserve">maldición por </w:t>
      </w:r>
      <w:r w:rsidRPr="00D4635F">
        <w:rPr>
          <w:rFonts w:asciiTheme="majorBidi" w:hAnsiTheme="majorBidi" w:cstheme="majorBidi"/>
          <w:b/>
          <w:bCs/>
          <w:color w:val="2119C5"/>
          <w:sz w:val="20"/>
          <w:szCs w:val="20"/>
          <w:lang w:val="es-MX"/>
        </w:rPr>
        <w:t>nosotros</w:t>
      </w:r>
      <w:r w:rsidRPr="00D4635F">
        <w:rPr>
          <w:rFonts w:asciiTheme="majorBidi" w:hAnsiTheme="majorBidi" w:cstheme="majorBidi"/>
          <w:sz w:val="20"/>
          <w:szCs w:val="20"/>
          <w:lang w:val="es-MX"/>
        </w:rPr>
        <w:t xml:space="preserve"> (porque está escrito: </w:t>
      </w:r>
      <w:r w:rsidRPr="00D4635F">
        <w:rPr>
          <w:rFonts w:asciiTheme="majorBidi" w:hAnsiTheme="majorBidi" w:cstheme="majorBidi"/>
          <w:b/>
          <w:bCs/>
          <w:color w:val="2119C5"/>
          <w:sz w:val="20"/>
          <w:szCs w:val="20"/>
          <w:lang w:val="es-MX"/>
        </w:rPr>
        <w:t>Maldito</w:t>
      </w:r>
      <w:r w:rsidRPr="00D4635F">
        <w:rPr>
          <w:rFonts w:asciiTheme="majorBidi" w:hAnsiTheme="majorBidi" w:cstheme="majorBidi"/>
          <w:sz w:val="20"/>
          <w:szCs w:val="20"/>
          <w:lang w:val="es-MX"/>
        </w:rPr>
        <w:t xml:space="preserve"> todo el que es </w:t>
      </w:r>
      <w:r w:rsidRPr="00D4635F">
        <w:rPr>
          <w:rFonts w:asciiTheme="majorBidi" w:hAnsiTheme="majorBidi" w:cstheme="majorBidi"/>
          <w:b/>
          <w:bCs/>
          <w:color w:val="2119C5"/>
          <w:sz w:val="20"/>
          <w:szCs w:val="20"/>
          <w:lang w:val="es-MX"/>
        </w:rPr>
        <w:t>colgado en un madero</w:t>
      </w:r>
      <w:r w:rsidRPr="00D4635F">
        <w:rPr>
          <w:rFonts w:asciiTheme="majorBidi" w:hAnsiTheme="majorBidi" w:cstheme="majorBidi"/>
          <w:sz w:val="20"/>
          <w:szCs w:val="20"/>
          <w:lang w:val="es-MX"/>
        </w:rPr>
        <w:t>)”</w:t>
      </w:r>
      <w:r w:rsidR="003B3518" w:rsidRPr="00D4635F">
        <w:rPr>
          <w:rFonts w:asciiTheme="majorBidi" w:hAnsiTheme="majorBidi" w:cstheme="majorBidi"/>
          <w:sz w:val="20"/>
          <w:szCs w:val="20"/>
        </w:rPr>
        <w:t xml:space="preserve"> (Gálatas 3:13)</w:t>
      </w:r>
      <w:r w:rsidR="00D4635F" w:rsidRPr="00D4635F">
        <w:rPr>
          <w:rFonts w:asciiTheme="majorBidi" w:hAnsiTheme="majorBidi" w:cstheme="majorBidi"/>
          <w:sz w:val="20"/>
          <w:szCs w:val="20"/>
        </w:rPr>
        <w:t>.</w:t>
      </w:r>
      <w:r w:rsidRPr="00D4635F">
        <w:rPr>
          <w:rFonts w:asciiTheme="majorBidi" w:hAnsiTheme="majorBidi" w:cstheme="majorBidi"/>
          <w:sz w:val="20"/>
          <w:szCs w:val="20"/>
          <w:lang w:val="es-MX"/>
        </w:rPr>
        <w:t xml:space="preserve">   </w:t>
      </w:r>
      <w:r w:rsidRPr="00D4635F">
        <w:rPr>
          <w:rFonts w:asciiTheme="minorHAnsi" w:eastAsiaTheme="minorHAnsi" w:hAnsiTheme="minorHAnsi" w:cstheme="minorBidi"/>
          <w:noProof/>
          <w:kern w:val="0"/>
          <w:sz w:val="20"/>
          <w:szCs w:val="20"/>
          <w:lang w:val="en-US"/>
        </w:rPr>
        <w:t xml:space="preserve">  </w:t>
      </w:r>
    </w:p>
    <w:tbl>
      <w:tblPr>
        <w:tblW w:w="6483"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83"/>
      </w:tblGrid>
      <w:tr w:rsidR="00BD6916" w:rsidRPr="00DD5EB1" w14:paraId="65F8EB9E" w14:textId="77777777" w:rsidTr="0046762E">
        <w:trPr>
          <w:trHeight w:val="96"/>
          <w:jc w:val="center"/>
        </w:trPr>
        <w:tc>
          <w:tcPr>
            <w:tcW w:w="6483" w:type="dxa"/>
            <w:tcBorders>
              <w:top w:val="single" w:sz="4" w:space="0" w:color="auto"/>
              <w:bottom w:val="nil"/>
            </w:tcBorders>
            <w:hideMark/>
          </w:tcPr>
          <w:p w14:paraId="65F8EB9D" w14:textId="2C6F91BD" w:rsidR="00BD6916" w:rsidRPr="00DD5EB1" w:rsidRDefault="00DD5EB1" w:rsidP="001660A6">
            <w:pPr>
              <w:spacing w:before="80" w:after="40"/>
              <w:jc w:val="center"/>
              <w:rPr>
                <w:rFonts w:asciiTheme="majorBidi" w:hAnsiTheme="majorBidi" w:cstheme="majorBidi"/>
                <w:sz w:val="20"/>
                <w:szCs w:val="20"/>
              </w:rPr>
            </w:pPr>
            <w:r w:rsidRPr="00DD5EB1">
              <w:rPr>
                <w:noProof/>
                <w:sz w:val="20"/>
                <w:szCs w:val="20"/>
                <w:lang w:val="en-US"/>
              </w:rPr>
              <w:lastRenderedPageBreak/>
              <w:drawing>
                <wp:inline distT="0" distB="0" distL="0" distR="0" wp14:anchorId="65F8F02D" wp14:editId="65F8F02E">
                  <wp:extent cx="1306656" cy="1395635"/>
                  <wp:effectExtent l="38100" t="19050" r="26844" b="14065"/>
                  <wp:docPr id="11784" name="Picture 2049" descr="http://www.alex-sk.de/mirror/dj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lex-sk.de/mirror/dj02.jpg"/>
                          <pic:cNvPicPr>
                            <a:picLocks noChangeAspect="1" noChangeArrowheads="1"/>
                          </pic:cNvPicPr>
                        </pic:nvPicPr>
                        <pic:blipFill>
                          <a:blip r:embed="rId168" cstate="print">
                            <a:extLst>
                              <a:ext uri="{BEBA8EAE-BF5A-486C-A8C5-ECC9F3942E4B}">
                                <a14:imgProps xmlns:a14="http://schemas.microsoft.com/office/drawing/2010/main">
                                  <a14:imgLayer r:embed="rId32">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11831" cy="1401163"/>
                          </a:xfrm>
                          <a:prstGeom prst="rect">
                            <a:avLst/>
                          </a:prstGeom>
                          <a:noFill/>
                          <a:ln w="12700">
                            <a:solidFill>
                              <a:schemeClr val="tx1"/>
                            </a:solidFill>
                          </a:ln>
                        </pic:spPr>
                      </pic:pic>
                    </a:graphicData>
                  </a:graphic>
                </wp:inline>
              </w:drawing>
            </w:r>
            <w:r w:rsidR="00CD3525">
              <w:rPr>
                <w:rFonts w:asciiTheme="majorBidi" w:hAnsiTheme="majorBidi" w:cstheme="majorBidi"/>
                <w:noProof/>
                <w:sz w:val="20"/>
                <w:szCs w:val="20"/>
                <w:lang w:val="en-US"/>
              </w:rPr>
              <w:t xml:space="preserve">     </w:t>
            </w:r>
            <w:r w:rsidRPr="00DD5EB1">
              <w:rPr>
                <w:rFonts w:asciiTheme="majorBidi" w:hAnsiTheme="majorBidi" w:cstheme="majorBidi"/>
                <w:noProof/>
                <w:sz w:val="20"/>
                <w:szCs w:val="20"/>
                <w:lang w:val="en-US"/>
              </w:rPr>
              <w:drawing>
                <wp:inline distT="0" distB="0" distL="0" distR="0" wp14:anchorId="65F8F02F" wp14:editId="65F8F030">
                  <wp:extent cx="1003091" cy="1390650"/>
                  <wp:effectExtent l="38100" t="19050" r="25609" b="19050"/>
                  <wp:docPr id="11789" name="Picture 9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69" cstate="print">
                            <a:extLst>
                              <a:ext uri="{BEBA8EAE-BF5A-486C-A8C5-ECC9F3942E4B}">
                                <a14:imgProps xmlns:a14="http://schemas.microsoft.com/office/drawing/2010/main">
                                  <a14:imgLayer r:embed="rId32">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1004411" cy="1392480"/>
                          </a:xfrm>
                          <a:prstGeom prst="rect">
                            <a:avLst/>
                          </a:prstGeom>
                          <a:noFill/>
                          <a:ln w="19050">
                            <a:solidFill>
                              <a:schemeClr val="tx1"/>
                            </a:solidFill>
                          </a:ln>
                        </pic:spPr>
                      </pic:pic>
                    </a:graphicData>
                  </a:graphic>
                </wp:inline>
              </w:drawing>
            </w:r>
          </w:p>
        </w:tc>
      </w:tr>
      <w:tr w:rsidR="00BD6916" w:rsidRPr="00DD5EB1" w14:paraId="65F8EBA0" w14:textId="77777777" w:rsidTr="0046762E">
        <w:trPr>
          <w:trHeight w:val="96"/>
          <w:jc w:val="center"/>
        </w:trPr>
        <w:tc>
          <w:tcPr>
            <w:tcW w:w="6483" w:type="dxa"/>
            <w:tcBorders>
              <w:top w:val="nil"/>
              <w:bottom w:val="nil"/>
            </w:tcBorders>
            <w:hideMark/>
          </w:tcPr>
          <w:p w14:paraId="65F8EB9F" w14:textId="77777777" w:rsidR="00BD6916" w:rsidRPr="00DD5EB1" w:rsidRDefault="00BD6916" w:rsidP="00CD3525">
            <w:pPr>
              <w:tabs>
                <w:tab w:val="left" w:pos="5704"/>
                <w:tab w:val="left" w:pos="5908"/>
              </w:tabs>
              <w:spacing w:after="0"/>
              <w:ind w:left="245" w:right="259"/>
              <w:jc w:val="center"/>
              <w:rPr>
                <w:rFonts w:asciiTheme="majorBidi" w:hAnsiTheme="majorBidi" w:cstheme="majorBidi"/>
                <w:noProof/>
                <w:sz w:val="20"/>
                <w:szCs w:val="20"/>
              </w:rPr>
            </w:pPr>
            <w:r w:rsidRPr="00DD5EB1">
              <w:rPr>
                <w:rFonts w:asciiTheme="majorBidi" w:hAnsiTheme="majorBidi" w:cstheme="majorBidi"/>
                <w:sz w:val="20"/>
                <w:szCs w:val="20"/>
              </w:rPr>
              <w:t xml:space="preserve">Arriba, diosas </w:t>
            </w:r>
            <w:r w:rsidRPr="00DD5EB1">
              <w:rPr>
                <w:rFonts w:asciiTheme="majorBidi" w:hAnsiTheme="majorBidi" w:cstheme="majorBidi"/>
                <w:i/>
                <w:iCs/>
                <w:sz w:val="20"/>
                <w:szCs w:val="20"/>
              </w:rPr>
              <w:t>Osiris</w:t>
            </w:r>
            <w:r w:rsidRPr="00DD5EB1">
              <w:rPr>
                <w:rFonts w:asciiTheme="majorBidi" w:hAnsiTheme="majorBidi" w:cstheme="majorBidi"/>
                <w:sz w:val="20"/>
                <w:szCs w:val="20"/>
              </w:rPr>
              <w:t xml:space="preserve"> (izq.) y </w:t>
            </w:r>
            <w:r w:rsidRPr="00DD5EB1">
              <w:rPr>
                <w:rFonts w:asciiTheme="majorBidi" w:hAnsiTheme="majorBidi" w:cstheme="majorBidi"/>
                <w:i/>
                <w:iCs/>
                <w:sz w:val="20"/>
                <w:szCs w:val="20"/>
              </w:rPr>
              <w:t>Shu</w:t>
            </w:r>
            <w:r w:rsidRPr="00DD5EB1">
              <w:rPr>
                <w:rFonts w:asciiTheme="majorBidi" w:hAnsiTheme="majorBidi" w:cstheme="majorBidi"/>
                <w:sz w:val="20"/>
                <w:szCs w:val="20"/>
              </w:rPr>
              <w:t xml:space="preserve"> (der.) representadas con los brazos extendidos en pose de crucifixión. De manera similar, Jesús y María, y María y el niño Jesús (abajo) son representados en postura cruciforme.</w:t>
            </w:r>
          </w:p>
        </w:tc>
      </w:tr>
      <w:tr w:rsidR="00BD6916" w:rsidRPr="00DD5EB1" w14:paraId="65F8EBA2" w14:textId="77777777" w:rsidTr="0046762E">
        <w:trPr>
          <w:trHeight w:val="100"/>
          <w:jc w:val="center"/>
        </w:trPr>
        <w:tc>
          <w:tcPr>
            <w:tcW w:w="6483" w:type="dxa"/>
            <w:tcBorders>
              <w:top w:val="nil"/>
              <w:bottom w:val="single" w:sz="4" w:space="0" w:color="auto"/>
            </w:tcBorders>
          </w:tcPr>
          <w:p w14:paraId="65F8EBA1" w14:textId="1D388807" w:rsidR="00BD6916" w:rsidRPr="00DD5EB1" w:rsidRDefault="00DD5EB1" w:rsidP="00DD5EB1">
            <w:pPr>
              <w:shd w:val="clear" w:color="auto" w:fill="FFFFFF" w:themeFill="background1"/>
              <w:tabs>
                <w:tab w:val="left" w:pos="5562"/>
              </w:tabs>
              <w:jc w:val="center"/>
              <w:rPr>
                <w:rFonts w:asciiTheme="majorBidi" w:hAnsiTheme="majorBidi" w:cstheme="majorBidi"/>
                <w:sz w:val="20"/>
                <w:szCs w:val="20"/>
              </w:rPr>
            </w:pPr>
            <w:r w:rsidRPr="00DD5EB1">
              <w:rPr>
                <w:rFonts w:asciiTheme="majorBidi" w:hAnsiTheme="majorBidi" w:cstheme="majorBidi"/>
                <w:noProof/>
                <w:color w:val="44546A" w:themeColor="text2"/>
                <w:sz w:val="20"/>
                <w:szCs w:val="20"/>
                <w:lang w:val="en-US"/>
              </w:rPr>
              <w:drawing>
                <wp:inline distT="0" distB="0" distL="0" distR="0" wp14:anchorId="65F8F031" wp14:editId="65F8F032">
                  <wp:extent cx="1006123" cy="1333231"/>
                  <wp:effectExtent l="19050" t="0" r="3527" b="0"/>
                  <wp:docPr id="11790" name="Picture 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009246" cy="1337369"/>
                          </a:xfrm>
                          <a:prstGeom prst="rect">
                            <a:avLst/>
                          </a:prstGeom>
                          <a:noFill/>
                          <a:ln>
                            <a:noFill/>
                          </a:ln>
                        </pic:spPr>
                      </pic:pic>
                    </a:graphicData>
                  </a:graphic>
                </wp:inline>
              </w:drawing>
            </w:r>
            <w:r w:rsidR="001660A6">
              <w:rPr>
                <w:rFonts w:asciiTheme="majorBidi" w:hAnsiTheme="majorBidi" w:cstheme="majorBidi"/>
                <w:noProof/>
                <w:sz w:val="20"/>
                <w:szCs w:val="20"/>
                <w:lang w:val="en-US"/>
              </w:rPr>
              <w:t xml:space="preserve">   </w:t>
            </w:r>
            <w:r w:rsidRPr="00DD5EB1">
              <w:rPr>
                <w:rFonts w:asciiTheme="majorBidi" w:hAnsiTheme="majorBidi" w:cstheme="majorBidi"/>
                <w:noProof/>
                <w:sz w:val="20"/>
                <w:szCs w:val="20"/>
                <w:lang w:val="en-US"/>
              </w:rPr>
              <w:drawing>
                <wp:inline distT="0" distB="0" distL="0" distR="0" wp14:anchorId="65F8F033" wp14:editId="65F8F034">
                  <wp:extent cx="1152166" cy="1323897"/>
                  <wp:effectExtent l="19050" t="19050" r="9884" b="9603"/>
                  <wp:docPr id="11791" name="Picture 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6"/>
                          <pic:cNvPicPr>
                            <a:picLocks noChangeAspect="1" noChangeArrowheads="1"/>
                          </pic:cNvPicPr>
                        </pic:nvPicPr>
                        <pic:blipFill>
                          <a:blip r:embed="rId171" cstate="print">
                            <a:lum contrast="20000"/>
                            <a:extLst>
                              <a:ext uri="{28A0092B-C50C-407E-A947-70E740481C1C}">
                                <a14:useLocalDpi xmlns:a14="http://schemas.microsoft.com/office/drawing/2010/main" val="0"/>
                              </a:ext>
                            </a:extLst>
                          </a:blip>
                          <a:srcRect/>
                          <a:stretch>
                            <a:fillRect/>
                          </a:stretch>
                        </pic:blipFill>
                        <pic:spPr bwMode="auto">
                          <a:xfrm>
                            <a:off x="0" y="0"/>
                            <a:ext cx="1152515" cy="1324298"/>
                          </a:xfrm>
                          <a:prstGeom prst="rect">
                            <a:avLst/>
                          </a:prstGeom>
                          <a:noFill/>
                          <a:ln w="19050">
                            <a:solidFill>
                              <a:schemeClr val="tx1"/>
                            </a:solidFill>
                          </a:ln>
                        </pic:spPr>
                      </pic:pic>
                    </a:graphicData>
                  </a:graphic>
                </wp:inline>
              </w:drawing>
            </w:r>
            <w:r w:rsidR="001660A6">
              <w:rPr>
                <w:rFonts w:asciiTheme="majorBidi" w:hAnsiTheme="majorBidi" w:cstheme="majorBidi"/>
                <w:noProof/>
                <w:sz w:val="20"/>
                <w:szCs w:val="20"/>
                <w:lang w:val="en-US"/>
              </w:rPr>
              <w:t xml:space="preserve">   </w:t>
            </w:r>
            <w:r w:rsidRPr="00DD5EB1">
              <w:rPr>
                <w:rFonts w:asciiTheme="majorBidi" w:hAnsiTheme="majorBidi" w:cstheme="majorBidi"/>
                <w:noProof/>
                <w:sz w:val="20"/>
                <w:szCs w:val="20"/>
                <w:lang w:val="en-US"/>
              </w:rPr>
              <w:drawing>
                <wp:inline distT="0" distB="0" distL="0" distR="0" wp14:anchorId="65F8F035" wp14:editId="65F8F036">
                  <wp:extent cx="951600" cy="1315298"/>
                  <wp:effectExtent l="19050" t="19050" r="20320" b="18415"/>
                  <wp:docPr id="11792" name="Picture 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53448" cy="1317852"/>
                          </a:xfrm>
                          <a:prstGeom prst="rect">
                            <a:avLst/>
                          </a:prstGeom>
                          <a:noFill/>
                          <a:ln w="19050">
                            <a:solidFill>
                              <a:schemeClr val="tx1"/>
                            </a:solidFill>
                          </a:ln>
                        </pic:spPr>
                      </pic:pic>
                    </a:graphicData>
                  </a:graphic>
                </wp:inline>
              </w:drawing>
            </w:r>
          </w:p>
        </w:tc>
      </w:tr>
    </w:tbl>
    <w:p w14:paraId="136145B1" w14:textId="77777777" w:rsidR="00CD3525" w:rsidRDefault="00CD3525" w:rsidP="0046762E">
      <w:pPr>
        <w:pStyle w:val="Standard"/>
        <w:tabs>
          <w:tab w:val="left" w:pos="3360"/>
        </w:tabs>
        <w:spacing w:after="0" w:line="240" w:lineRule="auto"/>
        <w:jc w:val="both"/>
        <w:rPr>
          <w:rFonts w:asciiTheme="majorBidi" w:hAnsiTheme="majorBidi" w:cstheme="majorBidi"/>
          <w:b/>
          <w:bCs/>
          <w:i/>
          <w:iCs/>
          <w:sz w:val="6"/>
          <w:szCs w:val="6"/>
          <w:lang w:val="es-MX"/>
        </w:rPr>
      </w:pPr>
    </w:p>
    <w:p w14:paraId="11CB8C0D" w14:textId="77777777" w:rsidR="0046762E" w:rsidRPr="0046762E" w:rsidRDefault="0046762E" w:rsidP="0046762E">
      <w:pPr>
        <w:pStyle w:val="Standard"/>
        <w:tabs>
          <w:tab w:val="left" w:pos="3360"/>
        </w:tabs>
        <w:spacing w:after="0" w:line="240" w:lineRule="auto"/>
        <w:jc w:val="both"/>
        <w:rPr>
          <w:rFonts w:asciiTheme="majorBidi" w:hAnsiTheme="majorBidi" w:cstheme="majorBidi"/>
          <w:b/>
          <w:bCs/>
          <w:i/>
          <w:iCs/>
          <w:sz w:val="8"/>
          <w:szCs w:val="8"/>
          <w:lang w:val="es-MX"/>
        </w:rPr>
      </w:pPr>
    </w:p>
    <w:p w14:paraId="03A21D9B" w14:textId="4A42CD9E" w:rsidR="0046762E" w:rsidRPr="00DD5EB1" w:rsidRDefault="0046762E" w:rsidP="00C802EE">
      <w:pPr>
        <w:pBdr>
          <w:top w:val="single" w:sz="4" w:space="1" w:color="auto"/>
          <w:left w:val="single" w:sz="4" w:space="4" w:color="auto"/>
          <w:right w:val="single" w:sz="4" w:space="0" w:color="auto"/>
        </w:pBdr>
        <w:shd w:val="clear" w:color="auto" w:fill="FFFFFF" w:themeFill="background1"/>
        <w:spacing w:before="120" w:after="40" w:line="240" w:lineRule="auto"/>
        <w:ind w:right="259"/>
        <w:jc w:val="both"/>
        <w:rPr>
          <w:rFonts w:asciiTheme="majorBidi" w:hAnsiTheme="majorBidi" w:cstheme="majorBidi"/>
          <w:sz w:val="20"/>
          <w:szCs w:val="20"/>
          <w:lang w:val="pt-BR"/>
        </w:rPr>
      </w:pPr>
      <w:r w:rsidRPr="00DD5EB1">
        <w:rPr>
          <w:rFonts w:asciiTheme="majorBidi" w:hAnsiTheme="majorBidi" w:cstheme="majorBidi"/>
          <w:noProof/>
          <w:color w:val="000000" w:themeColor="text1"/>
          <w:sz w:val="20"/>
          <w:szCs w:val="20"/>
          <w:bdr w:val="single" w:sz="8" w:space="0" w:color="auto"/>
          <w:lang w:val="en-US"/>
        </w:rPr>
        <w:drawing>
          <wp:inline distT="0" distB="0" distL="0" distR="0" wp14:anchorId="79628B53" wp14:editId="5487F6D9">
            <wp:extent cx="1143000" cy="1441937"/>
            <wp:effectExtent l="19050" t="19050" r="19050" b="25400"/>
            <wp:docPr id="11793" name="Picture 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148080" cy="1448346"/>
                    </a:xfrm>
                    <a:prstGeom prst="rect">
                      <a:avLst/>
                    </a:prstGeom>
                    <a:noFill/>
                    <a:ln w="19050">
                      <a:solidFill>
                        <a:schemeClr val="tx1"/>
                      </a:solidFill>
                    </a:ln>
                  </pic:spPr>
                </pic:pic>
              </a:graphicData>
            </a:graphic>
          </wp:inline>
        </w:drawing>
      </w:r>
      <w:r>
        <w:rPr>
          <w:rFonts w:asciiTheme="majorBidi" w:hAnsiTheme="majorBidi" w:cstheme="majorBidi"/>
          <w:noProof/>
          <w:sz w:val="20"/>
          <w:szCs w:val="20"/>
          <w:bdr w:val="single" w:sz="8" w:space="0" w:color="auto"/>
          <w:lang w:val="en-US"/>
        </w:rPr>
        <w:t xml:space="preserve">     </w:t>
      </w:r>
      <w:r w:rsidRPr="00DD5EB1">
        <w:rPr>
          <w:rFonts w:asciiTheme="majorBidi" w:hAnsiTheme="majorBidi" w:cstheme="majorBidi"/>
          <w:noProof/>
          <w:sz w:val="20"/>
          <w:szCs w:val="20"/>
          <w:bdr w:val="single" w:sz="8" w:space="0" w:color="auto"/>
          <w:lang w:val="en-US"/>
        </w:rPr>
        <w:drawing>
          <wp:inline distT="0" distB="0" distL="0" distR="0" wp14:anchorId="7F15BADF" wp14:editId="7FAEE742">
            <wp:extent cx="1036027" cy="1464999"/>
            <wp:effectExtent l="19050" t="19050" r="11723" b="20901"/>
            <wp:docPr id="11794" name="صورة 1" descr="http://symboldictionary.net/library/graphics/symbols/glossaryankh.jpg"/>
            <wp:cNvGraphicFramePr/>
            <a:graphic xmlns:a="http://schemas.openxmlformats.org/drawingml/2006/main">
              <a:graphicData uri="http://schemas.openxmlformats.org/drawingml/2006/picture">
                <pic:pic xmlns:pic="http://schemas.openxmlformats.org/drawingml/2006/picture">
                  <pic:nvPicPr>
                    <pic:cNvPr id="1026" name="Picture 2" descr="http://symboldictionary.net/library/graphics/symbols/glossaryankh.jpg"/>
                    <pic:cNvPicPr>
                      <a:picLocks noChangeAspect="1" noChangeArrowheads="1"/>
                    </pic:cNvPicPr>
                  </pic:nvPicPr>
                  <pic:blipFill>
                    <a:blip r:embed="rId174" cstate="print">
                      <a:lum contrast="30000"/>
                    </a:blip>
                    <a:srcRect/>
                    <a:stretch>
                      <a:fillRect/>
                    </a:stretch>
                  </pic:blipFill>
                  <pic:spPr bwMode="auto">
                    <a:xfrm>
                      <a:off x="0" y="0"/>
                      <a:ext cx="1039826" cy="1470371"/>
                    </a:xfrm>
                    <a:prstGeom prst="rect">
                      <a:avLst/>
                    </a:prstGeom>
                    <a:noFill/>
                    <a:ln w="12700">
                      <a:solidFill>
                        <a:schemeClr val="tx1"/>
                      </a:solidFill>
                    </a:ln>
                  </pic:spPr>
                </pic:pic>
              </a:graphicData>
            </a:graphic>
          </wp:inline>
        </w:drawing>
      </w:r>
      <w:r>
        <w:rPr>
          <w:rFonts w:asciiTheme="majorBidi" w:hAnsiTheme="majorBidi" w:cstheme="majorBidi"/>
          <w:noProof/>
          <w:sz w:val="20"/>
          <w:szCs w:val="20"/>
          <w:bdr w:val="single" w:sz="8" w:space="0" w:color="auto"/>
          <w:lang w:val="en-US"/>
        </w:rPr>
        <w:t xml:space="preserve">      </w:t>
      </w:r>
      <w:r w:rsidRPr="00DD5EB1">
        <w:rPr>
          <w:rFonts w:asciiTheme="majorBidi" w:hAnsiTheme="majorBidi" w:cstheme="majorBidi"/>
          <w:noProof/>
          <w:sz w:val="20"/>
          <w:szCs w:val="20"/>
          <w:bdr w:val="single" w:sz="8" w:space="0" w:color="auto"/>
          <w:lang w:val="en-US"/>
        </w:rPr>
        <w:drawing>
          <wp:inline distT="0" distB="0" distL="0" distR="0" wp14:anchorId="73EABE8B" wp14:editId="0F9CC62C">
            <wp:extent cx="1092534" cy="1442085"/>
            <wp:effectExtent l="19050" t="19050" r="12366" b="24765"/>
            <wp:docPr id="11795" name="Picture 9269" descr="http://arthuride.files.wordpress.com/2011/11/miniature-shrine-xviiith-dynasty-ca-1325-bce-darkness-to-hide-deity.jpg?w=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 descr="http://arthuride.files.wordpress.com/2011/11/miniature-shrine-xviiith-dynasty-ca-1325-bce-darkness-to-hide-deity.jpg?w=500">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097149" cy="1448176"/>
                    </a:xfrm>
                    <a:prstGeom prst="rect">
                      <a:avLst/>
                    </a:prstGeom>
                    <a:noFill/>
                    <a:ln w="19050">
                      <a:solidFill>
                        <a:schemeClr val="tx1"/>
                      </a:solidFill>
                    </a:ln>
                  </pic:spPr>
                </pic:pic>
              </a:graphicData>
            </a:graphic>
          </wp:inline>
        </w:drawing>
      </w:r>
    </w:p>
    <w:p w14:paraId="48C8893E" w14:textId="0C6B3A36" w:rsidR="0046762E" w:rsidRPr="0046762E" w:rsidRDefault="0046762E" w:rsidP="00F52483">
      <w:pPr>
        <w:pStyle w:val="Standard"/>
        <w:pBdr>
          <w:left w:val="single" w:sz="4" w:space="4" w:color="auto"/>
          <w:bottom w:val="single" w:sz="4" w:space="8" w:color="auto"/>
          <w:right w:val="single" w:sz="4" w:space="0" w:color="auto"/>
        </w:pBdr>
        <w:tabs>
          <w:tab w:val="left" w:pos="3360"/>
        </w:tabs>
        <w:spacing w:after="0" w:line="240" w:lineRule="auto"/>
        <w:ind w:right="255"/>
        <w:jc w:val="both"/>
        <w:rPr>
          <w:rFonts w:asciiTheme="majorBidi" w:hAnsiTheme="majorBidi" w:cstheme="majorBidi"/>
          <w:b/>
          <w:bCs/>
          <w:i/>
          <w:iCs/>
          <w:sz w:val="6"/>
          <w:szCs w:val="6"/>
          <w:lang w:val="es-MX"/>
        </w:rPr>
      </w:pPr>
      <w:r w:rsidRPr="00DD5EB1">
        <w:rPr>
          <w:rFonts w:asciiTheme="majorBidi" w:hAnsiTheme="majorBidi" w:cstheme="majorBidi"/>
          <w:noProof/>
          <w:sz w:val="20"/>
          <w:szCs w:val="20"/>
          <w:lang w:eastAsia="es-MX"/>
        </w:rPr>
        <w:t xml:space="preserve">A la izquierda, Jesús y las dos Marías a sus piés; en medio, </w:t>
      </w:r>
      <w:r w:rsidRPr="00DD5EB1">
        <w:rPr>
          <w:rFonts w:asciiTheme="majorBidi" w:hAnsiTheme="majorBidi" w:cstheme="majorBidi"/>
          <w:i/>
          <w:iCs/>
          <w:noProof/>
          <w:sz w:val="20"/>
          <w:szCs w:val="20"/>
          <w:lang w:eastAsia="es-MX"/>
        </w:rPr>
        <w:t>Osiris</w:t>
      </w:r>
      <w:r w:rsidRPr="00DD5EB1">
        <w:rPr>
          <w:rFonts w:asciiTheme="majorBidi" w:hAnsiTheme="majorBidi" w:cstheme="majorBidi"/>
          <w:noProof/>
          <w:sz w:val="20"/>
          <w:szCs w:val="20"/>
          <w:lang w:eastAsia="es-MX"/>
        </w:rPr>
        <w:t xml:space="preserve"> en forma de un pilar Djed y Horus en la cruz de Ank, rodeados por las dos hermanas o “El Mérito”. A la derecha, santuario en miniatura que esconde a Osiris durante su resurrección. </w:t>
      </w:r>
    </w:p>
    <w:p w14:paraId="65F8EBA6" w14:textId="77777777" w:rsidR="00BD6916" w:rsidRPr="00DD5EB1" w:rsidRDefault="00BD6916" w:rsidP="00915D61">
      <w:pPr>
        <w:pStyle w:val="Standard"/>
        <w:tabs>
          <w:tab w:val="left" w:pos="3360"/>
        </w:tabs>
        <w:spacing w:after="80" w:line="240" w:lineRule="auto"/>
        <w:jc w:val="both"/>
        <w:rPr>
          <w:rFonts w:asciiTheme="majorBidi" w:hAnsiTheme="majorBidi" w:cstheme="majorBidi"/>
          <w:b/>
          <w:bCs/>
          <w:i/>
          <w:iCs/>
          <w:sz w:val="26"/>
          <w:szCs w:val="26"/>
          <w:lang w:val="es-MX"/>
        </w:rPr>
      </w:pPr>
      <w:r w:rsidRPr="00DD5EB1">
        <w:rPr>
          <w:rFonts w:asciiTheme="majorBidi" w:hAnsiTheme="majorBidi" w:cstheme="majorBidi"/>
          <w:b/>
          <w:bCs/>
          <w:i/>
          <w:iCs/>
          <w:sz w:val="26"/>
          <w:szCs w:val="26"/>
          <w:lang w:val="es-MX"/>
        </w:rPr>
        <w:lastRenderedPageBreak/>
        <w:t>¿Cuál es la razón de la insistencia en la historia de la crucifixión?</w:t>
      </w:r>
    </w:p>
    <w:p w14:paraId="65F8EBA7" w14:textId="77777777" w:rsidR="00BD6916" w:rsidRPr="00DF6149" w:rsidRDefault="00BD6916" w:rsidP="00915D61">
      <w:pPr>
        <w:pStyle w:val="Standard"/>
        <w:tabs>
          <w:tab w:val="left" w:pos="3360"/>
        </w:tabs>
        <w:spacing w:after="80" w:line="240" w:lineRule="auto"/>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¿Si Dios no abandona Sus promesas y la historia de la crucifixión, sepulcro y resurrección después de tres días posee gran cantidad de contradicciones, por qué la insistencia en esta historia?</w:t>
      </w:r>
    </w:p>
    <w:p w14:paraId="65F8EBA8" w14:textId="77777777" w:rsidR="00BD6916" w:rsidRPr="00DF6149" w:rsidRDefault="00BD6916" w:rsidP="00915D61">
      <w:pPr>
        <w:pStyle w:val="Standard"/>
        <w:tabs>
          <w:tab w:val="left" w:pos="3360"/>
        </w:tabs>
        <w:spacing w:after="80" w:line="240" w:lineRule="auto"/>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¿Es posible que “</w:t>
      </w:r>
      <w:r w:rsidRPr="0061414D">
        <w:rPr>
          <w:rFonts w:asciiTheme="majorBidi" w:hAnsiTheme="majorBidi" w:cstheme="majorBidi"/>
          <w:b/>
          <w:bCs/>
          <w:i/>
          <w:iCs/>
          <w:color w:val="1637CD"/>
          <w:sz w:val="20"/>
          <w:szCs w:val="20"/>
          <w:lang w:val="es-MX"/>
        </w:rPr>
        <w:t>la pluma mentirosa de los escribas</w:t>
      </w:r>
      <w:r w:rsidRPr="00DF6149">
        <w:rPr>
          <w:rFonts w:asciiTheme="majorBidi" w:hAnsiTheme="majorBidi" w:cstheme="majorBidi"/>
          <w:sz w:val="20"/>
          <w:szCs w:val="20"/>
          <w:lang w:val="es-MX"/>
        </w:rPr>
        <w:t>”</w:t>
      </w:r>
      <w:r w:rsidR="003B3518" w:rsidRPr="003B3518">
        <w:rPr>
          <w:rFonts w:asciiTheme="majorBidi" w:hAnsiTheme="majorBidi" w:cstheme="majorBidi"/>
          <w:sz w:val="16"/>
          <w:szCs w:val="16"/>
        </w:rPr>
        <w:t xml:space="preserve"> </w:t>
      </w:r>
      <w:r w:rsidR="003B3518">
        <w:rPr>
          <w:rFonts w:asciiTheme="majorBidi" w:hAnsiTheme="majorBidi" w:cstheme="majorBidi"/>
          <w:sz w:val="16"/>
          <w:szCs w:val="16"/>
        </w:rPr>
        <w:t>(</w:t>
      </w:r>
      <w:r w:rsidR="003B3518" w:rsidRPr="00B305D1">
        <w:rPr>
          <w:rFonts w:asciiTheme="majorBidi" w:hAnsiTheme="majorBidi" w:cstheme="majorBidi"/>
          <w:sz w:val="16"/>
          <w:szCs w:val="16"/>
        </w:rPr>
        <w:t>Jeremías</w:t>
      </w:r>
      <w:r w:rsidR="003B3518">
        <w:rPr>
          <w:rFonts w:asciiTheme="majorBidi" w:hAnsiTheme="majorBidi" w:cstheme="majorBidi"/>
          <w:sz w:val="16"/>
          <w:szCs w:val="16"/>
        </w:rPr>
        <w:t xml:space="preserve"> </w:t>
      </w:r>
      <w:r w:rsidR="003B3518" w:rsidRPr="00B305D1">
        <w:rPr>
          <w:rFonts w:asciiTheme="majorBidi" w:hAnsiTheme="majorBidi" w:cstheme="majorBidi"/>
          <w:sz w:val="16"/>
          <w:szCs w:val="16"/>
        </w:rPr>
        <w:t>8:8</w:t>
      </w:r>
      <w:r w:rsidR="003B3518" w:rsidRPr="0061414D">
        <w:rPr>
          <w:rFonts w:asciiTheme="majorBidi" w:hAnsiTheme="majorBidi" w:cstheme="majorBidi"/>
          <w:b/>
          <w:bCs/>
          <w:i/>
          <w:iCs/>
          <w:color w:val="1637CD"/>
          <w:sz w:val="16"/>
          <w:szCs w:val="16"/>
        </w:rPr>
        <w:t>)</w:t>
      </w:r>
      <w:r w:rsidRPr="0061414D">
        <w:rPr>
          <w:rFonts w:asciiTheme="majorBidi" w:hAnsiTheme="majorBidi" w:cstheme="majorBidi"/>
          <w:b/>
          <w:bCs/>
          <w:i/>
          <w:iCs/>
          <w:color w:val="1637CD"/>
          <w:sz w:val="20"/>
          <w:szCs w:val="20"/>
          <w:lang w:val="es-MX"/>
        </w:rPr>
        <w:t xml:space="preserve"> hubiere creado toda esta historia</w:t>
      </w:r>
      <w:r w:rsidRPr="00DF6149">
        <w:rPr>
          <w:rFonts w:asciiTheme="majorBidi" w:hAnsiTheme="majorBidi" w:cstheme="majorBidi"/>
          <w:sz w:val="20"/>
          <w:szCs w:val="20"/>
          <w:lang w:val="es-MX"/>
        </w:rPr>
        <w:t xml:space="preserve"> a fin de apaciguar a los paganos y convertirlos al cristianismo?</w:t>
      </w:r>
    </w:p>
    <w:p w14:paraId="65F8EBA9" w14:textId="77777777" w:rsidR="00BD6916" w:rsidRPr="0061414D" w:rsidRDefault="00BD6916" w:rsidP="00915D61">
      <w:pPr>
        <w:pStyle w:val="Standard"/>
        <w:tabs>
          <w:tab w:val="left" w:pos="3360"/>
        </w:tabs>
        <w:spacing w:after="80" w:line="240" w:lineRule="auto"/>
        <w:jc w:val="both"/>
        <w:rPr>
          <w:rFonts w:asciiTheme="majorBidi" w:hAnsiTheme="majorBidi" w:cstheme="majorBidi"/>
          <w:b/>
          <w:bCs/>
          <w:i/>
          <w:iCs/>
          <w:sz w:val="26"/>
          <w:szCs w:val="26"/>
          <w:lang w:val="es-MX"/>
        </w:rPr>
      </w:pPr>
      <w:r w:rsidRPr="0061414D">
        <w:rPr>
          <w:rFonts w:asciiTheme="majorBidi" w:hAnsiTheme="majorBidi" w:cstheme="majorBidi"/>
          <w:b/>
          <w:bCs/>
          <w:i/>
          <w:iCs/>
          <w:sz w:val="26"/>
          <w:szCs w:val="26"/>
          <w:lang w:val="es-MX"/>
        </w:rPr>
        <w:t>¿Cómo fue Jesús salvado?</w:t>
      </w:r>
    </w:p>
    <w:p w14:paraId="65F8EBAA" w14:textId="77777777" w:rsidR="00BD6916" w:rsidRPr="00DF6149" w:rsidRDefault="00BD6916" w:rsidP="00915D61">
      <w:pPr>
        <w:pStyle w:val="Standard"/>
        <w:tabs>
          <w:tab w:val="left" w:pos="3360"/>
        </w:tabs>
        <w:spacing w:after="80" w:line="240" w:lineRule="auto"/>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En el evangelio de Juan (20:17), Jesús (AS) mencionó su ascensión a los cielos, pero de acuerdo con Salmos, Dios ordenó a los ángeles ascenderlo a los cielos.</w:t>
      </w:r>
    </w:p>
    <w:p w14:paraId="65F8EBAB" w14:textId="77777777" w:rsidR="00BD6916" w:rsidRPr="00DF6149" w:rsidRDefault="00BD6916" w:rsidP="00915D61">
      <w:pPr>
        <w:pStyle w:val="Standard"/>
        <w:tabs>
          <w:tab w:val="left" w:pos="3360"/>
        </w:tabs>
        <w:spacing w:after="80" w:line="240" w:lineRule="auto"/>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w:t>
      </w:r>
      <w:r w:rsidRPr="0061414D">
        <w:rPr>
          <w:rFonts w:asciiTheme="majorBidi" w:hAnsiTheme="majorBidi" w:cstheme="majorBidi"/>
          <w:b/>
          <w:bCs/>
          <w:i/>
          <w:iCs/>
          <w:color w:val="1637CD"/>
          <w:sz w:val="20"/>
          <w:szCs w:val="20"/>
          <w:lang w:val="es-MX"/>
        </w:rPr>
        <w:t>Subo a mi Padre</w:t>
      </w:r>
      <w:r w:rsidRPr="00DF6149">
        <w:rPr>
          <w:rFonts w:asciiTheme="majorBidi" w:hAnsiTheme="majorBidi" w:cstheme="majorBidi"/>
          <w:sz w:val="20"/>
          <w:szCs w:val="20"/>
          <w:lang w:val="es-MX"/>
        </w:rPr>
        <w:t xml:space="preserve"> y a vuestro Padre, a mi Dios y a vuestro Dios”.</w:t>
      </w:r>
      <w:r w:rsidR="003B3518" w:rsidRPr="003B3518">
        <w:rPr>
          <w:rFonts w:asciiTheme="majorBidi" w:hAnsiTheme="majorBidi" w:cstheme="majorBidi"/>
          <w:sz w:val="16"/>
          <w:szCs w:val="16"/>
        </w:rPr>
        <w:t xml:space="preserve"> </w:t>
      </w:r>
      <w:r w:rsidR="003B3518">
        <w:rPr>
          <w:rFonts w:asciiTheme="majorBidi" w:hAnsiTheme="majorBidi" w:cstheme="majorBidi"/>
          <w:sz w:val="16"/>
          <w:szCs w:val="16"/>
        </w:rPr>
        <w:t xml:space="preserve">(Juan </w:t>
      </w:r>
      <w:r w:rsidR="003B3518" w:rsidRPr="00B305D1">
        <w:rPr>
          <w:rFonts w:asciiTheme="majorBidi" w:hAnsiTheme="majorBidi" w:cstheme="majorBidi"/>
          <w:sz w:val="16"/>
          <w:szCs w:val="16"/>
        </w:rPr>
        <w:t>20:17)</w:t>
      </w:r>
      <w:r w:rsidR="003B3518">
        <w:rPr>
          <w:rFonts w:asciiTheme="majorBidi" w:hAnsiTheme="majorBidi" w:cstheme="majorBidi"/>
          <w:sz w:val="16"/>
          <w:szCs w:val="16"/>
        </w:rPr>
        <w:t>.</w:t>
      </w:r>
      <w:r w:rsidRPr="00DF6149">
        <w:rPr>
          <w:rFonts w:asciiTheme="majorBidi" w:hAnsiTheme="majorBidi" w:cstheme="majorBidi"/>
          <w:sz w:val="20"/>
          <w:szCs w:val="20"/>
          <w:lang w:val="es-MX"/>
        </w:rPr>
        <w:t xml:space="preserve">  </w:t>
      </w:r>
    </w:p>
    <w:p w14:paraId="65F8EBAC" w14:textId="77777777" w:rsidR="00BD6916" w:rsidRPr="00DF6149" w:rsidRDefault="00BD6916" w:rsidP="00915D61">
      <w:pPr>
        <w:pStyle w:val="Standard"/>
        <w:tabs>
          <w:tab w:val="left" w:pos="3360"/>
        </w:tabs>
        <w:spacing w:after="80" w:line="240" w:lineRule="auto"/>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“En las manos </w:t>
      </w:r>
      <w:r w:rsidRPr="0061414D">
        <w:rPr>
          <w:rFonts w:asciiTheme="majorBidi" w:hAnsiTheme="majorBidi" w:cstheme="majorBidi"/>
          <w:b/>
          <w:bCs/>
          <w:i/>
          <w:iCs/>
          <w:color w:val="1637CD"/>
          <w:sz w:val="20"/>
          <w:szCs w:val="20"/>
          <w:lang w:val="es-MX"/>
        </w:rPr>
        <w:t>te llevarán</w:t>
      </w:r>
      <w:r w:rsidRPr="00DF6149">
        <w:rPr>
          <w:rFonts w:asciiTheme="majorBidi" w:hAnsiTheme="majorBidi" w:cstheme="majorBidi"/>
          <w:sz w:val="20"/>
          <w:szCs w:val="20"/>
          <w:lang w:val="es-MX"/>
        </w:rPr>
        <w:t>, para que tu pie no tropiece en piedra”</w:t>
      </w:r>
      <w:r w:rsidR="003B3518" w:rsidRPr="003B3518">
        <w:rPr>
          <w:rFonts w:asciiTheme="majorBidi" w:hAnsiTheme="majorBidi" w:cstheme="majorBidi"/>
          <w:sz w:val="16"/>
          <w:szCs w:val="16"/>
        </w:rPr>
        <w:t xml:space="preserve"> </w:t>
      </w:r>
      <w:r w:rsidR="003B3518">
        <w:rPr>
          <w:rFonts w:asciiTheme="majorBidi" w:hAnsiTheme="majorBidi" w:cstheme="majorBidi"/>
          <w:sz w:val="16"/>
          <w:szCs w:val="16"/>
        </w:rPr>
        <w:t>(</w:t>
      </w:r>
      <w:r w:rsidR="003B3518" w:rsidRPr="00B305D1">
        <w:rPr>
          <w:rFonts w:asciiTheme="majorBidi" w:hAnsiTheme="majorBidi" w:cstheme="majorBidi"/>
          <w:sz w:val="16"/>
          <w:szCs w:val="16"/>
        </w:rPr>
        <w:t>S</w:t>
      </w:r>
      <w:r w:rsidR="003B3518">
        <w:rPr>
          <w:rFonts w:asciiTheme="majorBidi" w:hAnsiTheme="majorBidi" w:cstheme="majorBidi"/>
          <w:sz w:val="16"/>
          <w:szCs w:val="16"/>
        </w:rPr>
        <w:t xml:space="preserve">almos </w:t>
      </w:r>
      <w:r w:rsidR="003B3518" w:rsidRPr="00B305D1">
        <w:rPr>
          <w:rFonts w:asciiTheme="majorBidi" w:hAnsiTheme="majorBidi" w:cstheme="majorBidi"/>
          <w:sz w:val="16"/>
          <w:szCs w:val="16"/>
        </w:rPr>
        <w:t>91:12)</w:t>
      </w:r>
      <w:r w:rsidRPr="00DF6149">
        <w:rPr>
          <w:rFonts w:asciiTheme="majorBidi" w:hAnsiTheme="majorBidi" w:cstheme="majorBidi"/>
          <w:sz w:val="20"/>
          <w:szCs w:val="20"/>
          <w:lang w:val="es-MX"/>
        </w:rPr>
        <w:t xml:space="preserve">.  </w:t>
      </w:r>
    </w:p>
    <w:p w14:paraId="65F8EBAD" w14:textId="77777777" w:rsidR="00BD6916" w:rsidRPr="00DF6149" w:rsidRDefault="00BD6916" w:rsidP="00915D61">
      <w:pPr>
        <w:pStyle w:val="Standard"/>
        <w:tabs>
          <w:tab w:val="left" w:pos="3360"/>
        </w:tabs>
        <w:spacing w:after="80" w:line="240" w:lineRule="auto"/>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De acuerdo con el Corán, Dios salvó a Jesús (AS) haciendo que otro hombre tuviese su semblante y llevándolo a él al cielo.</w:t>
      </w:r>
    </w:p>
    <w:p w14:paraId="65F8EBAE" w14:textId="77777777" w:rsidR="00BD6916" w:rsidRPr="00DF6149" w:rsidRDefault="00BD6916" w:rsidP="00915D61">
      <w:pPr>
        <w:pStyle w:val="Standard"/>
        <w:tabs>
          <w:tab w:val="left" w:pos="3360"/>
        </w:tabs>
        <w:spacing w:after="80" w:line="240" w:lineRule="auto"/>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“Y dicen: Ciertamente nosotros matamos al Mesías, Jesús, hijo de María, Mensajero de Dios, pero no le mataron, no le crucificaron, pero les pareció. Ciertamente quienes discrepan en ello están en duda, de ello no hay conocimiento alguno en ellos, sólo siguen suposiciones. Con seguridad no le han matado, por el contrario, Dios lo ha elevado, y Dios es Todopoderoso, Sabio”</w:t>
      </w:r>
      <w:r w:rsidR="003B3518" w:rsidRPr="003B3518">
        <w:rPr>
          <w:rFonts w:asciiTheme="majorBidi" w:hAnsiTheme="majorBidi" w:cstheme="majorBidi"/>
          <w:sz w:val="16"/>
          <w:szCs w:val="16"/>
        </w:rPr>
        <w:t xml:space="preserve"> </w:t>
      </w:r>
      <w:r w:rsidR="003B3518">
        <w:rPr>
          <w:rFonts w:asciiTheme="majorBidi" w:hAnsiTheme="majorBidi" w:cstheme="majorBidi"/>
          <w:sz w:val="16"/>
          <w:szCs w:val="16"/>
        </w:rPr>
        <w:t>(</w:t>
      </w:r>
      <w:r w:rsidR="003B3518" w:rsidRPr="00B305D1">
        <w:rPr>
          <w:rFonts w:asciiTheme="majorBidi" w:hAnsiTheme="majorBidi" w:cstheme="majorBidi"/>
          <w:sz w:val="16"/>
          <w:szCs w:val="16"/>
        </w:rPr>
        <w:t>Corán 4:157-158)</w:t>
      </w:r>
      <w:r w:rsidRPr="00DF6149">
        <w:rPr>
          <w:rFonts w:asciiTheme="majorBidi" w:hAnsiTheme="majorBidi" w:cstheme="majorBidi"/>
          <w:sz w:val="20"/>
          <w:szCs w:val="20"/>
          <w:lang w:val="es-MX"/>
        </w:rPr>
        <w:t>.</w:t>
      </w:r>
    </w:p>
    <w:p w14:paraId="65F8EBAF" w14:textId="5E3F424F" w:rsidR="00BD6916" w:rsidRPr="00DF6149" w:rsidRDefault="00BD6916" w:rsidP="00915D61">
      <w:pPr>
        <w:pStyle w:val="Standard"/>
        <w:tabs>
          <w:tab w:val="left" w:pos="3360"/>
        </w:tabs>
        <w:spacing w:after="80" w:line="240" w:lineRule="auto"/>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“Cuando dijo Dios: ¡Oh Jesús! Ciertamente he cumplido contigo, </w:t>
      </w:r>
      <w:r w:rsidRPr="0061414D">
        <w:rPr>
          <w:rFonts w:asciiTheme="majorBidi" w:hAnsiTheme="majorBidi" w:cstheme="majorBidi"/>
          <w:b/>
          <w:bCs/>
          <w:color w:val="1637CD"/>
          <w:sz w:val="20"/>
          <w:szCs w:val="20"/>
          <w:lang w:val="es-MX"/>
        </w:rPr>
        <w:t>te he ascendido hacia mí</w:t>
      </w:r>
      <w:r w:rsidRPr="00DF6149">
        <w:rPr>
          <w:rFonts w:asciiTheme="majorBidi" w:hAnsiTheme="majorBidi" w:cstheme="majorBidi"/>
          <w:sz w:val="20"/>
          <w:szCs w:val="20"/>
          <w:lang w:val="es-MX"/>
        </w:rPr>
        <w:t xml:space="preserve"> y te h</w:t>
      </w:r>
      <w:r w:rsidR="00A230AC">
        <w:rPr>
          <w:rFonts w:asciiTheme="majorBidi" w:hAnsiTheme="majorBidi" w:cstheme="majorBidi"/>
          <w:sz w:val="20"/>
          <w:szCs w:val="20"/>
          <w:lang w:val="es-MX"/>
        </w:rPr>
        <w:t xml:space="preserve">e librado de quienes descreen. </w:t>
      </w:r>
      <w:r w:rsidRPr="00DF6149">
        <w:rPr>
          <w:rFonts w:asciiTheme="majorBidi" w:hAnsiTheme="majorBidi" w:cstheme="majorBidi"/>
          <w:sz w:val="20"/>
          <w:szCs w:val="20"/>
          <w:lang w:val="es-MX"/>
        </w:rPr>
        <w:t>…”</w:t>
      </w:r>
      <w:r w:rsidR="003B3518">
        <w:rPr>
          <w:rFonts w:asciiTheme="majorBidi" w:hAnsiTheme="majorBidi" w:cstheme="majorBidi"/>
          <w:sz w:val="20"/>
          <w:szCs w:val="20"/>
          <w:lang w:val="es-MX"/>
        </w:rPr>
        <w:t xml:space="preserve"> (</w:t>
      </w:r>
      <w:r w:rsidR="003B3518">
        <w:rPr>
          <w:rFonts w:asciiTheme="majorBidi" w:hAnsiTheme="majorBidi" w:cstheme="majorBidi"/>
          <w:sz w:val="16"/>
          <w:szCs w:val="16"/>
        </w:rPr>
        <w:t xml:space="preserve">Corán </w:t>
      </w:r>
      <w:r w:rsidR="003B3518" w:rsidRPr="00B305D1">
        <w:rPr>
          <w:rFonts w:asciiTheme="majorBidi" w:hAnsiTheme="majorBidi" w:cstheme="majorBidi"/>
          <w:sz w:val="16"/>
          <w:szCs w:val="16"/>
        </w:rPr>
        <w:t>3:55-58)</w:t>
      </w:r>
      <w:r w:rsidR="003B3518">
        <w:rPr>
          <w:rFonts w:asciiTheme="majorBidi" w:hAnsiTheme="majorBidi" w:cstheme="majorBidi"/>
          <w:sz w:val="16"/>
          <w:szCs w:val="16"/>
        </w:rPr>
        <w:t>.</w:t>
      </w:r>
      <w:r w:rsidRPr="00DF6149">
        <w:rPr>
          <w:rFonts w:asciiTheme="majorBidi" w:hAnsiTheme="majorBidi" w:cstheme="majorBidi"/>
          <w:sz w:val="20"/>
          <w:szCs w:val="20"/>
          <w:lang w:val="es-MX"/>
        </w:rPr>
        <w:t xml:space="preserve">     </w:t>
      </w:r>
    </w:p>
    <w:p w14:paraId="65F8EBB0" w14:textId="77777777" w:rsidR="00BD6916" w:rsidRPr="00915D61" w:rsidRDefault="00BD6916" w:rsidP="00915D61">
      <w:pPr>
        <w:pStyle w:val="Standard"/>
        <w:tabs>
          <w:tab w:val="left" w:pos="3360"/>
        </w:tabs>
        <w:spacing w:after="80" w:line="240" w:lineRule="auto"/>
        <w:jc w:val="both"/>
        <w:rPr>
          <w:rFonts w:asciiTheme="majorBidi" w:hAnsiTheme="majorBidi" w:cstheme="majorBidi"/>
          <w:b/>
          <w:bCs/>
          <w:sz w:val="24"/>
          <w:szCs w:val="24"/>
          <w:lang w:val="es-MX"/>
        </w:rPr>
      </w:pPr>
      <w:r w:rsidRPr="00915D61">
        <w:rPr>
          <w:rFonts w:asciiTheme="majorBidi" w:hAnsiTheme="majorBidi" w:cstheme="majorBidi"/>
          <w:b/>
          <w:bCs/>
          <w:sz w:val="24"/>
          <w:szCs w:val="24"/>
          <w:lang w:val="es-MX"/>
        </w:rPr>
        <w:t>Conclusión</w:t>
      </w:r>
    </w:p>
    <w:p w14:paraId="65F8EBB1" w14:textId="77777777" w:rsidR="00BD6916" w:rsidRPr="00DF6149" w:rsidRDefault="00BD6916" w:rsidP="0061414D">
      <w:pPr>
        <w:pStyle w:val="Standard"/>
        <w:numPr>
          <w:ilvl w:val="0"/>
          <w:numId w:val="14"/>
        </w:numPr>
        <w:tabs>
          <w:tab w:val="left" w:pos="3360"/>
        </w:tabs>
        <w:spacing w:after="80" w:line="240" w:lineRule="auto"/>
        <w:jc w:val="both"/>
        <w:rPr>
          <w:rFonts w:asciiTheme="majorBidi" w:hAnsiTheme="majorBidi" w:cstheme="majorBidi"/>
          <w:sz w:val="20"/>
          <w:szCs w:val="20"/>
          <w:lang w:val="es-MX"/>
        </w:rPr>
      </w:pPr>
      <w:r w:rsidRPr="00DF6149">
        <w:rPr>
          <w:rFonts w:asciiTheme="majorBidi" w:hAnsiTheme="majorBidi" w:cstheme="majorBidi"/>
          <w:sz w:val="20"/>
          <w:szCs w:val="20"/>
          <w:lang w:val="es-MX"/>
        </w:rPr>
        <w:t>La historia de Jesús (AS), como salvador hijo de Dios, quien fue crucificado, sepultado y resucitado al tercer día, es justo como la de los cultos de las deidades solares, cuestionable e irrealista, llena de contradicciones, llegando a ser, incluso, contradictoria con la Ley de Dios que Jesús fue enviado para cumplir.</w:t>
      </w:r>
    </w:p>
    <w:p w14:paraId="65F8EBB2" w14:textId="77777777" w:rsidR="00BD6916" w:rsidRPr="00DF6149" w:rsidRDefault="00BD6916" w:rsidP="0061414D">
      <w:pPr>
        <w:pStyle w:val="Standard"/>
        <w:numPr>
          <w:ilvl w:val="0"/>
          <w:numId w:val="14"/>
        </w:numPr>
        <w:tabs>
          <w:tab w:val="left" w:pos="3360"/>
        </w:tabs>
        <w:spacing w:after="80" w:line="240" w:lineRule="auto"/>
        <w:jc w:val="both"/>
        <w:rPr>
          <w:rFonts w:asciiTheme="majorBidi" w:hAnsiTheme="majorBidi" w:cstheme="majorBidi"/>
          <w:sz w:val="20"/>
          <w:szCs w:val="20"/>
          <w:lang w:val="es-MX"/>
        </w:rPr>
      </w:pPr>
      <w:r w:rsidRPr="00DF6149">
        <w:rPr>
          <w:rFonts w:asciiTheme="majorBidi" w:hAnsiTheme="majorBidi" w:cstheme="majorBidi"/>
          <w:sz w:val="20"/>
          <w:szCs w:val="20"/>
          <w:lang w:val="es-MX"/>
        </w:rPr>
        <w:t>La evidencia indica que Jesús (AS) no fue crucificado, no fue sepultado ni resucitado al tercer día pues Dios le salvó.</w:t>
      </w:r>
    </w:p>
    <w:p w14:paraId="65F8EBB3" w14:textId="77777777" w:rsidR="00BD6916" w:rsidRPr="00DF6149" w:rsidRDefault="00BD6916" w:rsidP="0061414D">
      <w:pPr>
        <w:pStyle w:val="Standard"/>
        <w:numPr>
          <w:ilvl w:val="0"/>
          <w:numId w:val="14"/>
        </w:numPr>
        <w:tabs>
          <w:tab w:val="left" w:pos="3360"/>
        </w:tabs>
        <w:spacing w:after="80" w:line="240" w:lineRule="auto"/>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A pesar de la historia de la crucifixión fue diseñada para engañar a los paganos y convertirlos al cristianismo, terminó por corromper el mensaje de Jesús (AS) y confundir a sus seguidores. </w:t>
      </w:r>
    </w:p>
    <w:tbl>
      <w:tblPr>
        <w:tblW w:w="6390"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390"/>
      </w:tblGrid>
      <w:tr w:rsidR="00BD6916" w:rsidRPr="0061414D" w14:paraId="65F8EBB8" w14:textId="77777777" w:rsidTr="00E4737B">
        <w:trPr>
          <w:trHeight w:val="1077"/>
          <w:jc w:val="center"/>
        </w:trPr>
        <w:tc>
          <w:tcPr>
            <w:tcW w:w="6390" w:type="dxa"/>
            <w:tcBorders>
              <w:top w:val="single" w:sz="4" w:space="0" w:color="auto"/>
              <w:bottom w:val="nil"/>
            </w:tcBorders>
            <w:vAlign w:val="center"/>
            <w:hideMark/>
          </w:tcPr>
          <w:p w14:paraId="65F8EBB4" w14:textId="77777777" w:rsidR="00BD6916" w:rsidRPr="0061414D" w:rsidRDefault="00BD6916" w:rsidP="004D3930">
            <w:pPr>
              <w:pStyle w:val="img"/>
              <w:shd w:val="clear" w:color="auto" w:fill="FFFFFF"/>
              <w:spacing w:before="0" w:beforeAutospacing="0" w:after="120" w:afterAutospacing="0"/>
              <w:jc w:val="center"/>
              <w:rPr>
                <w:rFonts w:asciiTheme="majorBidi" w:hAnsiTheme="majorBidi" w:cstheme="majorBidi"/>
                <w:sz w:val="20"/>
                <w:szCs w:val="20"/>
              </w:rPr>
            </w:pPr>
          </w:p>
          <w:p w14:paraId="65F8EBB5" w14:textId="02E19C1A" w:rsidR="00BD6916" w:rsidRPr="0061414D" w:rsidRDefault="0061414D" w:rsidP="004D3930">
            <w:pPr>
              <w:pStyle w:val="img"/>
              <w:shd w:val="clear" w:color="auto" w:fill="FFFFFF"/>
              <w:spacing w:before="0" w:beforeAutospacing="0" w:after="120" w:afterAutospacing="0"/>
              <w:jc w:val="center"/>
              <w:rPr>
                <w:rFonts w:asciiTheme="majorBidi" w:hAnsiTheme="majorBidi" w:cstheme="majorBidi"/>
                <w:sz w:val="20"/>
                <w:szCs w:val="20"/>
              </w:rPr>
            </w:pPr>
            <w:r>
              <w:rPr>
                <w:noProof/>
                <w:lang w:val="en-US"/>
              </w:rPr>
              <w:drawing>
                <wp:inline distT="0" distB="0" distL="0" distR="0" wp14:anchorId="648E60D6" wp14:editId="4525DE77">
                  <wp:extent cx="1182868" cy="1597248"/>
                  <wp:effectExtent l="19050" t="19050" r="17780" b="22225"/>
                  <wp:docPr id="117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77" cstate="print">
                            <a:lum contrast="20000"/>
                            <a:extLst>
                              <a:ext uri="{28A0092B-C50C-407E-A947-70E740481C1C}">
                                <a14:useLocalDpi xmlns:a14="http://schemas.microsoft.com/office/drawing/2010/main" val="0"/>
                              </a:ext>
                            </a:extLst>
                          </a:blip>
                          <a:srcRect/>
                          <a:stretch>
                            <a:fillRect/>
                          </a:stretch>
                        </pic:blipFill>
                        <pic:spPr bwMode="auto">
                          <a:xfrm>
                            <a:off x="0" y="0"/>
                            <a:ext cx="1182868" cy="1597248"/>
                          </a:xfrm>
                          <a:prstGeom prst="rect">
                            <a:avLst/>
                          </a:prstGeom>
                          <a:noFill/>
                          <a:ln w="12700">
                            <a:solidFill>
                              <a:schemeClr val="tx1"/>
                            </a:solidFill>
                          </a:ln>
                          <a:extLst/>
                        </pic:spPr>
                      </pic:pic>
                    </a:graphicData>
                  </a:graphic>
                </wp:inline>
              </w:drawing>
            </w:r>
            <w:r w:rsidR="001660A6">
              <w:rPr>
                <w:noProof/>
                <w:lang w:val="en-US"/>
              </w:rPr>
              <w:t xml:space="preserve">  </w:t>
            </w:r>
            <w:r w:rsidR="00CD3525">
              <w:rPr>
                <w:noProof/>
                <w:lang w:val="en-US"/>
              </w:rPr>
              <w:t xml:space="preserve">   </w:t>
            </w:r>
            <w:r>
              <w:rPr>
                <w:noProof/>
                <w:lang w:val="en-US"/>
              </w:rPr>
              <w:drawing>
                <wp:inline distT="0" distB="0" distL="0" distR="0" wp14:anchorId="3FE6D57E" wp14:editId="3CDEDF88">
                  <wp:extent cx="1467059" cy="1597688"/>
                  <wp:effectExtent l="19050" t="19050" r="19050" b="21590"/>
                  <wp:docPr id="117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8" cstate="print">
                            <a:lum contrast="10000"/>
                            <a:extLst>
                              <a:ext uri="{28A0092B-C50C-407E-A947-70E740481C1C}">
                                <a14:useLocalDpi xmlns:a14="http://schemas.microsoft.com/office/drawing/2010/main" val="0"/>
                              </a:ext>
                            </a:extLst>
                          </a:blip>
                          <a:srcRect/>
                          <a:stretch>
                            <a:fillRect/>
                          </a:stretch>
                        </pic:blipFill>
                        <pic:spPr bwMode="auto">
                          <a:xfrm>
                            <a:off x="0" y="0"/>
                            <a:ext cx="1467817" cy="1598513"/>
                          </a:xfrm>
                          <a:prstGeom prst="rect">
                            <a:avLst/>
                          </a:prstGeom>
                          <a:noFill/>
                          <a:ln w="19050">
                            <a:solidFill>
                              <a:schemeClr val="tx1"/>
                            </a:solidFill>
                          </a:ln>
                          <a:extLst/>
                        </pic:spPr>
                      </pic:pic>
                    </a:graphicData>
                  </a:graphic>
                </wp:inline>
              </w:drawing>
            </w:r>
          </w:p>
          <w:p w14:paraId="65F8EBB7" w14:textId="7AEA14E0" w:rsidR="00BD6916" w:rsidRPr="0061414D" w:rsidRDefault="00BD6916" w:rsidP="00E4737B">
            <w:pPr>
              <w:pStyle w:val="img"/>
              <w:shd w:val="clear" w:color="auto" w:fill="FFFFFF"/>
              <w:spacing w:before="0" w:beforeAutospacing="0" w:after="120" w:afterAutospacing="0"/>
              <w:jc w:val="center"/>
              <w:rPr>
                <w:rFonts w:asciiTheme="majorBidi" w:hAnsiTheme="majorBidi" w:cstheme="majorBidi"/>
                <w:sz w:val="20"/>
                <w:szCs w:val="20"/>
              </w:rPr>
            </w:pPr>
            <w:r w:rsidRPr="0061414D">
              <w:rPr>
                <w:rFonts w:asciiTheme="majorBidi" w:hAnsiTheme="majorBidi" w:cstheme="majorBidi"/>
                <w:sz w:val="20"/>
                <w:szCs w:val="20"/>
              </w:rPr>
              <w:t>Representación de Jesús crucificado, Puerta de la Catedral Suiza con las uvas del dios solar Dionisio (izq.), a quien vemos en la figura de la derecha.</w:t>
            </w:r>
          </w:p>
        </w:tc>
      </w:tr>
      <w:tr w:rsidR="00BD6916" w:rsidRPr="0061414D" w14:paraId="65F8EBBF" w14:textId="77777777" w:rsidTr="00F52483">
        <w:trPr>
          <w:trHeight w:val="4330"/>
          <w:jc w:val="center"/>
        </w:trPr>
        <w:tc>
          <w:tcPr>
            <w:tcW w:w="6390" w:type="dxa"/>
            <w:tcBorders>
              <w:top w:val="nil"/>
              <w:bottom w:val="single" w:sz="4" w:space="0" w:color="auto"/>
            </w:tcBorders>
            <w:vAlign w:val="center"/>
          </w:tcPr>
          <w:p w14:paraId="65F8EBBB" w14:textId="451032C5" w:rsidR="00BD6916" w:rsidRPr="0061414D" w:rsidRDefault="0061414D" w:rsidP="00F52483">
            <w:pPr>
              <w:pStyle w:val="NormalWeb"/>
              <w:shd w:val="clear" w:color="auto" w:fill="FFFFFF"/>
              <w:tabs>
                <w:tab w:val="left" w:pos="5846"/>
              </w:tabs>
              <w:spacing w:before="240" w:beforeAutospacing="0" w:after="120" w:afterAutospacing="0"/>
              <w:ind w:left="173" w:right="317"/>
              <w:jc w:val="center"/>
              <w:rPr>
                <w:rFonts w:asciiTheme="majorBidi" w:hAnsiTheme="majorBidi" w:cstheme="majorBidi"/>
                <w:sz w:val="20"/>
                <w:szCs w:val="20"/>
              </w:rPr>
            </w:pPr>
            <w:r>
              <w:rPr>
                <w:noProof/>
                <w:lang w:val="en-US"/>
              </w:rPr>
              <w:drawing>
                <wp:inline distT="0" distB="0" distL="0" distR="0" wp14:anchorId="19787A6C" wp14:editId="0C6A63B2">
                  <wp:extent cx="1758608" cy="1528550"/>
                  <wp:effectExtent l="19050" t="19050" r="13335" b="14605"/>
                  <wp:docPr id="11798" name="Picture 4123" descr="http://www.geo-pol.com/god/dionysuson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123" descr="http://www.geo-pol.com/god/dionysusontree.JPG"/>
                          <pic:cNvPicPr>
                            <a:picLocks noChangeAspect="1" noChangeArrowheads="1"/>
                          </pic:cNvPicPr>
                        </pic:nvPicPr>
                        <pic:blipFill>
                          <a:blip r:embed="rId103" cstate="print">
                            <a:lum bright="10000"/>
                            <a:extLst>
                              <a:ext uri="{28A0092B-C50C-407E-A947-70E740481C1C}">
                                <a14:useLocalDpi xmlns:a14="http://schemas.microsoft.com/office/drawing/2010/main" val="0"/>
                              </a:ext>
                            </a:extLst>
                          </a:blip>
                          <a:stretch>
                            <a:fillRect/>
                          </a:stretch>
                        </pic:blipFill>
                        <pic:spPr bwMode="auto">
                          <a:xfrm>
                            <a:off x="0" y="0"/>
                            <a:ext cx="1752004" cy="1522810"/>
                          </a:xfrm>
                          <a:prstGeom prst="rect">
                            <a:avLst/>
                          </a:prstGeom>
                          <a:noFill/>
                          <a:ln w="12700">
                            <a:solidFill>
                              <a:schemeClr val="tx1"/>
                            </a:solidFill>
                          </a:ln>
                        </pic:spPr>
                      </pic:pic>
                    </a:graphicData>
                  </a:graphic>
                </wp:inline>
              </w:drawing>
            </w:r>
          </w:p>
          <w:p w14:paraId="65F8EBBE" w14:textId="1FF12E12" w:rsidR="00BD6916" w:rsidRPr="0061414D" w:rsidRDefault="00BD6916" w:rsidP="00F52483">
            <w:pPr>
              <w:pStyle w:val="NormalWeb"/>
              <w:shd w:val="clear" w:color="auto" w:fill="FFFFFF"/>
              <w:tabs>
                <w:tab w:val="left" w:pos="5846"/>
              </w:tabs>
              <w:spacing w:before="240" w:beforeAutospacing="0" w:after="120" w:afterAutospacing="0"/>
              <w:ind w:left="173" w:right="317"/>
              <w:jc w:val="center"/>
              <w:rPr>
                <w:rFonts w:asciiTheme="majorBidi" w:hAnsiTheme="majorBidi" w:cstheme="majorBidi"/>
                <w:sz w:val="20"/>
                <w:szCs w:val="20"/>
              </w:rPr>
            </w:pPr>
            <w:r w:rsidRPr="0061414D">
              <w:rPr>
                <w:rFonts w:asciiTheme="majorBidi" w:hAnsiTheme="majorBidi" w:cstheme="majorBidi"/>
                <w:sz w:val="20"/>
                <w:szCs w:val="20"/>
              </w:rPr>
              <w:t>Dionisio es crucificado en un árbol con el pan y el vino sacramentales. Los seguidores de Dionisio acostumbraban comer el pan y beber el vino en representación del cuerpo y la sangre de su dios. ¿No es esto similar a lo que los cristianos hacen durante el sac</w:t>
            </w:r>
            <w:r w:rsidR="00CD3525">
              <w:rPr>
                <w:rFonts w:asciiTheme="majorBidi" w:hAnsiTheme="majorBidi" w:cstheme="majorBidi"/>
                <w:sz w:val="20"/>
                <w:szCs w:val="20"/>
              </w:rPr>
              <w:t>ramento de la sagrada comunión?</w:t>
            </w:r>
          </w:p>
        </w:tc>
      </w:tr>
    </w:tbl>
    <w:p w14:paraId="6C2DC2E5" w14:textId="77777777" w:rsidR="0046762E" w:rsidRDefault="0046762E" w:rsidP="0046762E">
      <w:pPr>
        <w:pStyle w:val="Heading1"/>
        <w:spacing w:before="0" w:after="120" w:line="240" w:lineRule="auto"/>
        <w:ind w:left="720"/>
        <w:rPr>
          <w:rFonts w:ascii="Cambria" w:hAnsi="Cambria"/>
          <w:color w:val="auto"/>
          <w:sz w:val="50"/>
          <w:szCs w:val="50"/>
        </w:rPr>
      </w:pPr>
      <w:bookmarkStart w:id="14" w:name="_Toc448481585"/>
      <w:bookmarkStart w:id="15" w:name="OLE_LINK7"/>
    </w:p>
    <w:p w14:paraId="329ACE9E" w14:textId="77777777" w:rsidR="0046762E" w:rsidRPr="0046762E" w:rsidRDefault="0046762E" w:rsidP="0046762E"/>
    <w:p w14:paraId="65F8EBC1" w14:textId="35421130" w:rsidR="00BD6916" w:rsidRPr="00AF356A" w:rsidRDefault="00AF356A" w:rsidP="00AF356A">
      <w:pPr>
        <w:pStyle w:val="Heading1"/>
        <w:numPr>
          <w:ilvl w:val="0"/>
          <w:numId w:val="36"/>
        </w:numPr>
        <w:spacing w:before="0" w:after="120" w:line="240" w:lineRule="auto"/>
        <w:ind w:hanging="540"/>
        <w:rPr>
          <w:rFonts w:ascii="Cambria" w:hAnsi="Cambria"/>
          <w:color w:val="FFFFFF" w:themeColor="background1"/>
          <w:sz w:val="50"/>
          <w:szCs w:val="50"/>
        </w:rPr>
      </w:pPr>
      <w:r w:rsidRPr="00AF356A">
        <w:rPr>
          <w:noProof/>
          <w:color w:val="FFFFFF" w:themeColor="background1"/>
          <w:lang w:val="en-US"/>
        </w:rPr>
        <w:lastRenderedPageBreak/>
        <w:drawing>
          <wp:anchor distT="0" distB="0" distL="114300" distR="114300" simplePos="0" relativeHeight="251712512" behindDoc="1" locked="0" layoutInCell="1" allowOverlap="1" wp14:anchorId="429A1E0D" wp14:editId="72300822">
            <wp:simplePos x="0" y="0"/>
            <wp:positionH relativeFrom="column">
              <wp:posOffset>-39370</wp:posOffset>
            </wp:positionH>
            <wp:positionV relativeFrom="paragraph">
              <wp:posOffset>-36195</wp:posOffset>
            </wp:positionV>
            <wp:extent cx="4140200" cy="422275"/>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140200" cy="422275"/>
                    </a:xfrm>
                    <a:prstGeom prst="rect">
                      <a:avLst/>
                    </a:prstGeom>
                    <a:noFill/>
                    <a:ln>
                      <a:noFill/>
                    </a:ln>
                  </pic:spPr>
                </pic:pic>
              </a:graphicData>
            </a:graphic>
            <wp14:sizeRelH relativeFrom="page">
              <wp14:pctWidth>0</wp14:pctWidth>
            </wp14:sizeRelH>
            <wp14:sizeRelV relativeFrom="page">
              <wp14:pctHeight>0</wp14:pctHeight>
            </wp14:sizeRelV>
          </wp:anchor>
        </w:drawing>
      </w:r>
      <w:r w:rsidR="00BD6916" w:rsidRPr="00AF356A">
        <w:rPr>
          <w:rFonts w:ascii="Cambria" w:hAnsi="Cambria"/>
          <w:color w:val="FFFFFF" w:themeColor="background1"/>
          <w:sz w:val="50"/>
          <w:szCs w:val="50"/>
        </w:rPr>
        <w:t>CELEBRACIONES</w:t>
      </w:r>
      <w:bookmarkEnd w:id="14"/>
    </w:p>
    <w:bookmarkEnd w:id="15"/>
    <w:p w14:paraId="65F8EBC2" w14:textId="77777777" w:rsidR="00BD6916" w:rsidRPr="00DF6149" w:rsidRDefault="00BD6916" w:rsidP="0061414D">
      <w:pPr>
        <w:spacing w:after="0" w:line="240" w:lineRule="auto"/>
        <w:ind w:firstLine="567"/>
        <w:jc w:val="both"/>
        <w:rPr>
          <w:rFonts w:asciiTheme="majorBidi" w:hAnsiTheme="majorBidi" w:cstheme="majorBidi"/>
          <w:sz w:val="20"/>
          <w:szCs w:val="20"/>
        </w:rPr>
      </w:pPr>
      <w:r w:rsidRPr="00DF6149">
        <w:rPr>
          <w:rFonts w:asciiTheme="majorBidi" w:hAnsiTheme="majorBidi" w:cstheme="majorBidi"/>
          <w:sz w:val="20"/>
          <w:szCs w:val="20"/>
        </w:rPr>
        <w:t>Las celebraciones cristianas de Pascua y Navidad son generalmente aceptados sin lugar a dudas a partir de la presunción de que los rituales, prácticas y tradiciones de ambas celebraciones están basados en la historia de Jesús (AS) o se encuentran mencionados en la Biblia. Sin embargo, ninguno de estos posee referencia Bíblica ni fueron celebrados por Jesús. Además, hay evidencias en la Biblia que sugieren que están incluso prohibidos. ¿Por qué entonces la gente los celebra y cuál es su origen real? En este capítulo, intentaremos contestar estas preguntas.</w:t>
      </w:r>
    </w:p>
    <w:p w14:paraId="65F8EBC3" w14:textId="77777777" w:rsidR="00BD6916" w:rsidRPr="000439C4" w:rsidRDefault="00BD6916" w:rsidP="00915D61">
      <w:pPr>
        <w:spacing w:after="0" w:line="240" w:lineRule="auto"/>
        <w:jc w:val="both"/>
        <w:rPr>
          <w:rFonts w:asciiTheme="majorBidi" w:hAnsiTheme="majorBidi" w:cstheme="majorBidi"/>
          <w:b/>
          <w:bCs/>
          <w:i/>
          <w:iCs/>
          <w:sz w:val="34"/>
          <w:szCs w:val="34"/>
        </w:rPr>
      </w:pPr>
      <w:r w:rsidRPr="000439C4">
        <w:rPr>
          <w:rFonts w:asciiTheme="majorBidi" w:hAnsiTheme="majorBidi" w:cstheme="majorBidi"/>
          <w:b/>
          <w:bCs/>
          <w:i/>
          <w:iCs/>
          <w:sz w:val="34"/>
          <w:szCs w:val="34"/>
        </w:rPr>
        <w:t>Pascua</w:t>
      </w:r>
    </w:p>
    <w:p w14:paraId="65F8EBC4" w14:textId="77777777" w:rsidR="00BD6916" w:rsidRPr="00DF6149" w:rsidRDefault="00BD6916" w:rsidP="0061414D">
      <w:pPr>
        <w:spacing w:after="0" w:line="240" w:lineRule="auto"/>
        <w:ind w:firstLine="567"/>
        <w:jc w:val="both"/>
        <w:rPr>
          <w:rFonts w:asciiTheme="majorBidi" w:hAnsiTheme="majorBidi" w:cstheme="majorBidi"/>
          <w:sz w:val="20"/>
          <w:szCs w:val="20"/>
        </w:rPr>
      </w:pPr>
      <w:r w:rsidRPr="00DF6149">
        <w:rPr>
          <w:rFonts w:asciiTheme="majorBidi" w:hAnsiTheme="majorBidi" w:cstheme="majorBidi"/>
          <w:sz w:val="20"/>
          <w:szCs w:val="20"/>
        </w:rPr>
        <w:t xml:space="preserve">La Pascua se celebra el primer domingo después de la luna llena que sigue al equinoccio de marzo. En Pascua, los cristianos celebran la resurrección de Jesús. Sin embargo, mucho tiempo antes del Cristianismo, los paganos celebraron formas más tempranas de Pascua con muchos nombres como la celebración de la primavera y el resurgir de la vida. Por otro lado, la idea de la celebración de la resurrección de Jesús es paralela, de una manera u otra, a la resurrección de dioses y diosas que existieron mucho tiempo antes del Cristianismo. Ejemplos de esto son los mitos de resurrección de </w:t>
      </w:r>
      <w:r w:rsidRPr="00DF6149">
        <w:rPr>
          <w:rFonts w:asciiTheme="majorBidi" w:hAnsiTheme="majorBidi" w:cstheme="majorBidi"/>
          <w:i/>
          <w:iCs/>
          <w:sz w:val="20"/>
          <w:szCs w:val="20"/>
        </w:rPr>
        <w:t>Baal</w:t>
      </w:r>
      <w:r w:rsidRPr="00DF6149">
        <w:rPr>
          <w:rFonts w:asciiTheme="majorBidi" w:hAnsiTheme="majorBidi" w:cstheme="majorBidi"/>
          <w:sz w:val="20"/>
          <w:szCs w:val="20"/>
        </w:rPr>
        <w:t xml:space="preserve">, </w:t>
      </w:r>
      <w:r w:rsidRPr="00DF6149">
        <w:rPr>
          <w:rFonts w:asciiTheme="majorBidi" w:hAnsiTheme="majorBidi" w:cstheme="majorBidi"/>
          <w:i/>
          <w:iCs/>
          <w:sz w:val="20"/>
          <w:szCs w:val="20"/>
        </w:rPr>
        <w:t>Horus</w:t>
      </w:r>
      <w:r w:rsidRPr="00DF6149">
        <w:rPr>
          <w:rFonts w:asciiTheme="majorBidi" w:hAnsiTheme="majorBidi" w:cstheme="majorBidi"/>
          <w:sz w:val="20"/>
          <w:szCs w:val="20"/>
        </w:rPr>
        <w:t xml:space="preserve">, </w:t>
      </w:r>
      <w:r w:rsidRPr="00DF6149">
        <w:rPr>
          <w:rFonts w:asciiTheme="majorBidi" w:hAnsiTheme="majorBidi" w:cstheme="majorBidi"/>
          <w:i/>
          <w:iCs/>
          <w:sz w:val="20"/>
          <w:szCs w:val="20"/>
        </w:rPr>
        <w:t>Dionisio</w:t>
      </w:r>
      <w:r w:rsidRPr="00DF6149">
        <w:rPr>
          <w:rFonts w:asciiTheme="majorBidi" w:hAnsiTheme="majorBidi" w:cstheme="majorBidi"/>
          <w:sz w:val="20"/>
          <w:szCs w:val="20"/>
        </w:rPr>
        <w:t xml:space="preserve"> e </w:t>
      </w:r>
      <w:r w:rsidRPr="00DF6149">
        <w:rPr>
          <w:rFonts w:asciiTheme="majorBidi" w:hAnsiTheme="majorBidi" w:cstheme="majorBidi"/>
          <w:i/>
          <w:iCs/>
          <w:sz w:val="20"/>
          <w:szCs w:val="20"/>
        </w:rPr>
        <w:t>Ishtar</w:t>
      </w:r>
      <w:r w:rsidRPr="00DF6149">
        <w:rPr>
          <w:rFonts w:asciiTheme="majorBidi" w:hAnsiTheme="majorBidi" w:cstheme="majorBidi"/>
          <w:sz w:val="20"/>
          <w:szCs w:val="20"/>
        </w:rPr>
        <w:t>.</w:t>
      </w:r>
    </w:p>
    <w:p w14:paraId="65F8EBC5" w14:textId="77777777" w:rsidR="00BD6916" w:rsidRPr="0061414D" w:rsidRDefault="00BD6916" w:rsidP="00915D61">
      <w:pPr>
        <w:spacing w:after="0" w:line="240" w:lineRule="auto"/>
        <w:jc w:val="both"/>
        <w:rPr>
          <w:rFonts w:asciiTheme="majorBidi" w:hAnsiTheme="majorBidi" w:cstheme="majorBidi"/>
          <w:b/>
          <w:bCs/>
          <w:i/>
          <w:iCs/>
          <w:sz w:val="26"/>
          <w:szCs w:val="26"/>
        </w:rPr>
      </w:pPr>
      <w:r w:rsidRPr="0061414D">
        <w:rPr>
          <w:rFonts w:asciiTheme="majorBidi" w:hAnsiTheme="majorBidi" w:cstheme="majorBidi"/>
          <w:b/>
          <w:bCs/>
          <w:i/>
          <w:iCs/>
          <w:sz w:val="26"/>
          <w:szCs w:val="26"/>
        </w:rPr>
        <w:t>Cuaresma</w:t>
      </w:r>
    </w:p>
    <w:p w14:paraId="65F8EBC6" w14:textId="48197AC6" w:rsidR="00BD6916" w:rsidRPr="00DF6149" w:rsidRDefault="00BD6916" w:rsidP="0061414D">
      <w:pPr>
        <w:spacing w:after="0" w:line="240" w:lineRule="auto"/>
        <w:ind w:firstLine="567"/>
        <w:jc w:val="both"/>
        <w:rPr>
          <w:rFonts w:asciiTheme="majorBidi" w:hAnsiTheme="majorBidi" w:cstheme="majorBidi"/>
          <w:sz w:val="20"/>
          <w:szCs w:val="20"/>
        </w:rPr>
      </w:pPr>
      <w:r w:rsidRPr="00DF6149">
        <w:rPr>
          <w:rFonts w:asciiTheme="majorBidi" w:hAnsiTheme="majorBidi" w:cstheme="majorBidi"/>
          <w:sz w:val="20"/>
          <w:szCs w:val="20"/>
        </w:rPr>
        <w:t xml:space="preserve">Uno de los rituales de Pascua es la </w:t>
      </w:r>
      <w:r w:rsidRPr="0061414D">
        <w:rPr>
          <w:rFonts w:asciiTheme="majorBidi" w:hAnsiTheme="majorBidi" w:cstheme="majorBidi"/>
          <w:b/>
          <w:bCs/>
          <w:color w:val="1637CD"/>
          <w:sz w:val="20"/>
          <w:szCs w:val="20"/>
        </w:rPr>
        <w:t>Cuaresma</w:t>
      </w:r>
      <w:r w:rsidRPr="00DF6149">
        <w:rPr>
          <w:rFonts w:asciiTheme="majorBidi" w:hAnsiTheme="majorBidi" w:cstheme="majorBidi"/>
          <w:sz w:val="20"/>
          <w:szCs w:val="20"/>
        </w:rPr>
        <w:t xml:space="preserve">, que corresponde a los 40 días de ayuno después del Miércoles de Ceniza hasta el Domingo de Pascua. El término Cuaresma se deriva del Inglés antiguo </w:t>
      </w:r>
      <w:r w:rsidRPr="00DF6149">
        <w:rPr>
          <w:rFonts w:asciiTheme="majorBidi" w:hAnsiTheme="majorBidi" w:cstheme="majorBidi"/>
          <w:b/>
          <w:bCs/>
          <w:sz w:val="20"/>
          <w:szCs w:val="20"/>
        </w:rPr>
        <w:t>lencten</w:t>
      </w:r>
      <w:r w:rsidRPr="00DF6149">
        <w:rPr>
          <w:rFonts w:asciiTheme="majorBidi" w:hAnsiTheme="majorBidi" w:cstheme="majorBidi"/>
          <w:sz w:val="20"/>
          <w:szCs w:val="20"/>
        </w:rPr>
        <w:t xml:space="preserve">, que significa primavera. Se pretende que los cristianos ayunan como Jesús (AS) hizo después de su bautismo. Sin embargo, ni el Miércoles de Ceniza ni la Cuaresma se encuentran referenciados en ningún lugar de la Biblia y </w:t>
      </w:r>
      <w:r w:rsidRPr="0061414D">
        <w:rPr>
          <w:rFonts w:asciiTheme="majorBidi" w:hAnsiTheme="majorBidi" w:cstheme="majorBidi"/>
          <w:b/>
          <w:bCs/>
          <w:color w:val="1637CD"/>
          <w:sz w:val="20"/>
          <w:szCs w:val="20"/>
        </w:rPr>
        <w:t xml:space="preserve">fueron establecidas como celebraciones oficiales en el Sínodo de </w:t>
      </w:r>
      <w:r w:rsidRPr="0061414D">
        <w:rPr>
          <w:rFonts w:asciiTheme="majorBidi" w:hAnsiTheme="majorBidi" w:cstheme="majorBidi"/>
          <w:b/>
          <w:bCs/>
          <w:i/>
          <w:iCs/>
          <w:color w:val="1637CD"/>
          <w:sz w:val="20"/>
          <w:szCs w:val="20"/>
        </w:rPr>
        <w:t>Laodicea</w:t>
      </w:r>
      <w:r w:rsidRPr="0061414D">
        <w:rPr>
          <w:rStyle w:val="EndnoteReference"/>
          <w:rFonts w:asciiTheme="majorBidi" w:hAnsiTheme="majorBidi" w:cstheme="majorBidi"/>
          <w:b/>
          <w:bCs/>
          <w:color w:val="1637CD"/>
          <w:sz w:val="20"/>
          <w:szCs w:val="20"/>
        </w:rPr>
        <w:endnoteReference w:id="45"/>
      </w:r>
      <w:r w:rsidRPr="0061414D">
        <w:rPr>
          <w:rFonts w:asciiTheme="majorBidi" w:hAnsiTheme="majorBidi" w:cstheme="majorBidi"/>
          <w:b/>
          <w:bCs/>
          <w:color w:val="1637CD"/>
          <w:sz w:val="20"/>
          <w:szCs w:val="20"/>
        </w:rPr>
        <w:t>,  aproximadamente360 años después de Jesús</w:t>
      </w:r>
      <w:r w:rsidR="0061414D">
        <w:rPr>
          <w:rFonts w:asciiTheme="majorBidi" w:hAnsiTheme="majorBidi" w:cstheme="majorBidi"/>
          <w:sz w:val="20"/>
          <w:szCs w:val="20"/>
        </w:rPr>
        <w:t xml:space="preserve"> </w:t>
      </w:r>
      <w:r w:rsidR="0061414D" w:rsidRPr="0061414D">
        <w:rPr>
          <w:rFonts w:asciiTheme="majorBidi" w:hAnsiTheme="majorBidi" w:cstheme="majorBidi"/>
          <w:b/>
          <w:bCs/>
          <w:color w:val="1637CD"/>
          <w:sz w:val="20"/>
          <w:szCs w:val="20"/>
        </w:rPr>
        <w:t>(AS)</w:t>
      </w:r>
      <w:r w:rsidRPr="00DF6149">
        <w:rPr>
          <w:rFonts w:asciiTheme="majorBidi" w:hAnsiTheme="majorBidi" w:cstheme="majorBidi"/>
          <w:sz w:val="20"/>
          <w:szCs w:val="20"/>
        </w:rPr>
        <w:t>.</w:t>
      </w:r>
    </w:p>
    <w:p w14:paraId="65F8EBC7" w14:textId="77777777" w:rsidR="00BD6916" w:rsidRPr="00DF6149" w:rsidRDefault="00BD6916" w:rsidP="0061414D">
      <w:pPr>
        <w:spacing w:after="0" w:line="240" w:lineRule="auto"/>
        <w:ind w:firstLine="567"/>
        <w:jc w:val="both"/>
        <w:rPr>
          <w:rFonts w:asciiTheme="majorBidi" w:hAnsiTheme="majorBidi" w:cstheme="majorBidi"/>
          <w:sz w:val="20"/>
          <w:szCs w:val="20"/>
          <w:shd w:val="clear" w:color="auto" w:fill="FFFFFF"/>
        </w:rPr>
      </w:pPr>
      <w:r w:rsidRPr="00DF6149">
        <w:rPr>
          <w:rFonts w:asciiTheme="majorBidi" w:hAnsiTheme="majorBidi" w:cstheme="majorBidi"/>
          <w:sz w:val="20"/>
          <w:szCs w:val="20"/>
        </w:rPr>
        <w:t xml:space="preserve">Los orígenes de la Cuaresma se remontan a la historia de </w:t>
      </w:r>
      <w:r w:rsidRPr="00DF6149">
        <w:rPr>
          <w:rFonts w:asciiTheme="majorBidi" w:hAnsiTheme="majorBidi" w:cstheme="majorBidi"/>
          <w:i/>
          <w:iCs/>
          <w:sz w:val="20"/>
          <w:szCs w:val="20"/>
        </w:rPr>
        <w:t>Tammuz</w:t>
      </w:r>
      <w:r w:rsidRPr="00DF6149">
        <w:rPr>
          <w:rFonts w:asciiTheme="majorBidi" w:hAnsiTheme="majorBidi" w:cstheme="majorBidi"/>
          <w:sz w:val="20"/>
          <w:szCs w:val="20"/>
        </w:rPr>
        <w:t xml:space="preserve">, único hijo engendrado por la diosa-luna </w:t>
      </w:r>
      <w:r w:rsidRPr="00DF6149">
        <w:rPr>
          <w:rFonts w:asciiTheme="majorBidi" w:hAnsiTheme="majorBidi" w:cstheme="majorBidi"/>
          <w:i/>
          <w:iCs/>
          <w:sz w:val="20"/>
          <w:szCs w:val="20"/>
        </w:rPr>
        <w:t>Semiramis</w:t>
      </w:r>
      <w:r w:rsidRPr="00DF6149">
        <w:rPr>
          <w:rFonts w:asciiTheme="majorBidi" w:hAnsiTheme="majorBidi" w:cstheme="majorBidi"/>
          <w:sz w:val="20"/>
          <w:szCs w:val="20"/>
        </w:rPr>
        <w:t xml:space="preserve"> y el dios-sol, </w:t>
      </w:r>
      <w:r w:rsidRPr="00DF6149">
        <w:rPr>
          <w:rFonts w:asciiTheme="majorBidi" w:hAnsiTheme="majorBidi" w:cstheme="majorBidi"/>
          <w:i/>
          <w:iCs/>
          <w:sz w:val="20"/>
          <w:szCs w:val="20"/>
        </w:rPr>
        <w:t>Nimrod</w:t>
      </w:r>
      <w:r w:rsidRPr="00DF6149">
        <w:rPr>
          <w:rFonts w:asciiTheme="majorBidi" w:hAnsiTheme="majorBidi" w:cstheme="majorBidi"/>
          <w:sz w:val="20"/>
          <w:szCs w:val="20"/>
        </w:rPr>
        <w:t xml:space="preserve"> (</w:t>
      </w:r>
      <w:r w:rsidRPr="00DF6149">
        <w:rPr>
          <w:rFonts w:asciiTheme="majorBidi" w:hAnsiTheme="majorBidi" w:cstheme="majorBidi"/>
          <w:i/>
          <w:iCs/>
          <w:sz w:val="20"/>
          <w:szCs w:val="20"/>
        </w:rPr>
        <w:t>Baal</w:t>
      </w:r>
      <w:r w:rsidRPr="00DF6149">
        <w:rPr>
          <w:rFonts w:asciiTheme="majorBidi" w:hAnsiTheme="majorBidi" w:cstheme="majorBidi"/>
          <w:sz w:val="20"/>
          <w:szCs w:val="20"/>
        </w:rPr>
        <w:t xml:space="preserve">). Tras haber sido asesinado por un cerdo salvaje, su madre </w:t>
      </w:r>
      <w:r w:rsidRPr="00DF6149">
        <w:rPr>
          <w:rFonts w:asciiTheme="majorBidi" w:hAnsiTheme="majorBidi" w:cstheme="majorBidi"/>
          <w:i/>
          <w:iCs/>
          <w:sz w:val="20"/>
          <w:szCs w:val="20"/>
        </w:rPr>
        <w:t>Semiramis</w:t>
      </w:r>
      <w:r w:rsidRPr="00DF6149">
        <w:rPr>
          <w:rFonts w:asciiTheme="majorBidi" w:hAnsiTheme="majorBidi" w:cstheme="majorBidi"/>
          <w:sz w:val="20"/>
          <w:szCs w:val="20"/>
        </w:rPr>
        <w:t xml:space="preserve"> </w:t>
      </w:r>
      <w:r w:rsidRPr="00DF6149">
        <w:rPr>
          <w:rFonts w:asciiTheme="majorBidi" w:hAnsiTheme="majorBidi" w:cstheme="majorBidi"/>
          <w:sz w:val="20"/>
          <w:szCs w:val="20"/>
          <w:shd w:val="clear" w:color="auto" w:fill="FFFFFF"/>
        </w:rPr>
        <w:t xml:space="preserve">guardó luto durante 40 días (un día por cada año de su vida) antes de que presuntamente fuese devuelto a la vida. Después de su resurrección, se celebró una alegre celebración llamada fiesta de </w:t>
      </w:r>
      <w:r w:rsidRPr="00DF6149">
        <w:rPr>
          <w:rFonts w:asciiTheme="majorBidi" w:hAnsiTheme="majorBidi" w:cstheme="majorBidi"/>
          <w:i/>
          <w:iCs/>
          <w:sz w:val="20"/>
          <w:szCs w:val="20"/>
          <w:shd w:val="clear" w:color="auto" w:fill="FFFFFF"/>
        </w:rPr>
        <w:t>Ishtar</w:t>
      </w:r>
      <w:r w:rsidRPr="00DF6149">
        <w:rPr>
          <w:rFonts w:asciiTheme="majorBidi" w:hAnsiTheme="majorBidi" w:cstheme="majorBidi"/>
          <w:sz w:val="20"/>
          <w:szCs w:val="20"/>
          <w:shd w:val="clear" w:color="auto" w:fill="FFFFFF"/>
        </w:rPr>
        <w:t xml:space="preserve"> (</w:t>
      </w:r>
      <w:r w:rsidRPr="0061414D">
        <w:rPr>
          <w:rFonts w:asciiTheme="majorBidi" w:hAnsiTheme="majorBidi" w:cstheme="majorBidi"/>
          <w:b/>
          <w:bCs/>
          <w:color w:val="1637CD"/>
          <w:sz w:val="20"/>
          <w:szCs w:val="20"/>
          <w:shd w:val="clear" w:color="auto" w:fill="FFFFFF"/>
        </w:rPr>
        <w:t>Pascua</w:t>
      </w:r>
      <w:r w:rsidRPr="00DF6149">
        <w:rPr>
          <w:rFonts w:asciiTheme="majorBidi" w:hAnsiTheme="majorBidi" w:cstheme="majorBidi"/>
          <w:sz w:val="20"/>
          <w:szCs w:val="20"/>
          <w:shd w:val="clear" w:color="auto" w:fill="FFFFFF"/>
        </w:rPr>
        <w:t xml:space="preserve">). Por lo tanto, la Cuaresma es evidentemente una celebración en conmemoración de la muerte y resurrección de </w:t>
      </w:r>
      <w:r w:rsidRPr="00DF6149">
        <w:rPr>
          <w:rFonts w:asciiTheme="majorBidi" w:hAnsiTheme="majorBidi" w:cstheme="majorBidi"/>
          <w:i/>
          <w:iCs/>
          <w:sz w:val="20"/>
          <w:szCs w:val="20"/>
          <w:shd w:val="clear" w:color="auto" w:fill="FFFFFF"/>
        </w:rPr>
        <w:t>Tammuz</w:t>
      </w:r>
      <w:r w:rsidRPr="00DF6149">
        <w:rPr>
          <w:rFonts w:asciiTheme="majorBidi" w:hAnsiTheme="majorBidi" w:cstheme="majorBidi"/>
          <w:sz w:val="20"/>
          <w:szCs w:val="20"/>
          <w:shd w:val="clear" w:color="auto" w:fill="FFFFFF"/>
        </w:rPr>
        <w:t xml:space="preserve">. La Cuaresma comienza con el llamado “Miércoles de Ceniza” en el que la Cruz de </w:t>
      </w:r>
      <w:r w:rsidRPr="00DF6149">
        <w:rPr>
          <w:rFonts w:asciiTheme="majorBidi" w:hAnsiTheme="majorBidi" w:cstheme="majorBidi"/>
          <w:i/>
          <w:iCs/>
          <w:sz w:val="20"/>
          <w:szCs w:val="20"/>
          <w:shd w:val="clear" w:color="auto" w:fill="FFFFFF"/>
        </w:rPr>
        <w:t>Tammuz</w:t>
      </w:r>
      <w:r w:rsidRPr="00DF6149">
        <w:rPr>
          <w:rFonts w:asciiTheme="majorBidi" w:hAnsiTheme="majorBidi" w:cstheme="majorBidi"/>
          <w:sz w:val="20"/>
          <w:szCs w:val="20"/>
          <w:shd w:val="clear" w:color="auto" w:fill="FFFFFF"/>
        </w:rPr>
        <w:t xml:space="preserve"> es impuesta por los sacerdotes en la frente de los cristianos. Por otra parte, la carne del cerdo que mató a </w:t>
      </w:r>
      <w:r w:rsidRPr="00DF6149">
        <w:rPr>
          <w:rFonts w:asciiTheme="majorBidi" w:hAnsiTheme="majorBidi" w:cstheme="majorBidi"/>
          <w:i/>
          <w:iCs/>
          <w:sz w:val="20"/>
          <w:szCs w:val="20"/>
          <w:shd w:val="clear" w:color="auto" w:fill="FFFFFF"/>
        </w:rPr>
        <w:t>Tammuz</w:t>
      </w:r>
      <w:r w:rsidRPr="00DF6149">
        <w:rPr>
          <w:rFonts w:asciiTheme="majorBidi" w:hAnsiTheme="majorBidi" w:cstheme="majorBidi"/>
          <w:sz w:val="20"/>
          <w:szCs w:val="20"/>
          <w:shd w:val="clear" w:color="auto" w:fill="FFFFFF"/>
        </w:rPr>
        <w:t xml:space="preserve"> es consumida durante la Pascua, a pesar de la prohibición  bíblica del consumo de la carne de este animal</w:t>
      </w:r>
      <w:r w:rsidR="005D655B" w:rsidRPr="005D655B">
        <w:rPr>
          <w:rFonts w:asciiTheme="majorBidi" w:hAnsiTheme="majorBidi" w:cstheme="majorBidi"/>
          <w:sz w:val="16"/>
          <w:szCs w:val="16"/>
        </w:rPr>
        <w:t xml:space="preserve"> </w:t>
      </w:r>
      <w:r w:rsidR="005D655B">
        <w:rPr>
          <w:rFonts w:asciiTheme="majorBidi" w:hAnsiTheme="majorBidi" w:cstheme="majorBidi"/>
          <w:sz w:val="16"/>
          <w:szCs w:val="16"/>
        </w:rPr>
        <w:t>(</w:t>
      </w:r>
      <w:r w:rsidR="005D655B" w:rsidRPr="00B305D1">
        <w:rPr>
          <w:rFonts w:asciiTheme="majorBidi" w:hAnsiTheme="majorBidi" w:cstheme="majorBidi"/>
          <w:sz w:val="16"/>
          <w:szCs w:val="16"/>
        </w:rPr>
        <w:t>Deuteronomio 14:8)</w:t>
      </w:r>
      <w:r w:rsidR="005D655B">
        <w:rPr>
          <w:rFonts w:asciiTheme="majorBidi" w:hAnsiTheme="majorBidi" w:cstheme="majorBidi"/>
          <w:sz w:val="16"/>
          <w:szCs w:val="16"/>
        </w:rPr>
        <w:t>.</w:t>
      </w:r>
    </w:p>
    <w:tbl>
      <w:tblPr>
        <w:tblStyle w:val="TableGrid"/>
        <w:tblW w:w="64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48"/>
        <w:gridCol w:w="17"/>
        <w:gridCol w:w="3133"/>
      </w:tblGrid>
      <w:tr w:rsidR="00BD6916" w:rsidRPr="0061414D" w14:paraId="65F8EBCC" w14:textId="77777777" w:rsidTr="00B03568">
        <w:trPr>
          <w:jc w:val="center"/>
        </w:trPr>
        <w:tc>
          <w:tcPr>
            <w:tcW w:w="3365" w:type="dxa"/>
            <w:gridSpan w:val="2"/>
            <w:tcBorders>
              <w:top w:val="single" w:sz="4" w:space="0" w:color="auto"/>
              <w:left w:val="single" w:sz="4" w:space="0" w:color="auto"/>
              <w:right w:val="nil"/>
            </w:tcBorders>
            <w:vAlign w:val="center"/>
            <w:hideMark/>
          </w:tcPr>
          <w:p w14:paraId="65F8EBC8" w14:textId="77777777" w:rsidR="00BD6916" w:rsidRPr="0061414D" w:rsidRDefault="00BD6916" w:rsidP="00915D61">
            <w:pPr>
              <w:spacing w:before="80" w:after="40" w:line="240" w:lineRule="auto"/>
              <w:jc w:val="center"/>
              <w:textAlignment w:val="baseline"/>
              <w:rPr>
                <w:rFonts w:asciiTheme="majorBidi" w:hAnsiTheme="majorBidi" w:cstheme="majorBidi"/>
                <w:sz w:val="20"/>
                <w:szCs w:val="20"/>
                <w:shd w:val="clear" w:color="auto" w:fill="FFFFFF"/>
              </w:rPr>
            </w:pPr>
            <w:r w:rsidRPr="0061414D">
              <w:rPr>
                <w:rFonts w:asciiTheme="majorBidi" w:hAnsiTheme="majorBidi" w:cstheme="majorBidi"/>
                <w:noProof/>
                <w:sz w:val="20"/>
                <w:szCs w:val="20"/>
                <w:lang w:val="en-US"/>
              </w:rPr>
              <w:lastRenderedPageBreak/>
              <w:drawing>
                <wp:inline distT="0" distB="0" distL="0" distR="0" wp14:anchorId="65F8F043" wp14:editId="65F8F044">
                  <wp:extent cx="1534333" cy="1435710"/>
                  <wp:effectExtent l="19050" t="19050" r="27767" b="12090"/>
                  <wp:docPr id="11799" name="Picture 9290" descr="http://www.sabbathcovenant.com/book3TheGreatDesception/Chapter10_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sabbathcovenant.com/book3TheGreatDesception/Chapter10_files/image004.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534333" cy="1435710"/>
                          </a:xfrm>
                          <a:prstGeom prst="rect">
                            <a:avLst/>
                          </a:prstGeom>
                          <a:noFill/>
                          <a:ln w="12700" cmpd="sng">
                            <a:solidFill>
                              <a:srgbClr val="000000"/>
                            </a:solidFill>
                            <a:miter lim="800000"/>
                            <a:headEnd/>
                            <a:tailEnd/>
                          </a:ln>
                          <a:effectLst/>
                        </pic:spPr>
                      </pic:pic>
                    </a:graphicData>
                  </a:graphic>
                </wp:inline>
              </w:drawing>
            </w:r>
          </w:p>
          <w:p w14:paraId="65F8EBC9" w14:textId="6CC680EA" w:rsidR="00BD6916" w:rsidRPr="0061414D" w:rsidRDefault="00BD6916" w:rsidP="00915D61">
            <w:pPr>
              <w:spacing w:before="80" w:after="40" w:line="240" w:lineRule="auto"/>
              <w:ind w:right="172"/>
              <w:jc w:val="center"/>
              <w:rPr>
                <w:rFonts w:asciiTheme="majorBidi" w:hAnsiTheme="majorBidi" w:cstheme="majorBidi"/>
                <w:sz w:val="20"/>
                <w:szCs w:val="20"/>
                <w:shd w:val="clear" w:color="auto" w:fill="FFFFFF"/>
              </w:rPr>
            </w:pPr>
            <w:r w:rsidRPr="0061414D">
              <w:rPr>
                <w:rFonts w:asciiTheme="majorBidi" w:hAnsiTheme="majorBidi" w:cstheme="majorBidi"/>
                <w:sz w:val="20"/>
                <w:szCs w:val="20"/>
                <w:shd w:val="clear" w:color="auto" w:fill="FFFFFF"/>
              </w:rPr>
              <w:t>Huevos de Pascua pintados tradicionalmente de rojo como símbolo de la sangre de Cristo.</w:t>
            </w:r>
          </w:p>
        </w:tc>
        <w:tc>
          <w:tcPr>
            <w:tcW w:w="3133" w:type="dxa"/>
            <w:tcBorders>
              <w:top w:val="single" w:sz="4" w:space="0" w:color="auto"/>
              <w:left w:val="nil"/>
              <w:right w:val="single" w:sz="4" w:space="0" w:color="auto"/>
            </w:tcBorders>
            <w:vAlign w:val="center"/>
            <w:hideMark/>
          </w:tcPr>
          <w:p w14:paraId="65F8EBCA" w14:textId="77777777" w:rsidR="00BD6916" w:rsidRPr="0061414D" w:rsidRDefault="00BD6916" w:rsidP="00915D61">
            <w:pPr>
              <w:spacing w:before="80" w:after="40" w:line="240" w:lineRule="auto"/>
              <w:jc w:val="center"/>
              <w:rPr>
                <w:rFonts w:asciiTheme="majorBidi" w:eastAsia="Times New Roman" w:hAnsiTheme="majorBidi" w:cstheme="majorBidi"/>
                <w:sz w:val="20"/>
                <w:szCs w:val="20"/>
              </w:rPr>
            </w:pPr>
            <w:r w:rsidRPr="0061414D">
              <w:rPr>
                <w:rFonts w:asciiTheme="majorBidi" w:hAnsiTheme="majorBidi" w:cstheme="majorBidi"/>
                <w:noProof/>
                <w:sz w:val="20"/>
                <w:szCs w:val="20"/>
                <w:lang w:val="en-US"/>
              </w:rPr>
              <w:drawing>
                <wp:inline distT="0" distB="0" distL="0" distR="0" wp14:anchorId="65F8F045" wp14:editId="65F8F046">
                  <wp:extent cx="1686999" cy="1432526"/>
                  <wp:effectExtent l="19050" t="19050" r="27501" b="15274"/>
                  <wp:docPr id="11800" name="Picture 95" descr="https://derekzrishmawy.files.wordpress.com/2014/03/resurrection-je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derekzrishmawy.files.wordpress.com/2014/03/resurrection-jesus.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686999" cy="1432526"/>
                          </a:xfrm>
                          <a:prstGeom prst="rect">
                            <a:avLst/>
                          </a:prstGeom>
                          <a:noFill/>
                          <a:ln w="12700" cmpd="sng">
                            <a:solidFill>
                              <a:srgbClr val="000000"/>
                            </a:solidFill>
                            <a:miter lim="800000"/>
                            <a:headEnd/>
                            <a:tailEnd/>
                          </a:ln>
                          <a:effectLst/>
                        </pic:spPr>
                      </pic:pic>
                    </a:graphicData>
                  </a:graphic>
                </wp:inline>
              </w:drawing>
            </w:r>
          </w:p>
          <w:p w14:paraId="65F8EBCB" w14:textId="0DFD6236" w:rsidR="00BD6916" w:rsidRPr="0061414D" w:rsidRDefault="00BD6916" w:rsidP="00915D61">
            <w:pPr>
              <w:spacing w:before="80" w:after="40" w:line="240" w:lineRule="auto"/>
              <w:jc w:val="center"/>
              <w:rPr>
                <w:rFonts w:asciiTheme="majorBidi" w:hAnsiTheme="majorBidi" w:cstheme="majorBidi"/>
                <w:sz w:val="20"/>
                <w:szCs w:val="20"/>
                <w:shd w:val="clear" w:color="auto" w:fill="FFFFFF"/>
                <w:rtl/>
              </w:rPr>
            </w:pPr>
            <w:r w:rsidRPr="0061414D">
              <w:rPr>
                <w:rFonts w:asciiTheme="majorBidi" w:hAnsiTheme="majorBidi" w:cstheme="majorBidi"/>
                <w:sz w:val="20"/>
                <w:szCs w:val="20"/>
                <w:shd w:val="clear" w:color="auto" w:fill="FFFFFF"/>
              </w:rPr>
              <w:t>La imagen del huevo como símbolo de la roca que cubría el sepulcro del cual Jesús fue resucitado.</w:t>
            </w:r>
          </w:p>
        </w:tc>
      </w:tr>
      <w:tr w:rsidR="00BD6916" w:rsidRPr="0061414D" w14:paraId="65F8EBD1" w14:textId="77777777" w:rsidTr="00B03568">
        <w:trPr>
          <w:jc w:val="center"/>
        </w:trPr>
        <w:tc>
          <w:tcPr>
            <w:tcW w:w="3365" w:type="dxa"/>
            <w:gridSpan w:val="2"/>
            <w:tcBorders>
              <w:top w:val="nil"/>
              <w:left w:val="single" w:sz="4" w:space="0" w:color="auto"/>
              <w:right w:val="nil"/>
            </w:tcBorders>
            <w:vAlign w:val="center"/>
            <w:hideMark/>
          </w:tcPr>
          <w:p w14:paraId="65F8EBCD" w14:textId="77777777" w:rsidR="00BD6916" w:rsidRPr="0061414D" w:rsidRDefault="00BD6916" w:rsidP="004D3930">
            <w:pPr>
              <w:spacing w:line="240" w:lineRule="auto"/>
              <w:jc w:val="center"/>
              <w:rPr>
                <w:rFonts w:asciiTheme="majorBidi" w:hAnsiTheme="majorBidi" w:cstheme="majorBidi"/>
                <w:sz w:val="20"/>
                <w:szCs w:val="20"/>
              </w:rPr>
            </w:pPr>
            <w:r w:rsidRPr="0061414D">
              <w:rPr>
                <w:rFonts w:asciiTheme="majorBidi" w:hAnsiTheme="majorBidi" w:cstheme="majorBidi"/>
                <w:noProof/>
                <w:sz w:val="20"/>
                <w:szCs w:val="20"/>
                <w:shd w:val="clear" w:color="auto" w:fill="FFFFFF"/>
                <w:lang w:val="en-US"/>
              </w:rPr>
              <w:drawing>
                <wp:inline distT="0" distB="0" distL="0" distR="0" wp14:anchorId="65F8F047" wp14:editId="65F8F048">
                  <wp:extent cx="1830357" cy="1241947"/>
                  <wp:effectExtent l="19050" t="19050" r="17493" b="15353"/>
                  <wp:docPr id="11801" name="Picture 94" descr="Ish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shtar"/>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830357" cy="1241947"/>
                          </a:xfrm>
                          <a:prstGeom prst="rect">
                            <a:avLst/>
                          </a:prstGeom>
                          <a:noFill/>
                          <a:ln w="12700" cmpd="sng">
                            <a:solidFill>
                              <a:srgbClr val="000000"/>
                            </a:solidFill>
                            <a:miter lim="800000"/>
                            <a:headEnd/>
                            <a:tailEnd/>
                          </a:ln>
                          <a:effectLst/>
                        </pic:spPr>
                      </pic:pic>
                    </a:graphicData>
                  </a:graphic>
                </wp:inline>
              </w:drawing>
            </w:r>
          </w:p>
          <w:p w14:paraId="65F8EBCE" w14:textId="165D9E62" w:rsidR="00BD6916" w:rsidRPr="0061414D" w:rsidRDefault="00BD6916" w:rsidP="004D3930">
            <w:pPr>
              <w:spacing w:line="240" w:lineRule="auto"/>
              <w:jc w:val="center"/>
              <w:rPr>
                <w:rFonts w:asciiTheme="majorBidi" w:hAnsiTheme="majorBidi" w:cstheme="majorBidi"/>
                <w:sz w:val="20"/>
                <w:szCs w:val="20"/>
                <w:shd w:val="clear" w:color="auto" w:fill="FFFFFF"/>
              </w:rPr>
            </w:pPr>
            <w:r w:rsidRPr="0061414D">
              <w:rPr>
                <w:rFonts w:asciiTheme="majorBidi" w:hAnsiTheme="majorBidi" w:cstheme="majorBidi"/>
                <w:sz w:val="20"/>
                <w:szCs w:val="20"/>
              </w:rPr>
              <w:t xml:space="preserve">Según la mitología babilónica, el huevo de Babilonia descendió del cielo y de él eclosionó </w:t>
            </w:r>
            <w:r w:rsidRPr="0061414D">
              <w:rPr>
                <w:rFonts w:asciiTheme="majorBidi" w:hAnsiTheme="majorBidi" w:cstheme="majorBidi"/>
                <w:i/>
                <w:iCs/>
                <w:sz w:val="20"/>
                <w:szCs w:val="20"/>
              </w:rPr>
              <w:t>Ishtar</w:t>
            </w:r>
            <w:r w:rsidRPr="0061414D">
              <w:rPr>
                <w:rFonts w:asciiTheme="majorBidi" w:hAnsiTheme="majorBidi" w:cstheme="majorBidi"/>
                <w:sz w:val="20"/>
                <w:szCs w:val="20"/>
              </w:rPr>
              <w:t>.</w:t>
            </w:r>
          </w:p>
        </w:tc>
        <w:tc>
          <w:tcPr>
            <w:tcW w:w="3133" w:type="dxa"/>
            <w:tcBorders>
              <w:top w:val="nil"/>
              <w:left w:val="nil"/>
              <w:right w:val="single" w:sz="4" w:space="0" w:color="auto"/>
            </w:tcBorders>
            <w:vAlign w:val="center"/>
            <w:hideMark/>
          </w:tcPr>
          <w:p w14:paraId="65F8EBCF" w14:textId="77777777" w:rsidR="00BD6916" w:rsidRPr="0061414D" w:rsidRDefault="00BD6916" w:rsidP="004D3930">
            <w:pPr>
              <w:spacing w:line="240" w:lineRule="auto"/>
              <w:jc w:val="center"/>
              <w:rPr>
                <w:rFonts w:asciiTheme="majorBidi" w:hAnsiTheme="majorBidi" w:cstheme="majorBidi"/>
                <w:sz w:val="20"/>
                <w:szCs w:val="20"/>
                <w:shd w:val="clear" w:color="auto" w:fill="FFFFFF"/>
              </w:rPr>
            </w:pPr>
            <w:r w:rsidRPr="0061414D">
              <w:rPr>
                <w:rFonts w:asciiTheme="majorBidi" w:hAnsiTheme="majorBidi" w:cstheme="majorBidi"/>
                <w:noProof/>
                <w:sz w:val="20"/>
                <w:szCs w:val="20"/>
                <w:shd w:val="clear" w:color="auto" w:fill="FFFFFF"/>
                <w:lang w:val="en-US"/>
              </w:rPr>
              <w:drawing>
                <wp:inline distT="0" distB="0" distL="0" distR="0" wp14:anchorId="65F8F049" wp14:editId="65F8F04A">
                  <wp:extent cx="1636141" cy="1255420"/>
                  <wp:effectExtent l="19050" t="19050" r="21209" b="20930"/>
                  <wp:docPr id="11802" name="Picture 93" descr="http://4.bp.blogspot.com/-DQn4V36XsSI/Un-qs1gIJLI/AAAAAAAABJ0/aCfDJpuMwlU/s400/2369376604_345d56788c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4.bp.blogspot.com/-DQn4V36XsSI/Un-qs1gIJLI/AAAAAAAABJ0/aCfDJpuMwlU/s400/2369376604_345d56788c_o.jpg">
                            <a:hlinkClick r:id="rId182"/>
                          </pic:cNvPr>
                          <pic:cNvPicPr>
                            <a:picLocks noChangeAspect="1" noChangeArrowheads="1"/>
                          </pic:cNvPicPr>
                        </pic:nvPicPr>
                        <pic:blipFill>
                          <a:blip r:embed="rId183" cstate="print">
                            <a:lum bright="10000"/>
                            <a:extLst>
                              <a:ext uri="{28A0092B-C50C-407E-A947-70E740481C1C}">
                                <a14:useLocalDpi xmlns:a14="http://schemas.microsoft.com/office/drawing/2010/main" val="0"/>
                              </a:ext>
                            </a:extLst>
                          </a:blip>
                          <a:srcRect/>
                          <a:stretch>
                            <a:fillRect/>
                          </a:stretch>
                        </pic:blipFill>
                        <pic:spPr bwMode="auto">
                          <a:xfrm>
                            <a:off x="0" y="0"/>
                            <a:ext cx="1636141" cy="1255420"/>
                          </a:xfrm>
                          <a:prstGeom prst="rect">
                            <a:avLst/>
                          </a:prstGeom>
                          <a:noFill/>
                          <a:ln w="12700" cmpd="sng">
                            <a:solidFill>
                              <a:srgbClr val="000000"/>
                            </a:solidFill>
                            <a:miter lim="800000"/>
                            <a:headEnd/>
                            <a:tailEnd/>
                          </a:ln>
                          <a:effectLst/>
                        </pic:spPr>
                      </pic:pic>
                    </a:graphicData>
                  </a:graphic>
                </wp:inline>
              </w:drawing>
            </w:r>
          </w:p>
          <w:p w14:paraId="65F8EBD0" w14:textId="260F539F" w:rsidR="00BD6916" w:rsidRPr="0061414D" w:rsidRDefault="00BD6916" w:rsidP="004D3930">
            <w:pPr>
              <w:spacing w:line="240" w:lineRule="auto"/>
              <w:jc w:val="center"/>
              <w:rPr>
                <w:rFonts w:asciiTheme="majorBidi" w:hAnsiTheme="majorBidi" w:cstheme="majorBidi"/>
                <w:sz w:val="20"/>
                <w:szCs w:val="20"/>
                <w:shd w:val="clear" w:color="auto" w:fill="FFFFFF"/>
              </w:rPr>
            </w:pPr>
            <w:r w:rsidRPr="0061414D">
              <w:rPr>
                <w:rFonts w:asciiTheme="majorBidi" w:hAnsiTheme="majorBidi" w:cstheme="majorBidi"/>
                <w:i/>
                <w:iCs/>
                <w:sz w:val="20"/>
                <w:szCs w:val="20"/>
                <w:shd w:val="clear" w:color="auto" w:fill="FFFFFF"/>
              </w:rPr>
              <w:t>Horus</w:t>
            </w:r>
            <w:r w:rsidRPr="0061414D">
              <w:rPr>
                <w:rFonts w:asciiTheme="majorBidi" w:hAnsiTheme="majorBidi" w:cstheme="majorBidi"/>
                <w:sz w:val="20"/>
                <w:szCs w:val="20"/>
                <w:shd w:val="clear" w:color="auto" w:fill="FFFFFF"/>
              </w:rPr>
              <w:t xml:space="preserve"> nació de </w:t>
            </w:r>
            <w:r w:rsidRPr="0061414D">
              <w:rPr>
                <w:rFonts w:asciiTheme="majorBidi" w:hAnsiTheme="majorBidi" w:cstheme="majorBidi"/>
                <w:i/>
                <w:iCs/>
                <w:sz w:val="20"/>
                <w:szCs w:val="20"/>
                <w:shd w:val="clear" w:color="auto" w:fill="FFFFFF"/>
              </w:rPr>
              <w:t>Osiris</w:t>
            </w:r>
            <w:r w:rsidRPr="0061414D">
              <w:rPr>
                <w:rFonts w:asciiTheme="majorBidi" w:hAnsiTheme="majorBidi" w:cstheme="majorBidi"/>
                <w:sz w:val="20"/>
                <w:szCs w:val="20"/>
                <w:shd w:val="clear" w:color="auto" w:fill="FFFFFF"/>
              </w:rPr>
              <w:t xml:space="preserve"> dentro de un huevo como símbolo de fertilidad.</w:t>
            </w:r>
          </w:p>
        </w:tc>
      </w:tr>
      <w:tr w:rsidR="00BD6916" w:rsidRPr="0061414D" w14:paraId="65F8EBD6" w14:textId="77777777" w:rsidTr="00B03568">
        <w:trPr>
          <w:trHeight w:val="2944"/>
          <w:jc w:val="center"/>
        </w:trPr>
        <w:tc>
          <w:tcPr>
            <w:tcW w:w="3348" w:type="dxa"/>
            <w:tcBorders>
              <w:left w:val="single" w:sz="4" w:space="0" w:color="auto"/>
              <w:bottom w:val="single" w:sz="4" w:space="0" w:color="auto"/>
              <w:right w:val="nil"/>
            </w:tcBorders>
            <w:vAlign w:val="center"/>
            <w:hideMark/>
          </w:tcPr>
          <w:p w14:paraId="65F8EBD2" w14:textId="77777777" w:rsidR="00BD6916" w:rsidRPr="0061414D" w:rsidRDefault="00BD6916" w:rsidP="004D3930">
            <w:pPr>
              <w:spacing w:line="240" w:lineRule="auto"/>
              <w:jc w:val="center"/>
              <w:rPr>
                <w:rFonts w:asciiTheme="majorBidi" w:hAnsiTheme="majorBidi" w:cstheme="majorBidi"/>
                <w:sz w:val="20"/>
                <w:szCs w:val="20"/>
                <w:shd w:val="clear" w:color="auto" w:fill="FFFFFF"/>
              </w:rPr>
            </w:pPr>
            <w:r w:rsidRPr="0061414D">
              <w:rPr>
                <w:rFonts w:asciiTheme="majorBidi" w:hAnsiTheme="majorBidi" w:cstheme="majorBidi"/>
                <w:noProof/>
                <w:sz w:val="20"/>
                <w:szCs w:val="20"/>
                <w:shd w:val="clear" w:color="auto" w:fill="FFFFFF"/>
                <w:lang w:val="en-US"/>
              </w:rPr>
              <w:drawing>
                <wp:inline distT="0" distB="0" distL="0" distR="0" wp14:anchorId="65F8F04B" wp14:editId="65F8F04C">
                  <wp:extent cx="1593760" cy="1271807"/>
                  <wp:effectExtent l="19050" t="19050" r="25490" b="23593"/>
                  <wp:docPr id="11803" name="Picture 92" descr="http://theosophywatch.files.wordpress.com/2012/04/seb-supports-nut.png?w=500&amp;h=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theosophywatch.files.wordpress.com/2012/04/seb-supports-nut.png?w=500&amp;h=32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601590" cy="1278055"/>
                          </a:xfrm>
                          <a:prstGeom prst="rect">
                            <a:avLst/>
                          </a:prstGeom>
                          <a:noFill/>
                          <a:ln w="12700" cmpd="sng">
                            <a:solidFill>
                              <a:srgbClr val="000000"/>
                            </a:solidFill>
                            <a:miter lim="800000"/>
                            <a:headEnd/>
                            <a:tailEnd/>
                          </a:ln>
                          <a:effectLst/>
                        </pic:spPr>
                      </pic:pic>
                    </a:graphicData>
                  </a:graphic>
                </wp:inline>
              </w:drawing>
            </w:r>
          </w:p>
          <w:p w14:paraId="65F8EBD3" w14:textId="5BB4BBBA" w:rsidR="00BD6916" w:rsidRPr="0061414D" w:rsidRDefault="00BD6916" w:rsidP="004D3930">
            <w:pPr>
              <w:spacing w:line="240" w:lineRule="auto"/>
              <w:ind w:left="86" w:right="230"/>
              <w:jc w:val="center"/>
              <w:rPr>
                <w:rFonts w:asciiTheme="majorBidi" w:hAnsiTheme="majorBidi" w:cstheme="majorBidi"/>
                <w:sz w:val="20"/>
                <w:szCs w:val="20"/>
                <w:shd w:val="clear" w:color="auto" w:fill="FFFFFF"/>
              </w:rPr>
            </w:pPr>
            <w:r w:rsidRPr="0061414D">
              <w:rPr>
                <w:rFonts w:asciiTheme="majorBidi" w:hAnsiTheme="majorBidi" w:cstheme="majorBidi"/>
                <w:sz w:val="20"/>
                <w:szCs w:val="20"/>
                <w:shd w:val="clear" w:color="auto" w:fill="FFFFFF"/>
              </w:rPr>
              <w:t xml:space="preserve">Se dice que </w:t>
            </w:r>
            <w:r w:rsidRPr="0061414D">
              <w:rPr>
                <w:rFonts w:asciiTheme="majorBidi" w:hAnsiTheme="majorBidi" w:cstheme="majorBidi"/>
                <w:i/>
                <w:iCs/>
                <w:sz w:val="20"/>
                <w:szCs w:val="20"/>
                <w:shd w:val="clear" w:color="auto" w:fill="FFFFFF"/>
              </w:rPr>
              <w:t>Seb</w:t>
            </w:r>
            <w:r w:rsidRPr="0061414D">
              <w:rPr>
                <w:rFonts w:asciiTheme="majorBidi" w:hAnsiTheme="majorBidi" w:cstheme="majorBidi"/>
                <w:sz w:val="20"/>
                <w:szCs w:val="20"/>
                <w:shd w:val="clear" w:color="auto" w:fill="FFFFFF"/>
              </w:rPr>
              <w:t>, dios del tiempo y la tierra, ha puesto el huevo del universo.</w:t>
            </w:r>
          </w:p>
        </w:tc>
        <w:tc>
          <w:tcPr>
            <w:tcW w:w="3150" w:type="dxa"/>
            <w:gridSpan w:val="2"/>
            <w:tcBorders>
              <w:left w:val="nil"/>
              <w:bottom w:val="single" w:sz="4" w:space="0" w:color="auto"/>
              <w:right w:val="single" w:sz="4" w:space="0" w:color="auto"/>
            </w:tcBorders>
            <w:vAlign w:val="center"/>
            <w:hideMark/>
          </w:tcPr>
          <w:p w14:paraId="65F8EBD4" w14:textId="77777777" w:rsidR="00BD6916" w:rsidRPr="0061414D" w:rsidRDefault="00BD6916" w:rsidP="004D3930">
            <w:pPr>
              <w:shd w:val="clear" w:color="auto" w:fill="FFFFFF"/>
              <w:spacing w:line="240" w:lineRule="auto"/>
              <w:ind w:left="162"/>
              <w:jc w:val="center"/>
              <w:textAlignment w:val="baseline"/>
              <w:rPr>
                <w:rFonts w:asciiTheme="majorBidi" w:eastAsia="Times New Roman" w:hAnsiTheme="majorBidi" w:cstheme="majorBidi"/>
                <w:sz w:val="20"/>
                <w:szCs w:val="20"/>
              </w:rPr>
            </w:pPr>
            <w:r w:rsidRPr="0061414D">
              <w:rPr>
                <w:rFonts w:asciiTheme="majorBidi" w:eastAsia="Times New Roman" w:hAnsiTheme="majorBidi" w:cstheme="majorBidi"/>
                <w:noProof/>
                <w:sz w:val="20"/>
                <w:szCs w:val="20"/>
                <w:lang w:val="en-US"/>
              </w:rPr>
              <w:drawing>
                <wp:inline distT="0" distB="0" distL="0" distR="0" wp14:anchorId="65F8F04D" wp14:editId="65F8F04E">
                  <wp:extent cx="1557044" cy="1304744"/>
                  <wp:effectExtent l="19050" t="19050" r="24106" b="9706"/>
                  <wp:docPr id="11804" name="Picture 91" descr="https://ishtarsgate.files.wordpress.com/2011/08/yggsdrasil.jpg?w=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shtarsgate.files.wordpress.com/2011/08/yggsdrasil.jpg?w=618">
                            <a:hlinkClick r:id="rId185"/>
                          </pic:cNvPr>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555682" cy="1303602"/>
                          </a:xfrm>
                          <a:prstGeom prst="rect">
                            <a:avLst/>
                          </a:prstGeom>
                          <a:noFill/>
                          <a:ln w="12700" cmpd="sng">
                            <a:solidFill>
                              <a:srgbClr val="000000"/>
                            </a:solidFill>
                            <a:miter lim="800000"/>
                            <a:headEnd/>
                            <a:tailEnd/>
                          </a:ln>
                          <a:effectLst/>
                        </pic:spPr>
                      </pic:pic>
                    </a:graphicData>
                  </a:graphic>
                </wp:inline>
              </w:drawing>
            </w:r>
          </w:p>
          <w:p w14:paraId="65F8EBD5" w14:textId="38A7E4E0" w:rsidR="00BD6916" w:rsidRPr="0061414D" w:rsidRDefault="00BD6916" w:rsidP="004D3930">
            <w:pPr>
              <w:spacing w:line="240" w:lineRule="auto"/>
              <w:ind w:left="-108"/>
              <w:jc w:val="center"/>
              <w:rPr>
                <w:rFonts w:asciiTheme="majorBidi" w:eastAsia="Times New Roman" w:hAnsiTheme="majorBidi" w:cstheme="majorBidi"/>
                <w:sz w:val="20"/>
                <w:szCs w:val="20"/>
              </w:rPr>
            </w:pPr>
            <w:r w:rsidRPr="0061414D">
              <w:rPr>
                <w:rFonts w:asciiTheme="majorBidi" w:eastAsia="Times New Roman" w:hAnsiTheme="majorBidi" w:cstheme="majorBidi"/>
                <w:sz w:val="20"/>
                <w:szCs w:val="20"/>
              </w:rPr>
              <w:t xml:space="preserve">El universo mostrado como un huevo que contiene a </w:t>
            </w:r>
            <w:r w:rsidRPr="0061414D">
              <w:rPr>
                <w:rFonts w:asciiTheme="majorBidi" w:eastAsia="Times New Roman" w:hAnsiTheme="majorBidi" w:cstheme="majorBidi"/>
                <w:i/>
                <w:iCs/>
                <w:sz w:val="20"/>
                <w:szCs w:val="20"/>
              </w:rPr>
              <w:t>Norse</w:t>
            </w:r>
            <w:r w:rsidRPr="0061414D">
              <w:rPr>
                <w:rFonts w:asciiTheme="majorBidi" w:eastAsia="Times New Roman" w:hAnsiTheme="majorBidi" w:cstheme="majorBidi"/>
                <w:sz w:val="20"/>
                <w:szCs w:val="20"/>
              </w:rPr>
              <w:t xml:space="preserve"> (el árbol del mundo)</w:t>
            </w:r>
            <w:r w:rsidR="00AF356A">
              <w:rPr>
                <w:rFonts w:asciiTheme="majorBidi" w:eastAsia="Times New Roman" w:hAnsiTheme="majorBidi" w:cstheme="majorBidi"/>
                <w:sz w:val="20"/>
                <w:szCs w:val="20"/>
              </w:rPr>
              <w:t>.</w:t>
            </w:r>
          </w:p>
        </w:tc>
      </w:tr>
    </w:tbl>
    <w:p w14:paraId="001BFE00" w14:textId="77777777" w:rsidR="00915D61" w:rsidRDefault="00915D61" w:rsidP="00915D61">
      <w:pPr>
        <w:spacing w:after="0" w:line="240" w:lineRule="auto"/>
        <w:ind w:firstLine="270"/>
        <w:jc w:val="both"/>
        <w:rPr>
          <w:rFonts w:asciiTheme="majorBidi" w:hAnsiTheme="majorBidi" w:cstheme="majorBidi"/>
          <w:sz w:val="20"/>
          <w:szCs w:val="20"/>
          <w:shd w:val="clear" w:color="auto" w:fill="FFFFFF"/>
        </w:rPr>
      </w:pPr>
    </w:p>
    <w:p w14:paraId="65F8EBD7" w14:textId="77777777" w:rsidR="00BD6916" w:rsidRPr="00DF6149" w:rsidRDefault="00BD6916" w:rsidP="00915D61">
      <w:pPr>
        <w:spacing w:after="0" w:line="240" w:lineRule="auto"/>
        <w:ind w:firstLine="270"/>
        <w:jc w:val="both"/>
        <w:rPr>
          <w:rFonts w:asciiTheme="majorBidi" w:hAnsiTheme="majorBidi" w:cstheme="majorBidi"/>
          <w:sz w:val="20"/>
          <w:szCs w:val="20"/>
          <w:shd w:val="clear" w:color="auto" w:fill="FFFFFF"/>
        </w:rPr>
      </w:pPr>
      <w:r w:rsidRPr="00DF6149">
        <w:rPr>
          <w:rFonts w:asciiTheme="majorBidi" w:hAnsiTheme="majorBidi" w:cstheme="majorBidi"/>
          <w:sz w:val="20"/>
          <w:szCs w:val="20"/>
          <w:shd w:val="clear" w:color="auto" w:fill="FFFFFF"/>
        </w:rPr>
        <w:lastRenderedPageBreak/>
        <w:t xml:space="preserve">En Palestina, Siria e Iraq la cuaresma es celebrada en el mes de julio, el cual lleva el nombre de </w:t>
      </w:r>
      <w:r w:rsidRPr="00DF6149">
        <w:rPr>
          <w:rFonts w:asciiTheme="majorBidi" w:hAnsiTheme="majorBidi" w:cstheme="majorBidi"/>
          <w:i/>
          <w:iCs/>
          <w:sz w:val="20"/>
          <w:szCs w:val="20"/>
          <w:shd w:val="clear" w:color="auto" w:fill="FFFFFF"/>
        </w:rPr>
        <w:t>Tammuz</w:t>
      </w:r>
      <w:r w:rsidRPr="00DF6149">
        <w:rPr>
          <w:rFonts w:asciiTheme="majorBidi" w:hAnsiTheme="majorBidi" w:cstheme="majorBidi"/>
          <w:sz w:val="20"/>
          <w:szCs w:val="20"/>
          <w:shd w:val="clear" w:color="auto" w:fill="FFFFFF"/>
        </w:rPr>
        <w:t xml:space="preserve"> en lenguas semíticas.</w:t>
      </w:r>
    </w:p>
    <w:p w14:paraId="65F8EBD8" w14:textId="6D198852" w:rsidR="00BD6916" w:rsidRPr="00D4635F" w:rsidRDefault="00BD6916" w:rsidP="00D4635F">
      <w:pPr>
        <w:spacing w:after="0" w:line="240" w:lineRule="auto"/>
        <w:ind w:firstLine="270"/>
        <w:jc w:val="both"/>
        <w:rPr>
          <w:rFonts w:asciiTheme="majorBidi" w:hAnsiTheme="majorBidi" w:cstheme="majorBidi"/>
          <w:sz w:val="20"/>
          <w:szCs w:val="20"/>
          <w:shd w:val="clear" w:color="auto" w:fill="FFFFFF"/>
        </w:rPr>
      </w:pPr>
      <w:r w:rsidRPr="00DF6149">
        <w:rPr>
          <w:rFonts w:asciiTheme="majorBidi" w:hAnsiTheme="majorBidi" w:cstheme="majorBidi"/>
          <w:sz w:val="20"/>
          <w:szCs w:val="20"/>
          <w:shd w:val="clear" w:color="auto" w:fill="FFFFFF"/>
        </w:rPr>
        <w:t xml:space="preserve"> “Y</w:t>
      </w:r>
      <w:r w:rsidRPr="00DF6149">
        <w:rPr>
          <w:sz w:val="20"/>
          <w:szCs w:val="20"/>
        </w:rPr>
        <w:t xml:space="preserve"> </w:t>
      </w:r>
      <w:r w:rsidRPr="00DF6149">
        <w:rPr>
          <w:rFonts w:asciiTheme="majorBidi" w:hAnsiTheme="majorBidi" w:cstheme="majorBidi"/>
          <w:sz w:val="20"/>
          <w:szCs w:val="20"/>
          <w:shd w:val="clear" w:color="auto" w:fill="FFFFFF"/>
        </w:rPr>
        <w:t xml:space="preserve">me llevó a la entrada de la puerta de la casa de Jehová, que está al norte, y he aquí, mujeres que estaban allí sentadas llorando por a </w:t>
      </w:r>
      <w:r w:rsidRPr="00D4635F">
        <w:rPr>
          <w:rFonts w:asciiTheme="majorBidi" w:hAnsiTheme="majorBidi" w:cstheme="majorBidi"/>
          <w:sz w:val="20"/>
          <w:szCs w:val="20"/>
          <w:shd w:val="clear" w:color="auto" w:fill="FFFFFF"/>
        </w:rPr>
        <w:t>Tammuz</w:t>
      </w:r>
      <w:r w:rsidRPr="00DF6149">
        <w:rPr>
          <w:rFonts w:asciiTheme="majorBidi" w:hAnsiTheme="majorBidi" w:cstheme="majorBidi"/>
          <w:sz w:val="20"/>
          <w:szCs w:val="20"/>
          <w:shd w:val="clear" w:color="auto" w:fill="FFFFFF"/>
        </w:rPr>
        <w:t>. Y me dijo: ¿No ves, hijo de hombre? Mira otra vez; verás aún abominaciones mayores que éstas</w:t>
      </w:r>
      <w:r w:rsidRPr="00D4635F">
        <w:rPr>
          <w:rFonts w:asciiTheme="majorBidi" w:hAnsiTheme="majorBidi" w:cstheme="majorBidi"/>
          <w:sz w:val="20"/>
          <w:szCs w:val="20"/>
          <w:shd w:val="clear" w:color="auto" w:fill="FFFFFF"/>
        </w:rPr>
        <w:t>”</w:t>
      </w:r>
      <w:r w:rsidR="005D655B" w:rsidRPr="00D4635F">
        <w:rPr>
          <w:rFonts w:asciiTheme="majorBidi" w:hAnsiTheme="majorBidi" w:cstheme="majorBidi"/>
          <w:sz w:val="20"/>
          <w:szCs w:val="20"/>
          <w:shd w:val="clear" w:color="auto" w:fill="FFFFFF"/>
        </w:rPr>
        <w:t xml:space="preserve"> (Ezequiel 8:14-15)</w:t>
      </w:r>
      <w:r w:rsidR="00D4635F">
        <w:rPr>
          <w:rFonts w:asciiTheme="majorBidi" w:hAnsiTheme="majorBidi" w:cstheme="majorBidi"/>
          <w:sz w:val="20"/>
          <w:szCs w:val="20"/>
          <w:shd w:val="clear" w:color="auto" w:fill="FFFFFF"/>
        </w:rPr>
        <w:t>.</w:t>
      </w:r>
      <w:r w:rsidRPr="00D4635F">
        <w:rPr>
          <w:rFonts w:asciiTheme="majorBidi" w:hAnsiTheme="majorBidi" w:cstheme="majorBidi"/>
          <w:sz w:val="20"/>
          <w:szCs w:val="20"/>
          <w:shd w:val="clear" w:color="auto" w:fill="FFFFFF"/>
        </w:rPr>
        <w:t xml:space="preserve"> </w:t>
      </w:r>
    </w:p>
    <w:p w14:paraId="65F8EBD9" w14:textId="77777777" w:rsidR="00BD6916" w:rsidRPr="0061414D" w:rsidRDefault="00BD6916" w:rsidP="00915D61">
      <w:pPr>
        <w:spacing w:after="0" w:line="240" w:lineRule="auto"/>
        <w:jc w:val="both"/>
        <w:rPr>
          <w:rFonts w:asciiTheme="majorBidi" w:eastAsia="Times New Roman" w:hAnsiTheme="majorBidi" w:cstheme="majorBidi"/>
          <w:b/>
          <w:bCs/>
          <w:i/>
          <w:iCs/>
          <w:sz w:val="26"/>
          <w:szCs w:val="26"/>
        </w:rPr>
      </w:pPr>
      <w:r w:rsidRPr="0061414D">
        <w:rPr>
          <w:rFonts w:asciiTheme="majorBidi" w:eastAsia="Times New Roman" w:hAnsiTheme="majorBidi" w:cstheme="majorBidi"/>
          <w:b/>
          <w:bCs/>
          <w:i/>
          <w:iCs/>
          <w:sz w:val="26"/>
          <w:szCs w:val="26"/>
        </w:rPr>
        <w:t>Viernes Santo</w:t>
      </w:r>
    </w:p>
    <w:p w14:paraId="65F8EBDA" w14:textId="77777777" w:rsidR="00BD6916" w:rsidRPr="00DF6149" w:rsidRDefault="00BD6916" w:rsidP="00915D61">
      <w:pPr>
        <w:spacing w:after="0" w:line="240" w:lineRule="auto"/>
        <w:ind w:firstLine="270"/>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De este es otro elemento de la Pascua se cree fue el día en el que Cristo murió en la cruz y fue enterrado, tres días antes de su resurrección, en la mañana del domingo. Por supuesto hubo transcurrido sólo un día y dos noches y no tres días y tres noches como es declarado en el evangelio de Mateo (12:39-40).</w:t>
      </w:r>
    </w:p>
    <w:p w14:paraId="65F8EBDB" w14:textId="77777777" w:rsidR="00BD6916" w:rsidRPr="0061414D" w:rsidRDefault="00BD6916" w:rsidP="00915D61">
      <w:pPr>
        <w:spacing w:after="0" w:line="240" w:lineRule="auto"/>
        <w:jc w:val="both"/>
        <w:rPr>
          <w:rFonts w:asciiTheme="majorBidi" w:eastAsia="Times New Roman" w:hAnsiTheme="majorBidi" w:cstheme="majorBidi"/>
          <w:b/>
          <w:bCs/>
          <w:i/>
          <w:iCs/>
          <w:sz w:val="26"/>
          <w:szCs w:val="26"/>
        </w:rPr>
      </w:pPr>
      <w:r w:rsidRPr="0061414D">
        <w:rPr>
          <w:rFonts w:asciiTheme="majorBidi" w:eastAsia="Times New Roman" w:hAnsiTheme="majorBidi" w:cstheme="majorBidi"/>
          <w:b/>
          <w:bCs/>
          <w:i/>
          <w:iCs/>
          <w:sz w:val="26"/>
          <w:szCs w:val="26"/>
        </w:rPr>
        <w:t>Panecillos cruzados calientes y huevos y conejos de chocolate</w:t>
      </w:r>
    </w:p>
    <w:p w14:paraId="65F8EBDC" w14:textId="77777777" w:rsidR="00BD6916" w:rsidRPr="00DF6149" w:rsidRDefault="00BD6916" w:rsidP="00915D61">
      <w:pPr>
        <w:spacing w:after="0" w:line="240" w:lineRule="auto"/>
        <w:ind w:firstLine="270"/>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Los panecillos cruzados calientes (fig. 108)  y los huevos y conejitos de chocolate son costumbres comunes del Viernes Santo, pero los cristianos no conocen su origen.</w:t>
      </w:r>
    </w:p>
    <w:p w14:paraId="65F8EBDD" w14:textId="77777777" w:rsidR="00BD6916" w:rsidRPr="00DF6149" w:rsidRDefault="00BD6916" w:rsidP="00915D61">
      <w:pPr>
        <w:spacing w:after="0" w:line="240" w:lineRule="auto"/>
        <w:ind w:firstLine="270"/>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 xml:space="preserve">Hacer “panecillos” era un ritual pagano utilizado en el culto de la diosa </w:t>
      </w:r>
      <w:r w:rsidRPr="00DF6149">
        <w:rPr>
          <w:rFonts w:asciiTheme="majorBidi" w:eastAsia="Times New Roman" w:hAnsiTheme="majorBidi" w:cstheme="majorBidi"/>
          <w:i/>
          <w:iCs/>
          <w:sz w:val="20"/>
          <w:szCs w:val="20"/>
        </w:rPr>
        <w:t>Semiramis</w:t>
      </w:r>
      <w:r w:rsidRPr="00DF6149">
        <w:rPr>
          <w:rFonts w:asciiTheme="majorBidi" w:eastAsia="Times New Roman" w:hAnsiTheme="majorBidi" w:cstheme="majorBidi"/>
          <w:sz w:val="20"/>
          <w:szCs w:val="20"/>
        </w:rPr>
        <w:t xml:space="preserve"> (</w:t>
      </w:r>
      <w:r w:rsidRPr="00DF6149">
        <w:rPr>
          <w:rFonts w:asciiTheme="majorBidi" w:eastAsia="Times New Roman" w:hAnsiTheme="majorBidi" w:cstheme="majorBidi"/>
          <w:i/>
          <w:iCs/>
          <w:sz w:val="20"/>
          <w:szCs w:val="20"/>
        </w:rPr>
        <w:t>Ishtar, Ashtoreth</w:t>
      </w:r>
      <w:r w:rsidRPr="00DF6149">
        <w:rPr>
          <w:rFonts w:asciiTheme="majorBidi" w:eastAsia="Times New Roman" w:hAnsiTheme="majorBidi" w:cstheme="majorBidi"/>
          <w:sz w:val="20"/>
          <w:szCs w:val="20"/>
        </w:rPr>
        <w:t xml:space="preserve"> o la Reina del Paraíso) y los creyentes no deberían practicar rituales paganos pues en una visión del profeta Jeremías en la Biblia, se condenaba la participación de algunas mujeres de Israel en este rito:</w:t>
      </w:r>
    </w:p>
    <w:p w14:paraId="65F8EBDE" w14:textId="77777777" w:rsidR="00BD6916" w:rsidRPr="00DF6149" w:rsidRDefault="00BD6916" w:rsidP="00915D61">
      <w:pPr>
        <w:spacing w:after="0" w:line="240" w:lineRule="auto"/>
        <w:ind w:firstLine="270"/>
        <w:jc w:val="both"/>
        <w:rPr>
          <w:rFonts w:asciiTheme="majorBidi" w:eastAsia="Times New Roman" w:hAnsiTheme="majorBidi" w:cstheme="majorBidi"/>
          <w:i/>
          <w:iCs/>
          <w:sz w:val="20"/>
          <w:szCs w:val="20"/>
        </w:rPr>
      </w:pPr>
      <w:r w:rsidRPr="00DF6149">
        <w:rPr>
          <w:rFonts w:asciiTheme="majorBidi" w:eastAsia="Times New Roman" w:hAnsiTheme="majorBidi" w:cstheme="majorBidi"/>
          <w:i/>
          <w:iCs/>
          <w:sz w:val="20"/>
          <w:szCs w:val="20"/>
        </w:rPr>
        <w:t>“¿No ves lo que éstos hacen en las ciudades de Judá y en las calles de Jerusalén? Los hijos recogen la leña, y los padres encienden el fuego, y las mujeres amasan la masa para hacer tortas a la reina del cielo y para derramar libaciones a dioses ajenos, para provocarme ira. ¿Me provocarán ellos a ira?, dice Jehová. ¿No actúan más bien ellos mismos para su propia vergüenza? Por tanto, así ha dicho Jehová el Señor: He aquí que mi furor y mi ira se derramarán sobre este lugar, sobre los hombres, y sobre los animales, y sobre los árboles del campo y sobre los frutos de la tierra. Y arderá y no se apagará.”</w:t>
      </w:r>
      <w:r w:rsidR="005D655B" w:rsidRPr="005D655B">
        <w:rPr>
          <w:rFonts w:asciiTheme="majorBidi" w:hAnsiTheme="majorBidi" w:cstheme="majorBidi"/>
          <w:sz w:val="16"/>
          <w:szCs w:val="16"/>
        </w:rPr>
        <w:t xml:space="preserve"> </w:t>
      </w:r>
      <w:r w:rsidR="005D655B">
        <w:rPr>
          <w:rFonts w:asciiTheme="majorBidi" w:hAnsiTheme="majorBidi" w:cstheme="majorBidi"/>
          <w:sz w:val="16"/>
          <w:szCs w:val="16"/>
        </w:rPr>
        <w:t>(</w:t>
      </w:r>
      <w:r w:rsidR="005D655B" w:rsidRPr="00B305D1">
        <w:rPr>
          <w:rFonts w:asciiTheme="majorBidi" w:hAnsiTheme="majorBidi" w:cstheme="majorBidi"/>
          <w:sz w:val="16"/>
          <w:szCs w:val="16"/>
        </w:rPr>
        <w:t>Jeremías 7:17-20)</w:t>
      </w:r>
    </w:p>
    <w:p w14:paraId="65F8EBDF" w14:textId="6FE0555E" w:rsidR="00BD6916" w:rsidRPr="00DF6149" w:rsidRDefault="00BD6916" w:rsidP="00915D61">
      <w:pPr>
        <w:spacing w:after="0" w:line="240" w:lineRule="auto"/>
        <w:ind w:firstLine="270"/>
        <w:jc w:val="both"/>
        <w:rPr>
          <w:rFonts w:asciiTheme="majorBidi" w:eastAsia="Times New Roman" w:hAnsiTheme="majorBidi" w:cstheme="majorBidi"/>
          <w:sz w:val="20"/>
          <w:szCs w:val="20"/>
        </w:rPr>
      </w:pPr>
      <w:r w:rsidRPr="000439C4">
        <w:rPr>
          <w:rFonts w:asciiTheme="majorBidi" w:eastAsia="Times New Roman" w:hAnsiTheme="majorBidi" w:cstheme="majorBidi"/>
          <w:b/>
          <w:bCs/>
          <w:color w:val="1637CD"/>
          <w:sz w:val="20"/>
          <w:szCs w:val="20"/>
        </w:rPr>
        <w:t>Los huevos y los Conejos</w:t>
      </w:r>
      <w:r w:rsidRPr="00DF6149">
        <w:rPr>
          <w:rFonts w:asciiTheme="majorBidi" w:eastAsia="Times New Roman" w:hAnsiTheme="majorBidi" w:cstheme="majorBidi"/>
          <w:sz w:val="20"/>
          <w:szCs w:val="20"/>
        </w:rPr>
        <w:t xml:space="preserve"> son símbolos de fertilidad y </w:t>
      </w:r>
      <w:r w:rsidRPr="00DF6149">
        <w:rPr>
          <w:rFonts w:asciiTheme="majorBidi" w:eastAsia="Times New Roman" w:hAnsiTheme="majorBidi" w:cstheme="majorBidi"/>
          <w:i/>
          <w:iCs/>
          <w:sz w:val="20"/>
          <w:szCs w:val="20"/>
        </w:rPr>
        <w:t>Semiramis</w:t>
      </w:r>
      <w:r w:rsidRPr="00DF6149">
        <w:rPr>
          <w:rFonts w:asciiTheme="majorBidi" w:eastAsia="Times New Roman" w:hAnsiTheme="majorBidi" w:cstheme="majorBidi"/>
          <w:sz w:val="20"/>
          <w:szCs w:val="20"/>
        </w:rPr>
        <w:t xml:space="preserve"> la diosa de la fertilidad. Los huevos también sirven como metáfora del nacimiento del Universo. En las celebraciones de primavera, antes y ahora, los egipcios y persas, en sus festividades del  </w:t>
      </w:r>
      <w:r w:rsidRPr="00DF6149">
        <w:rPr>
          <w:rFonts w:asciiTheme="majorBidi" w:eastAsia="Times New Roman" w:hAnsiTheme="majorBidi" w:cstheme="majorBidi"/>
          <w:i/>
          <w:iCs/>
          <w:sz w:val="20"/>
          <w:szCs w:val="20"/>
        </w:rPr>
        <w:t>Sham En-nesin</w:t>
      </w:r>
      <w:r w:rsidRPr="00DF6149">
        <w:rPr>
          <w:rFonts w:asciiTheme="majorBidi" w:eastAsia="Times New Roman" w:hAnsiTheme="majorBidi" w:cstheme="majorBidi"/>
          <w:sz w:val="20"/>
          <w:szCs w:val="20"/>
        </w:rPr>
        <w:t xml:space="preserve"> y </w:t>
      </w:r>
      <w:r w:rsidRPr="00DF6149">
        <w:rPr>
          <w:rFonts w:asciiTheme="majorBidi" w:eastAsia="Times New Roman" w:hAnsiTheme="majorBidi" w:cstheme="majorBidi"/>
          <w:i/>
          <w:iCs/>
          <w:sz w:val="20"/>
          <w:szCs w:val="20"/>
        </w:rPr>
        <w:t>Nowruz</w:t>
      </w:r>
      <w:r w:rsidRPr="00DF6149">
        <w:rPr>
          <w:rFonts w:asciiTheme="majorBidi" w:eastAsia="Times New Roman" w:hAnsiTheme="majorBidi" w:cstheme="majorBidi"/>
          <w:sz w:val="20"/>
          <w:szCs w:val="20"/>
        </w:rPr>
        <w:t xml:space="preserve"> utilizan huevos de colores.</w:t>
      </w:r>
    </w:p>
    <w:p w14:paraId="65F8EBE0" w14:textId="77777777" w:rsidR="00BD6916" w:rsidRPr="00DF6149" w:rsidRDefault="00BD6916" w:rsidP="00915D61">
      <w:pPr>
        <w:spacing w:after="0" w:line="240" w:lineRule="auto"/>
        <w:ind w:firstLine="270"/>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 xml:space="preserve">Podemos concluir que la Pascua corresponde a la celebración de primavera de los antiguos adoradores del sol y ha sido mezclada con el Cristianismo para adaptarse a las creencias de los paganos. Esto podría explicar por qué hoy día muchas iglesias en Pascua ofrecen un </w:t>
      </w:r>
      <w:r w:rsidRPr="000439C4">
        <w:rPr>
          <w:rFonts w:asciiTheme="majorBidi" w:eastAsia="Times New Roman" w:hAnsiTheme="majorBidi" w:cstheme="majorBidi"/>
          <w:b/>
          <w:bCs/>
          <w:color w:val="1637CD"/>
          <w:sz w:val="20"/>
          <w:szCs w:val="20"/>
        </w:rPr>
        <w:t>servicio del alba</w:t>
      </w:r>
      <w:r w:rsidRPr="00DF6149">
        <w:rPr>
          <w:rFonts w:asciiTheme="majorBidi" w:eastAsia="Times New Roman" w:hAnsiTheme="majorBidi" w:cstheme="majorBidi"/>
          <w:sz w:val="20"/>
          <w:szCs w:val="20"/>
        </w:rPr>
        <w:t xml:space="preserve">, que es obviamente un ritual solar pagano. </w:t>
      </w:r>
    </w:p>
    <w:p w14:paraId="65F8EBE1" w14:textId="412FBAF3" w:rsidR="00BD6916" w:rsidRPr="00DF6149" w:rsidRDefault="00BD6916" w:rsidP="00915D61">
      <w:pPr>
        <w:spacing w:after="0" w:line="240" w:lineRule="auto"/>
        <w:ind w:firstLine="270"/>
        <w:jc w:val="both"/>
        <w:rPr>
          <w:rFonts w:asciiTheme="majorBidi" w:eastAsia="Times New Roman" w:hAnsiTheme="majorBidi" w:cstheme="majorBidi"/>
          <w:sz w:val="20"/>
          <w:szCs w:val="20"/>
        </w:rPr>
      </w:pPr>
      <w:r w:rsidRPr="00DF6149">
        <w:rPr>
          <w:rFonts w:asciiTheme="majorBidi" w:eastAsia="Times New Roman" w:hAnsiTheme="majorBidi" w:cstheme="majorBidi"/>
          <w:i/>
          <w:iCs/>
          <w:sz w:val="20"/>
          <w:szCs w:val="20"/>
        </w:rPr>
        <w:t xml:space="preserve"> </w:t>
      </w:r>
      <w:r w:rsidR="00A230AC">
        <w:rPr>
          <w:rFonts w:asciiTheme="majorBidi" w:eastAsia="Times New Roman" w:hAnsiTheme="majorBidi" w:cstheme="majorBidi"/>
          <w:sz w:val="20"/>
          <w:szCs w:val="20"/>
        </w:rPr>
        <w:t>“…</w:t>
      </w:r>
      <w:r w:rsidRPr="00DF6149">
        <w:rPr>
          <w:rFonts w:asciiTheme="majorBidi" w:eastAsia="Times New Roman" w:hAnsiTheme="majorBidi" w:cstheme="majorBidi"/>
          <w:sz w:val="20"/>
          <w:szCs w:val="20"/>
        </w:rPr>
        <w:t xml:space="preserve">quitad de entre vosotros los dioses ajenos y a </w:t>
      </w:r>
      <w:r w:rsidRPr="00DF6149">
        <w:rPr>
          <w:rFonts w:asciiTheme="majorBidi" w:eastAsia="Times New Roman" w:hAnsiTheme="majorBidi" w:cstheme="majorBidi"/>
          <w:i/>
          <w:iCs/>
          <w:sz w:val="20"/>
          <w:szCs w:val="20"/>
        </w:rPr>
        <w:t>Astarot</w:t>
      </w:r>
      <w:r w:rsidRPr="00DF6149">
        <w:rPr>
          <w:rFonts w:asciiTheme="majorBidi" w:eastAsia="Times New Roman" w:hAnsiTheme="majorBidi" w:cstheme="majorBidi"/>
          <w:sz w:val="20"/>
          <w:szCs w:val="20"/>
        </w:rPr>
        <w:t>, y preparad vuestro corazón p</w:t>
      </w:r>
      <w:r w:rsidR="00A230AC">
        <w:rPr>
          <w:rFonts w:asciiTheme="majorBidi" w:eastAsia="Times New Roman" w:hAnsiTheme="majorBidi" w:cstheme="majorBidi"/>
          <w:sz w:val="20"/>
          <w:szCs w:val="20"/>
        </w:rPr>
        <w:t>ara Jehová y sólo a él servid, …</w:t>
      </w:r>
      <w:r w:rsidRPr="00DF6149">
        <w:rPr>
          <w:rFonts w:asciiTheme="majorBidi" w:eastAsia="Times New Roman" w:hAnsiTheme="majorBidi" w:cstheme="majorBidi"/>
          <w:sz w:val="20"/>
          <w:szCs w:val="20"/>
        </w:rPr>
        <w:t>”</w:t>
      </w:r>
      <w:r w:rsidR="00D4635F">
        <w:rPr>
          <w:rFonts w:asciiTheme="majorBidi" w:eastAsia="Times New Roman" w:hAnsiTheme="majorBidi" w:cstheme="majorBidi"/>
          <w:sz w:val="20"/>
          <w:szCs w:val="20"/>
        </w:rPr>
        <w:t xml:space="preserve"> </w:t>
      </w:r>
      <w:r w:rsidR="005D655B">
        <w:rPr>
          <w:rFonts w:asciiTheme="majorBidi" w:eastAsia="Times New Roman" w:hAnsiTheme="majorBidi" w:cstheme="majorBidi"/>
          <w:sz w:val="20"/>
          <w:szCs w:val="20"/>
        </w:rPr>
        <w:t>(</w:t>
      </w:r>
      <w:r w:rsidR="005D655B" w:rsidRPr="00D4635F">
        <w:rPr>
          <w:rFonts w:asciiTheme="majorBidi" w:eastAsia="Times New Roman" w:hAnsiTheme="majorBidi" w:cstheme="majorBidi"/>
          <w:sz w:val="20"/>
          <w:szCs w:val="20"/>
        </w:rPr>
        <w:t>1de Samuel 7:3-4)</w:t>
      </w:r>
      <w:r w:rsidR="00D4635F">
        <w:rPr>
          <w:rFonts w:asciiTheme="majorBidi" w:eastAsia="Times New Roman" w:hAnsiTheme="majorBidi" w:cstheme="majorBidi"/>
          <w:sz w:val="20"/>
          <w:szCs w:val="20"/>
        </w:rPr>
        <w:t>.</w:t>
      </w:r>
    </w:p>
    <w:p w14:paraId="65F8EBE2" w14:textId="77777777" w:rsidR="00BD6916" w:rsidRPr="00DF6149" w:rsidRDefault="00BD6916" w:rsidP="003D3F27">
      <w:pPr>
        <w:spacing w:after="0" w:line="240" w:lineRule="auto"/>
        <w:ind w:left="142" w:right="41" w:firstLine="567"/>
        <w:jc w:val="both"/>
        <w:rPr>
          <w:rFonts w:asciiTheme="majorBidi" w:eastAsia="Times New Roman" w:hAnsiTheme="majorBidi" w:cstheme="majorBidi"/>
          <w:sz w:val="20"/>
          <w:szCs w:val="20"/>
        </w:rPr>
      </w:pPr>
    </w:p>
    <w:tbl>
      <w:tblPr>
        <w:tblStyle w:val="TableGrid"/>
        <w:tblW w:w="667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140"/>
        <w:gridCol w:w="143"/>
        <w:gridCol w:w="3026"/>
      </w:tblGrid>
      <w:tr w:rsidR="00BD6916" w:rsidRPr="000439C4" w14:paraId="65F8EBE6" w14:textId="77777777" w:rsidTr="000439C4">
        <w:trPr>
          <w:trHeight w:val="2121"/>
          <w:jc w:val="center"/>
        </w:trPr>
        <w:tc>
          <w:tcPr>
            <w:tcW w:w="3369" w:type="dxa"/>
            <w:tcBorders>
              <w:top w:val="single" w:sz="4" w:space="0" w:color="000000"/>
              <w:left w:val="single" w:sz="4" w:space="0" w:color="000000"/>
            </w:tcBorders>
            <w:vAlign w:val="center"/>
            <w:hideMark/>
          </w:tcPr>
          <w:p w14:paraId="65F8EBE3" w14:textId="2C0401D6" w:rsidR="00BD6916" w:rsidRPr="000439C4" w:rsidRDefault="000439C4" w:rsidP="00505FF4">
            <w:pPr>
              <w:shd w:val="clear" w:color="auto" w:fill="FFFFFF"/>
              <w:spacing w:before="40" w:after="80" w:line="240" w:lineRule="auto"/>
              <w:jc w:val="center"/>
              <w:textAlignment w:val="baseline"/>
              <w:rPr>
                <w:rFonts w:asciiTheme="majorBidi" w:eastAsia="Times New Roman" w:hAnsiTheme="majorBidi" w:cstheme="majorBidi"/>
                <w:sz w:val="20"/>
                <w:szCs w:val="20"/>
              </w:rPr>
            </w:pPr>
            <w:r>
              <w:rPr>
                <w:noProof/>
                <w:lang w:val="en-US"/>
              </w:rPr>
              <w:lastRenderedPageBreak/>
              <w:drawing>
                <wp:inline distT="0" distB="0" distL="0" distR="0" wp14:anchorId="20E96BAF" wp14:editId="35D4E288">
                  <wp:extent cx="860814" cy="1218680"/>
                  <wp:effectExtent l="19050" t="19050" r="15875" b="19685"/>
                  <wp:docPr id="11805" name="Picture 6" descr="http://wsm.wsu.edu/mag_images/big_brother/2003fall_turke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http://wsm.wsu.edu/mag_images/big_brother/2003fall_turkey3.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860814" cy="1218680"/>
                          </a:xfrm>
                          <a:prstGeom prst="rect">
                            <a:avLst/>
                          </a:prstGeom>
                          <a:noFill/>
                          <a:ln w="12700" cmpd="sng">
                            <a:solidFill>
                              <a:srgbClr val="000000"/>
                            </a:solidFill>
                            <a:miter lim="800000"/>
                            <a:headEnd/>
                            <a:tailEnd/>
                          </a:ln>
                          <a:effectLst/>
                        </pic:spPr>
                      </pic:pic>
                    </a:graphicData>
                  </a:graphic>
                </wp:inline>
              </w:drawing>
            </w:r>
            <w:r>
              <w:rPr>
                <w:noProof/>
                <w:lang w:val="en-US"/>
              </w:rPr>
              <w:drawing>
                <wp:inline distT="0" distB="0" distL="0" distR="0" wp14:anchorId="30C740DD" wp14:editId="67103B1F">
                  <wp:extent cx="1011037" cy="1215475"/>
                  <wp:effectExtent l="19050" t="19050" r="17780" b="22860"/>
                  <wp:docPr id="11806" name="Picture 12" descr="https://s-media-cache-ak0.pinimg.com/236x/ae/03/19/ae03193206c0fb84ab5aa1f12b8b6d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descr="https://s-media-cache-ak0.pinimg.com/236x/ae/03/19/ae03193206c0fb84ab5aa1f12b8b6dba.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011037" cy="1215475"/>
                          </a:xfrm>
                          <a:prstGeom prst="rect">
                            <a:avLst/>
                          </a:prstGeom>
                          <a:noFill/>
                          <a:ln w="12700">
                            <a:solidFill>
                              <a:schemeClr val="tx1"/>
                            </a:solidFill>
                          </a:ln>
                        </pic:spPr>
                      </pic:pic>
                    </a:graphicData>
                  </a:graphic>
                </wp:inline>
              </w:drawing>
            </w:r>
          </w:p>
          <w:p w14:paraId="65F8EBE4" w14:textId="370D8650" w:rsidR="00BD6916" w:rsidRPr="000439C4" w:rsidRDefault="00BD6916" w:rsidP="00505FF4">
            <w:pPr>
              <w:shd w:val="clear" w:color="auto" w:fill="FFFFFF"/>
              <w:spacing w:before="40" w:after="80" w:line="240" w:lineRule="auto"/>
              <w:jc w:val="center"/>
              <w:textAlignment w:val="baseline"/>
              <w:rPr>
                <w:rFonts w:asciiTheme="majorBidi" w:eastAsia="Times New Roman" w:hAnsiTheme="majorBidi" w:cstheme="majorBidi"/>
                <w:sz w:val="20"/>
                <w:szCs w:val="20"/>
              </w:rPr>
            </w:pPr>
            <w:r w:rsidRPr="000439C4">
              <w:rPr>
                <w:rFonts w:asciiTheme="majorBidi" w:eastAsia="Times New Roman" w:hAnsiTheme="majorBidi" w:cstheme="majorBidi"/>
                <w:sz w:val="20"/>
                <w:szCs w:val="20"/>
              </w:rPr>
              <w:t xml:space="preserve"> La diosa romana Cibeles (izquierda) y la diosa griega </w:t>
            </w:r>
            <w:r w:rsidRPr="000439C4">
              <w:rPr>
                <w:rFonts w:asciiTheme="majorBidi" w:eastAsia="Times New Roman" w:hAnsiTheme="majorBidi" w:cstheme="majorBidi"/>
                <w:i/>
                <w:iCs/>
                <w:sz w:val="20"/>
                <w:szCs w:val="20"/>
              </w:rPr>
              <w:t>Artemis</w:t>
            </w:r>
            <w:r w:rsidRPr="000439C4">
              <w:rPr>
                <w:rFonts w:asciiTheme="majorBidi" w:eastAsia="Times New Roman" w:hAnsiTheme="majorBidi" w:cstheme="majorBidi"/>
                <w:sz w:val="20"/>
                <w:szCs w:val="20"/>
              </w:rPr>
              <w:t xml:space="preserve"> (derecho) envueltos con huevos o pechos.</w:t>
            </w:r>
          </w:p>
        </w:tc>
        <w:tc>
          <w:tcPr>
            <w:tcW w:w="3309" w:type="dxa"/>
            <w:gridSpan w:val="3"/>
            <w:tcBorders>
              <w:top w:val="single" w:sz="4" w:space="0" w:color="000000"/>
              <w:right w:val="single" w:sz="4" w:space="0" w:color="000000"/>
            </w:tcBorders>
            <w:vAlign w:val="center"/>
          </w:tcPr>
          <w:p w14:paraId="65F8EBE5" w14:textId="77777777" w:rsidR="00BD6916" w:rsidRPr="000439C4" w:rsidRDefault="00BD6916" w:rsidP="00505FF4">
            <w:pPr>
              <w:shd w:val="clear" w:color="auto" w:fill="FFFFFF"/>
              <w:spacing w:before="40" w:after="80" w:line="240" w:lineRule="auto"/>
              <w:ind w:left="33" w:right="176"/>
              <w:jc w:val="both"/>
              <w:textAlignment w:val="baseline"/>
              <w:rPr>
                <w:rFonts w:asciiTheme="majorBidi" w:eastAsia="Times New Roman" w:hAnsiTheme="majorBidi" w:cstheme="majorBidi"/>
                <w:sz w:val="20"/>
                <w:szCs w:val="20"/>
              </w:rPr>
            </w:pPr>
            <w:r w:rsidRPr="000439C4">
              <w:rPr>
                <w:rFonts w:asciiTheme="majorBidi" w:eastAsia="Times New Roman" w:hAnsiTheme="majorBidi" w:cstheme="majorBidi"/>
                <w:sz w:val="20"/>
                <w:szCs w:val="20"/>
              </w:rPr>
              <w:t xml:space="preserve">Las antiguas culturas tenían el hábito de cambiar el nombre de una diosa cuando la adoptaban en su propia cultura. Algunos de los nombres de </w:t>
            </w:r>
            <w:r w:rsidRPr="000439C4">
              <w:rPr>
                <w:rFonts w:asciiTheme="majorBidi" w:eastAsia="Times New Roman" w:hAnsiTheme="majorBidi" w:cstheme="majorBidi"/>
                <w:i/>
                <w:iCs/>
                <w:sz w:val="20"/>
                <w:szCs w:val="20"/>
              </w:rPr>
              <w:t>Semiramis</w:t>
            </w:r>
            <w:r w:rsidRPr="000439C4">
              <w:rPr>
                <w:rFonts w:asciiTheme="majorBidi" w:eastAsia="Times New Roman" w:hAnsiTheme="majorBidi" w:cstheme="majorBidi"/>
                <w:sz w:val="20"/>
                <w:szCs w:val="20"/>
              </w:rPr>
              <w:t xml:space="preserve">, la ‘Reina del paraíso” y la diosa de la fertilidad, son: </w:t>
            </w:r>
            <w:r w:rsidRPr="000439C4">
              <w:rPr>
                <w:rFonts w:asciiTheme="majorBidi" w:eastAsia="Times New Roman" w:hAnsiTheme="majorBidi" w:cstheme="majorBidi"/>
                <w:i/>
                <w:iCs/>
                <w:sz w:val="20"/>
                <w:szCs w:val="20"/>
              </w:rPr>
              <w:t>Isis</w:t>
            </w:r>
            <w:r w:rsidRPr="000439C4">
              <w:rPr>
                <w:rFonts w:asciiTheme="majorBidi" w:eastAsia="Times New Roman" w:hAnsiTheme="majorBidi" w:cstheme="majorBidi"/>
                <w:sz w:val="20"/>
                <w:szCs w:val="20"/>
              </w:rPr>
              <w:t xml:space="preserve"> (egipcia), </w:t>
            </w:r>
            <w:r w:rsidRPr="000439C4">
              <w:rPr>
                <w:rFonts w:asciiTheme="majorBidi" w:eastAsia="Times New Roman" w:hAnsiTheme="majorBidi" w:cstheme="majorBidi"/>
                <w:i/>
                <w:iCs/>
                <w:sz w:val="20"/>
                <w:szCs w:val="20"/>
              </w:rPr>
              <w:t>Ishtar</w:t>
            </w:r>
            <w:r w:rsidRPr="000439C4">
              <w:rPr>
                <w:rFonts w:asciiTheme="majorBidi" w:eastAsia="Times New Roman" w:hAnsiTheme="majorBidi" w:cstheme="majorBidi"/>
                <w:sz w:val="20"/>
                <w:szCs w:val="20"/>
              </w:rPr>
              <w:t xml:space="preserve"> (Babilonia), </w:t>
            </w:r>
            <w:r w:rsidRPr="000439C4">
              <w:rPr>
                <w:rFonts w:asciiTheme="majorBidi" w:eastAsia="Times New Roman" w:hAnsiTheme="majorBidi" w:cstheme="majorBidi"/>
                <w:i/>
                <w:iCs/>
                <w:sz w:val="20"/>
                <w:szCs w:val="20"/>
              </w:rPr>
              <w:t>Astarte</w:t>
            </w:r>
            <w:r w:rsidRPr="000439C4">
              <w:rPr>
                <w:rFonts w:asciiTheme="majorBidi" w:eastAsia="Times New Roman" w:hAnsiTheme="majorBidi" w:cstheme="majorBidi"/>
                <w:sz w:val="20"/>
                <w:szCs w:val="20"/>
              </w:rPr>
              <w:t xml:space="preserve"> (asiria), </w:t>
            </w:r>
            <w:r w:rsidRPr="000439C4">
              <w:rPr>
                <w:rFonts w:asciiTheme="majorBidi" w:eastAsia="Times New Roman" w:hAnsiTheme="majorBidi" w:cstheme="majorBidi"/>
                <w:i/>
                <w:iCs/>
                <w:sz w:val="20"/>
                <w:szCs w:val="20"/>
              </w:rPr>
              <w:t>Cibeles</w:t>
            </w:r>
            <w:r w:rsidRPr="000439C4">
              <w:rPr>
                <w:rFonts w:asciiTheme="majorBidi" w:eastAsia="Times New Roman" w:hAnsiTheme="majorBidi" w:cstheme="majorBidi"/>
                <w:sz w:val="20"/>
                <w:szCs w:val="20"/>
              </w:rPr>
              <w:t xml:space="preserve"> (romana), </w:t>
            </w:r>
            <w:r w:rsidRPr="000439C4">
              <w:rPr>
                <w:rFonts w:asciiTheme="majorBidi" w:eastAsia="Times New Roman" w:hAnsiTheme="majorBidi" w:cstheme="majorBidi"/>
                <w:i/>
                <w:iCs/>
                <w:sz w:val="20"/>
                <w:szCs w:val="20"/>
              </w:rPr>
              <w:t>Ashtoreth</w:t>
            </w:r>
            <w:r w:rsidRPr="000439C4">
              <w:rPr>
                <w:rFonts w:asciiTheme="majorBidi" w:eastAsia="Times New Roman" w:hAnsiTheme="majorBidi" w:cstheme="majorBidi"/>
                <w:sz w:val="20"/>
                <w:szCs w:val="20"/>
              </w:rPr>
              <w:t xml:space="preserve"> (bíblica), Diosa del Amor, </w:t>
            </w:r>
            <w:r w:rsidRPr="000439C4">
              <w:rPr>
                <w:rFonts w:asciiTheme="majorBidi" w:eastAsia="Times New Roman" w:hAnsiTheme="majorBidi" w:cstheme="majorBidi"/>
                <w:i/>
                <w:iCs/>
                <w:sz w:val="20"/>
                <w:szCs w:val="20"/>
              </w:rPr>
              <w:t>Afrodita</w:t>
            </w:r>
            <w:r w:rsidRPr="000439C4">
              <w:rPr>
                <w:rFonts w:asciiTheme="majorBidi" w:eastAsia="Times New Roman" w:hAnsiTheme="majorBidi" w:cstheme="majorBidi"/>
                <w:sz w:val="20"/>
                <w:szCs w:val="20"/>
              </w:rPr>
              <w:t xml:space="preserve"> y </w:t>
            </w:r>
            <w:r w:rsidRPr="000439C4">
              <w:rPr>
                <w:rFonts w:asciiTheme="majorBidi" w:eastAsia="Times New Roman" w:hAnsiTheme="majorBidi" w:cstheme="majorBidi"/>
                <w:i/>
                <w:iCs/>
                <w:sz w:val="20"/>
                <w:szCs w:val="20"/>
              </w:rPr>
              <w:t>Venus</w:t>
            </w:r>
            <w:r w:rsidRPr="000439C4">
              <w:rPr>
                <w:rFonts w:asciiTheme="majorBidi" w:eastAsia="Times New Roman" w:hAnsiTheme="majorBidi" w:cstheme="majorBidi"/>
                <w:sz w:val="20"/>
                <w:szCs w:val="20"/>
              </w:rPr>
              <w:t xml:space="preserve">, Diosa del Parto, </w:t>
            </w:r>
            <w:r w:rsidRPr="000439C4">
              <w:rPr>
                <w:rFonts w:asciiTheme="majorBidi" w:eastAsia="Times New Roman" w:hAnsiTheme="majorBidi" w:cstheme="majorBidi"/>
                <w:i/>
                <w:iCs/>
                <w:sz w:val="20"/>
                <w:szCs w:val="20"/>
              </w:rPr>
              <w:t>Artemis</w:t>
            </w:r>
            <w:r w:rsidRPr="000439C4">
              <w:rPr>
                <w:rFonts w:asciiTheme="majorBidi" w:eastAsia="Times New Roman" w:hAnsiTheme="majorBidi" w:cstheme="majorBidi"/>
                <w:sz w:val="20"/>
                <w:szCs w:val="20"/>
              </w:rPr>
              <w:t xml:space="preserve">, </w:t>
            </w:r>
            <w:r w:rsidRPr="000439C4">
              <w:rPr>
                <w:rFonts w:asciiTheme="majorBidi" w:eastAsia="Times New Roman" w:hAnsiTheme="majorBidi" w:cstheme="majorBidi"/>
                <w:i/>
                <w:iCs/>
                <w:sz w:val="20"/>
                <w:szCs w:val="20"/>
              </w:rPr>
              <w:t>Diana</w:t>
            </w:r>
            <w:r w:rsidRPr="000439C4">
              <w:rPr>
                <w:rFonts w:asciiTheme="majorBidi" w:eastAsia="Times New Roman" w:hAnsiTheme="majorBidi" w:cstheme="majorBidi"/>
                <w:sz w:val="20"/>
                <w:szCs w:val="20"/>
              </w:rPr>
              <w:t xml:space="preserve"> (Efesus) y </w:t>
            </w:r>
            <w:r w:rsidRPr="000439C4">
              <w:rPr>
                <w:rFonts w:asciiTheme="majorBidi" w:eastAsia="Times New Roman" w:hAnsiTheme="majorBidi" w:cstheme="majorBidi"/>
                <w:i/>
                <w:iCs/>
                <w:sz w:val="20"/>
                <w:szCs w:val="20"/>
              </w:rPr>
              <w:t>Helena</w:t>
            </w:r>
            <w:r w:rsidRPr="000439C4">
              <w:rPr>
                <w:rFonts w:asciiTheme="majorBidi" w:eastAsia="Times New Roman" w:hAnsiTheme="majorBidi" w:cstheme="majorBidi"/>
                <w:sz w:val="20"/>
                <w:szCs w:val="20"/>
              </w:rPr>
              <w:t xml:space="preserve"> (griega).</w:t>
            </w:r>
          </w:p>
        </w:tc>
      </w:tr>
      <w:tr w:rsidR="00BD6916" w:rsidRPr="000439C4" w14:paraId="65F8EBEC" w14:textId="77777777" w:rsidTr="000439C4">
        <w:trPr>
          <w:trHeight w:val="2107"/>
          <w:jc w:val="center"/>
        </w:trPr>
        <w:tc>
          <w:tcPr>
            <w:tcW w:w="3652" w:type="dxa"/>
            <w:gridSpan w:val="3"/>
            <w:tcBorders>
              <w:left w:val="single" w:sz="4" w:space="0" w:color="000000"/>
            </w:tcBorders>
            <w:vAlign w:val="center"/>
          </w:tcPr>
          <w:p w14:paraId="65F8EBE7" w14:textId="77777777" w:rsidR="00BD6916" w:rsidRPr="000439C4" w:rsidRDefault="00BD6916" w:rsidP="004D3930">
            <w:pPr>
              <w:spacing w:line="240" w:lineRule="auto"/>
              <w:jc w:val="center"/>
              <w:textAlignment w:val="baseline"/>
              <w:rPr>
                <w:rFonts w:asciiTheme="majorBidi" w:hAnsiTheme="majorBidi" w:cstheme="majorBidi"/>
                <w:sz w:val="20"/>
                <w:szCs w:val="20"/>
                <w:shd w:val="clear" w:color="auto" w:fill="FFFFFF"/>
              </w:rPr>
            </w:pPr>
          </w:p>
          <w:p w14:paraId="65F8EBE8" w14:textId="67FA2410" w:rsidR="00BD6916" w:rsidRPr="000439C4" w:rsidRDefault="000439C4" w:rsidP="004D3930">
            <w:pPr>
              <w:spacing w:line="240" w:lineRule="auto"/>
              <w:jc w:val="center"/>
              <w:textAlignment w:val="baseline"/>
              <w:rPr>
                <w:rFonts w:asciiTheme="majorBidi" w:hAnsiTheme="majorBidi" w:cstheme="majorBidi"/>
                <w:sz w:val="20"/>
                <w:szCs w:val="20"/>
                <w:shd w:val="clear" w:color="auto" w:fill="FFFFFF"/>
              </w:rPr>
            </w:pPr>
            <w:r>
              <w:rPr>
                <w:noProof/>
                <w:lang w:val="en-US"/>
              </w:rPr>
              <w:drawing>
                <wp:inline distT="0" distB="0" distL="0" distR="0" wp14:anchorId="024675AC" wp14:editId="641D04A0">
                  <wp:extent cx="1681065" cy="1230884"/>
                  <wp:effectExtent l="19050" t="19050" r="14605" b="26670"/>
                  <wp:docPr id="11807" name="Picture 11" descr="Hot cross b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Hot cross buns"/>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681065" cy="1230884"/>
                          </a:xfrm>
                          <a:prstGeom prst="rect">
                            <a:avLst/>
                          </a:prstGeom>
                          <a:noFill/>
                          <a:ln w="12700">
                            <a:solidFill>
                              <a:schemeClr val="tx1"/>
                            </a:solidFill>
                          </a:ln>
                          <a:extLst/>
                        </pic:spPr>
                      </pic:pic>
                    </a:graphicData>
                  </a:graphic>
                </wp:inline>
              </w:drawing>
            </w:r>
          </w:p>
          <w:p w14:paraId="65F8EBE9" w14:textId="305489FF" w:rsidR="00BD6916" w:rsidRPr="000439C4" w:rsidRDefault="00BD6916" w:rsidP="004D3930">
            <w:pPr>
              <w:spacing w:line="240" w:lineRule="auto"/>
              <w:jc w:val="center"/>
              <w:textAlignment w:val="baseline"/>
              <w:rPr>
                <w:rFonts w:asciiTheme="majorBidi" w:hAnsiTheme="majorBidi" w:cstheme="majorBidi"/>
                <w:sz w:val="20"/>
                <w:szCs w:val="20"/>
                <w:shd w:val="clear" w:color="auto" w:fill="FFFFFF"/>
              </w:rPr>
            </w:pPr>
            <w:r w:rsidRPr="000439C4">
              <w:rPr>
                <w:rFonts w:asciiTheme="majorBidi" w:eastAsia="Times New Roman" w:hAnsiTheme="majorBidi" w:cstheme="majorBidi"/>
                <w:sz w:val="20"/>
                <w:szCs w:val="20"/>
              </w:rPr>
              <w:t xml:space="preserve">Panecillos de Pascua. Eran originalmente comidos en honor a la diosa </w:t>
            </w:r>
            <w:r w:rsidRPr="000439C4">
              <w:rPr>
                <w:rFonts w:asciiTheme="majorBidi" w:eastAsia="Times New Roman" w:hAnsiTheme="majorBidi" w:cstheme="majorBidi"/>
                <w:i/>
                <w:iCs/>
                <w:sz w:val="20"/>
                <w:szCs w:val="20"/>
              </w:rPr>
              <w:t>Ishtar</w:t>
            </w:r>
            <w:r w:rsidRPr="000439C4">
              <w:rPr>
                <w:rFonts w:asciiTheme="majorBidi" w:eastAsia="Times New Roman" w:hAnsiTheme="majorBidi" w:cstheme="majorBidi"/>
                <w:sz w:val="20"/>
                <w:szCs w:val="20"/>
              </w:rPr>
              <w:t xml:space="preserve"> (</w:t>
            </w:r>
            <w:r w:rsidRPr="000439C4">
              <w:rPr>
                <w:rFonts w:asciiTheme="majorBidi" w:eastAsia="Times New Roman" w:hAnsiTheme="majorBidi" w:cstheme="majorBidi"/>
                <w:i/>
                <w:iCs/>
                <w:sz w:val="20"/>
                <w:szCs w:val="20"/>
              </w:rPr>
              <w:t>Ashtoreth</w:t>
            </w:r>
            <w:r w:rsidRPr="000439C4">
              <w:rPr>
                <w:rFonts w:asciiTheme="majorBidi" w:eastAsia="Times New Roman" w:hAnsiTheme="majorBidi" w:cstheme="majorBidi"/>
                <w:sz w:val="20"/>
                <w:szCs w:val="20"/>
              </w:rPr>
              <w:t xml:space="preserve">). </w:t>
            </w:r>
            <w:r w:rsidRPr="000439C4">
              <w:rPr>
                <w:rFonts w:asciiTheme="majorBidi" w:eastAsia="Times New Roman" w:hAnsiTheme="majorBidi" w:cstheme="majorBidi"/>
                <w:sz w:val="20"/>
                <w:szCs w:val="20"/>
                <w:lang w:val="en-US"/>
              </w:rPr>
              <w:t>Esta práctica fue vedada. (Jeremias, 7:17-18).</w:t>
            </w:r>
          </w:p>
        </w:tc>
        <w:tc>
          <w:tcPr>
            <w:tcW w:w="3026" w:type="dxa"/>
            <w:tcBorders>
              <w:right w:val="single" w:sz="4" w:space="0" w:color="000000"/>
            </w:tcBorders>
            <w:vAlign w:val="center"/>
            <w:hideMark/>
          </w:tcPr>
          <w:p w14:paraId="65F8EBEA" w14:textId="1D843A64" w:rsidR="00BD6916" w:rsidRPr="000439C4" w:rsidRDefault="000439C4" w:rsidP="004D3930">
            <w:pPr>
              <w:shd w:val="clear" w:color="auto" w:fill="FFFFFF"/>
              <w:spacing w:line="240" w:lineRule="auto"/>
              <w:ind w:left="40"/>
              <w:jc w:val="center"/>
              <w:textAlignment w:val="baseline"/>
              <w:rPr>
                <w:rFonts w:asciiTheme="majorBidi" w:hAnsiTheme="majorBidi" w:cstheme="majorBidi"/>
                <w:noProof/>
                <w:sz w:val="20"/>
                <w:szCs w:val="20"/>
              </w:rPr>
            </w:pPr>
            <w:r>
              <w:rPr>
                <w:noProof/>
                <w:lang w:val="en-US"/>
              </w:rPr>
              <w:drawing>
                <wp:inline distT="0" distB="0" distL="0" distR="0" wp14:anchorId="74C0CCD1" wp14:editId="237E5A80">
                  <wp:extent cx="1528759" cy="1226199"/>
                  <wp:effectExtent l="19050" t="19050" r="14605" b="12065"/>
                  <wp:docPr id="11812" name="Picture 60" descr="Hare Glyph from Egy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0" descr="Hare Glyph from Egypt"/>
                          <pic:cNvPicPr>
                            <a:picLocks noChangeAspect="1" noChangeArrowheads="1"/>
                          </pic:cNvPicPr>
                        </pic:nvPicPr>
                        <pic:blipFill>
                          <a:blip r:embed="rId190" cstate="print">
                            <a:extLst>
                              <a:ext uri="{BEBA8EAE-BF5A-486C-A8C5-ECC9F3942E4B}">
                                <a14:imgProps xmlns:a14="http://schemas.microsoft.com/office/drawing/2010/main">
                                  <a14:imgLayer r:embed="rId3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28759" cy="1226199"/>
                          </a:xfrm>
                          <a:prstGeom prst="rect">
                            <a:avLst/>
                          </a:prstGeom>
                          <a:noFill/>
                          <a:ln w="19050" cmpd="sng">
                            <a:solidFill>
                              <a:srgbClr val="000000"/>
                            </a:solidFill>
                            <a:miter lim="800000"/>
                            <a:headEnd/>
                            <a:tailEnd/>
                          </a:ln>
                          <a:effectLst/>
                        </pic:spPr>
                      </pic:pic>
                    </a:graphicData>
                  </a:graphic>
                </wp:inline>
              </w:drawing>
            </w:r>
          </w:p>
          <w:p w14:paraId="65F8EBEB" w14:textId="13F9FC53" w:rsidR="00BD6916" w:rsidRPr="000439C4" w:rsidRDefault="00BD6916" w:rsidP="004D3930">
            <w:pPr>
              <w:shd w:val="clear" w:color="auto" w:fill="FFFFFF"/>
              <w:spacing w:line="240" w:lineRule="auto"/>
              <w:ind w:left="40"/>
              <w:jc w:val="center"/>
              <w:textAlignment w:val="baseline"/>
              <w:rPr>
                <w:rFonts w:asciiTheme="majorBidi" w:hAnsiTheme="majorBidi" w:cstheme="majorBidi"/>
                <w:noProof/>
                <w:sz w:val="20"/>
                <w:szCs w:val="20"/>
              </w:rPr>
            </w:pPr>
            <w:r w:rsidRPr="000439C4">
              <w:rPr>
                <w:rFonts w:asciiTheme="majorBidi" w:hAnsiTheme="majorBidi" w:cstheme="majorBidi"/>
                <w:i/>
                <w:iCs/>
                <w:sz w:val="20"/>
                <w:szCs w:val="20"/>
              </w:rPr>
              <w:t>Wenut</w:t>
            </w:r>
            <w:r w:rsidRPr="000439C4">
              <w:rPr>
                <w:rFonts w:asciiTheme="majorBidi" w:hAnsiTheme="majorBidi" w:cstheme="majorBidi"/>
                <w:sz w:val="20"/>
                <w:szCs w:val="20"/>
              </w:rPr>
              <w:t xml:space="preserve"> es una Antigua diosa egipcia de la fertilidad, representada como un conejo.</w:t>
            </w:r>
          </w:p>
        </w:tc>
      </w:tr>
      <w:tr w:rsidR="00BD6916" w:rsidRPr="000439C4" w14:paraId="65F8EBF1" w14:textId="77777777" w:rsidTr="000439C4">
        <w:trPr>
          <w:trHeight w:val="1674"/>
          <w:jc w:val="center"/>
        </w:trPr>
        <w:tc>
          <w:tcPr>
            <w:tcW w:w="3509" w:type="dxa"/>
            <w:gridSpan w:val="2"/>
            <w:tcBorders>
              <w:left w:val="single" w:sz="4" w:space="0" w:color="000000"/>
              <w:bottom w:val="single" w:sz="4" w:space="0" w:color="000000"/>
            </w:tcBorders>
            <w:vAlign w:val="center"/>
            <w:hideMark/>
          </w:tcPr>
          <w:p w14:paraId="65F8EBED" w14:textId="77777777" w:rsidR="00BD6916" w:rsidRPr="000439C4" w:rsidRDefault="00BD6916" w:rsidP="004D3930">
            <w:pPr>
              <w:shd w:val="clear" w:color="auto" w:fill="FFFFFF"/>
              <w:spacing w:line="240" w:lineRule="auto"/>
              <w:ind w:left="-142" w:right="-108"/>
              <w:jc w:val="center"/>
              <w:textAlignment w:val="baseline"/>
              <w:rPr>
                <w:rFonts w:asciiTheme="majorBidi" w:eastAsia="Times New Roman" w:hAnsiTheme="majorBidi" w:cstheme="majorBidi"/>
                <w:sz w:val="20"/>
                <w:szCs w:val="20"/>
              </w:rPr>
            </w:pPr>
            <w:r w:rsidRPr="000439C4">
              <w:rPr>
                <w:rFonts w:asciiTheme="majorBidi" w:eastAsia="Times New Roman" w:hAnsiTheme="majorBidi" w:cstheme="majorBidi"/>
                <w:noProof/>
                <w:sz w:val="20"/>
                <w:szCs w:val="20"/>
                <w:lang w:val="en-US"/>
              </w:rPr>
              <w:drawing>
                <wp:inline distT="0" distB="0" distL="0" distR="0" wp14:anchorId="65F8F057" wp14:editId="65F8F058">
                  <wp:extent cx="843148" cy="1219202"/>
                  <wp:effectExtent l="38100" t="19050" r="14102" b="19048"/>
                  <wp:docPr id="11813" name="Picture 87" descr="نبذه عن شم النسي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نبذه عن شم النسيم"/>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843148" cy="1219202"/>
                          </a:xfrm>
                          <a:prstGeom prst="rect">
                            <a:avLst/>
                          </a:prstGeom>
                          <a:noFill/>
                          <a:ln w="12700" cmpd="sng">
                            <a:solidFill>
                              <a:schemeClr val="tx1"/>
                            </a:solidFill>
                            <a:miter lim="800000"/>
                            <a:headEnd/>
                            <a:tailEnd/>
                          </a:ln>
                          <a:effectLst/>
                        </pic:spPr>
                      </pic:pic>
                    </a:graphicData>
                  </a:graphic>
                </wp:inline>
              </w:drawing>
            </w:r>
            <w:r w:rsidRPr="000439C4">
              <w:rPr>
                <w:rFonts w:asciiTheme="majorBidi" w:hAnsiTheme="majorBidi" w:cstheme="majorBidi"/>
                <w:noProof/>
                <w:sz w:val="20"/>
                <w:szCs w:val="20"/>
                <w:lang w:val="en-US"/>
              </w:rPr>
              <w:drawing>
                <wp:inline distT="0" distB="0" distL="0" distR="0" wp14:anchorId="65F8F059" wp14:editId="65F8F05A">
                  <wp:extent cx="1192695" cy="1246909"/>
                  <wp:effectExtent l="19050" t="19050" r="26505" b="10391"/>
                  <wp:docPr id="11814" name="Picture 86" descr="http://www.castle-journal.com/wp-content/uploads/2014/04/wallcoo.com_Easter_fun_02197834530079267387LlkZPU_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castle-journal.com/wp-content/uploads/2014/04/wallcoo.com_Easter_fun_02197834530079267387LlkZPU_fs.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192695" cy="1246909"/>
                          </a:xfrm>
                          <a:prstGeom prst="rect">
                            <a:avLst/>
                          </a:prstGeom>
                          <a:noFill/>
                          <a:ln w="12700" cmpd="sng">
                            <a:solidFill>
                              <a:schemeClr val="tx1"/>
                            </a:solidFill>
                            <a:miter lim="800000"/>
                            <a:headEnd/>
                            <a:tailEnd/>
                          </a:ln>
                          <a:effectLst/>
                        </pic:spPr>
                      </pic:pic>
                    </a:graphicData>
                  </a:graphic>
                </wp:inline>
              </w:drawing>
            </w:r>
          </w:p>
          <w:p w14:paraId="65F8EBEE" w14:textId="3860A869" w:rsidR="00BD6916" w:rsidRPr="000439C4" w:rsidRDefault="00BD6916" w:rsidP="004D3930">
            <w:pPr>
              <w:shd w:val="clear" w:color="auto" w:fill="FFFFFF"/>
              <w:spacing w:line="240" w:lineRule="auto"/>
              <w:ind w:left="-142" w:right="-108"/>
              <w:jc w:val="center"/>
              <w:textAlignment w:val="baseline"/>
              <w:rPr>
                <w:rFonts w:asciiTheme="majorBidi" w:eastAsia="Times New Roman" w:hAnsiTheme="majorBidi" w:cstheme="majorBidi"/>
                <w:sz w:val="20"/>
                <w:szCs w:val="20"/>
              </w:rPr>
            </w:pPr>
            <w:r w:rsidRPr="000439C4">
              <w:rPr>
                <w:rFonts w:asciiTheme="majorBidi" w:eastAsia="Times New Roman" w:hAnsiTheme="majorBidi" w:cstheme="majorBidi"/>
                <w:i/>
                <w:iCs/>
                <w:sz w:val="20"/>
                <w:szCs w:val="20"/>
              </w:rPr>
              <w:t>Sham En-Nesim</w:t>
            </w:r>
            <w:r w:rsidRPr="000439C4">
              <w:rPr>
                <w:rFonts w:asciiTheme="majorBidi" w:eastAsia="Times New Roman" w:hAnsiTheme="majorBidi" w:cstheme="majorBidi"/>
                <w:sz w:val="20"/>
                <w:szCs w:val="20"/>
              </w:rPr>
              <w:t>, una celebración de primavera de los antiguos egipcios que ha sido celebrada durante miles de años.</w:t>
            </w:r>
          </w:p>
        </w:tc>
        <w:tc>
          <w:tcPr>
            <w:tcW w:w="3169" w:type="dxa"/>
            <w:gridSpan w:val="2"/>
            <w:tcBorders>
              <w:bottom w:val="single" w:sz="4" w:space="0" w:color="000000"/>
              <w:right w:val="single" w:sz="4" w:space="0" w:color="000000"/>
            </w:tcBorders>
            <w:vAlign w:val="center"/>
            <w:hideMark/>
          </w:tcPr>
          <w:p w14:paraId="65F8EBEF" w14:textId="77777777" w:rsidR="00BD6916" w:rsidRPr="000439C4" w:rsidRDefault="00BD6916" w:rsidP="004D3930">
            <w:pPr>
              <w:pStyle w:val="NormalWeb"/>
              <w:shd w:val="clear" w:color="auto" w:fill="FFFFFF"/>
              <w:spacing w:before="0" w:beforeAutospacing="0" w:after="120" w:afterAutospacing="0"/>
              <w:jc w:val="center"/>
              <w:rPr>
                <w:rFonts w:asciiTheme="majorBidi" w:hAnsiTheme="majorBidi" w:cstheme="majorBidi"/>
                <w:sz w:val="20"/>
                <w:szCs w:val="20"/>
              </w:rPr>
            </w:pPr>
            <w:r w:rsidRPr="000439C4">
              <w:rPr>
                <w:rFonts w:asciiTheme="majorBidi" w:hAnsiTheme="majorBidi" w:cstheme="majorBidi"/>
                <w:noProof/>
                <w:sz w:val="20"/>
                <w:szCs w:val="20"/>
                <w:lang w:val="en-US"/>
              </w:rPr>
              <w:drawing>
                <wp:inline distT="0" distB="0" distL="0" distR="0" wp14:anchorId="65F8F05B" wp14:editId="65F8F05C">
                  <wp:extent cx="1831015" cy="1258785"/>
                  <wp:effectExtent l="19050" t="19050" r="16835" b="17565"/>
                  <wp:docPr id="11815" name="Picture 85" descr="Nowroz is a holiday marking the start of the Persian new year. As part of the celebrations, families prepare a haft seen, a table set with specific items whose names begin with the letter 's' and which symbolize spring and the new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wroz is a holiday marking the start of the Persian new year. As part of the celebrations, families prepare a haft seen, a table set with specific items whose names begin with the letter 's' and which symbolize spring and the new yea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831015" cy="1258785"/>
                          </a:xfrm>
                          <a:prstGeom prst="rect">
                            <a:avLst/>
                          </a:prstGeom>
                          <a:noFill/>
                          <a:ln w="12700" cmpd="sng">
                            <a:solidFill>
                              <a:schemeClr val="tx1"/>
                            </a:solidFill>
                            <a:miter lim="800000"/>
                            <a:headEnd/>
                            <a:tailEnd/>
                          </a:ln>
                          <a:effectLst/>
                        </pic:spPr>
                      </pic:pic>
                    </a:graphicData>
                  </a:graphic>
                </wp:inline>
              </w:drawing>
            </w:r>
          </w:p>
          <w:p w14:paraId="65F8EBF0" w14:textId="58BEF207" w:rsidR="00BD6916" w:rsidRPr="000439C4" w:rsidRDefault="00BD6916" w:rsidP="004D3930">
            <w:pPr>
              <w:pStyle w:val="NormalWeb"/>
              <w:shd w:val="clear" w:color="auto" w:fill="FFFFFF"/>
              <w:spacing w:before="0" w:beforeAutospacing="0" w:after="120" w:afterAutospacing="0"/>
              <w:jc w:val="center"/>
              <w:rPr>
                <w:rFonts w:asciiTheme="majorBidi" w:hAnsiTheme="majorBidi" w:cstheme="majorBidi"/>
                <w:sz w:val="20"/>
                <w:szCs w:val="20"/>
              </w:rPr>
            </w:pPr>
            <w:r w:rsidRPr="000439C4">
              <w:rPr>
                <w:rFonts w:asciiTheme="majorBidi" w:hAnsiTheme="majorBidi" w:cstheme="majorBidi"/>
                <w:i/>
                <w:iCs/>
                <w:sz w:val="20"/>
                <w:szCs w:val="20"/>
              </w:rPr>
              <w:t>Nowruz</w:t>
            </w:r>
            <w:r w:rsidRPr="000439C4">
              <w:rPr>
                <w:rFonts w:asciiTheme="majorBidi" w:hAnsiTheme="majorBidi" w:cstheme="majorBidi"/>
                <w:sz w:val="20"/>
                <w:szCs w:val="20"/>
              </w:rPr>
              <w:t>, es una celebración de primavera heredada desde la antigua Persia, que ha sido celebrada durante más de 3.000 años.</w:t>
            </w:r>
          </w:p>
        </w:tc>
      </w:tr>
    </w:tbl>
    <w:p w14:paraId="65F8EBF3" w14:textId="77777777" w:rsidR="00BD6916" w:rsidRPr="000439C4" w:rsidRDefault="00BD6916" w:rsidP="004328A7">
      <w:pPr>
        <w:spacing w:after="0" w:line="240" w:lineRule="auto"/>
        <w:jc w:val="both"/>
        <w:rPr>
          <w:rFonts w:asciiTheme="majorBidi" w:eastAsia="Times New Roman" w:hAnsiTheme="majorBidi" w:cstheme="majorBidi"/>
          <w:b/>
          <w:bCs/>
          <w:i/>
          <w:iCs/>
          <w:sz w:val="34"/>
          <w:szCs w:val="34"/>
        </w:rPr>
      </w:pPr>
      <w:r w:rsidRPr="000439C4">
        <w:rPr>
          <w:rFonts w:asciiTheme="majorBidi" w:eastAsia="Times New Roman" w:hAnsiTheme="majorBidi" w:cstheme="majorBidi"/>
          <w:b/>
          <w:bCs/>
          <w:i/>
          <w:iCs/>
          <w:sz w:val="34"/>
          <w:szCs w:val="34"/>
        </w:rPr>
        <w:lastRenderedPageBreak/>
        <w:t>Navidad</w:t>
      </w:r>
    </w:p>
    <w:p w14:paraId="65F8EBF4" w14:textId="77777777" w:rsidR="00BD6916" w:rsidRPr="00DF6149" w:rsidRDefault="00BD6916" w:rsidP="004328A7">
      <w:pPr>
        <w:spacing w:after="0" w:line="240" w:lineRule="auto"/>
        <w:ind w:firstLine="360"/>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Millones de seguidores del catolicismo y de otras facciones del cristianismo celebran la Navidad. La Iglesia anima a la práctica de esta celebración de invierno “en honor al nacimiento de Cristo”. Esto genera un importante cuestionamiento: ¿nació Jesús en invierno?</w:t>
      </w:r>
    </w:p>
    <w:p w14:paraId="65F8EBF5" w14:textId="77777777" w:rsidR="00BD6916" w:rsidRPr="00DF6149" w:rsidRDefault="00BD6916" w:rsidP="004328A7">
      <w:pPr>
        <w:spacing w:after="0" w:line="240" w:lineRule="auto"/>
        <w:jc w:val="both"/>
        <w:rPr>
          <w:rFonts w:asciiTheme="majorBidi" w:eastAsia="Times New Roman" w:hAnsiTheme="majorBidi" w:cstheme="majorBidi"/>
          <w:b/>
          <w:bCs/>
          <w:sz w:val="20"/>
          <w:szCs w:val="20"/>
        </w:rPr>
      </w:pPr>
      <w:r w:rsidRPr="00DF6149">
        <w:rPr>
          <w:rFonts w:asciiTheme="majorBidi" w:eastAsia="Times New Roman" w:hAnsiTheme="majorBidi" w:cstheme="majorBidi"/>
          <w:b/>
          <w:bCs/>
          <w:sz w:val="20"/>
          <w:szCs w:val="20"/>
        </w:rPr>
        <w:t>¿Cuándo nació Jesús?</w:t>
      </w:r>
    </w:p>
    <w:p w14:paraId="65F8EBF6" w14:textId="77777777" w:rsidR="00BD6916" w:rsidRPr="00DF6149" w:rsidRDefault="00BD6916" w:rsidP="004328A7">
      <w:pPr>
        <w:spacing w:after="0" w:line="240" w:lineRule="auto"/>
        <w:ind w:firstLine="360"/>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Las celebraciones de cumpleaños son sólo mencionadas dos veces en la Biblia y están asociadas con el ego y el orgullo de los reyes paganos (Génesis, 40:20-22; Mateo 14:6-12). Por el contrario, no hay un solo verso en la Biblia que describa la fecha de nacimiento de ninguno de los profetas de Dios, como Noé, Abraham, Jacobo, Moisés, etc. La fecha de nacimiento de Jesús (AS) no está registrada en la Biblia, y por lo tanto, es desconocida y no era celebrada por los apóstoles y ni por los primeros cristianos.</w:t>
      </w:r>
    </w:p>
    <w:p w14:paraId="65F8EBF7" w14:textId="77777777" w:rsidR="00BD6916" w:rsidRPr="00DF6149" w:rsidRDefault="00BD6916" w:rsidP="004328A7">
      <w:pPr>
        <w:spacing w:after="0" w:line="240" w:lineRule="auto"/>
        <w:ind w:firstLine="360"/>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 xml:space="preserve">En el evangelio de Lucas (15:23-24), un ángel informó a Zacarías, el padre de Juan el Bautista, que su mujer iba a tener un hijo. La esposa de Zacarías concibió a su hijo a mediados de Junio. Pasados nueve meses nació Juan el Bautista, es decir, podría haber nacido a mediados de marzo. Como Jesús (AS) fue concebido unos seis meses después de Juan (Lucas 1:24-31), él entonces habría nacido a mediados o finales de septiembre. </w:t>
      </w:r>
    </w:p>
    <w:p w14:paraId="65F8EBF8" w14:textId="77777777" w:rsidR="00BD6916" w:rsidRPr="000439C4" w:rsidRDefault="00BD6916" w:rsidP="004328A7">
      <w:pPr>
        <w:spacing w:after="0" w:line="240" w:lineRule="auto"/>
        <w:jc w:val="both"/>
        <w:rPr>
          <w:rFonts w:asciiTheme="majorBidi" w:eastAsia="Times New Roman" w:hAnsiTheme="majorBidi" w:cstheme="majorBidi"/>
          <w:b/>
          <w:bCs/>
          <w:i/>
          <w:iCs/>
          <w:sz w:val="24"/>
          <w:szCs w:val="24"/>
        </w:rPr>
      </w:pPr>
      <w:r w:rsidRPr="000439C4">
        <w:rPr>
          <w:rFonts w:asciiTheme="majorBidi" w:eastAsia="Times New Roman" w:hAnsiTheme="majorBidi" w:cstheme="majorBidi"/>
          <w:b/>
          <w:bCs/>
          <w:i/>
          <w:iCs/>
          <w:sz w:val="24"/>
          <w:szCs w:val="24"/>
        </w:rPr>
        <w:t>Evidencias que confirman el nacimiento de Jesús en otoño</w:t>
      </w:r>
    </w:p>
    <w:p w14:paraId="65F8EBF9" w14:textId="77777777" w:rsidR="00BD6916" w:rsidRPr="00DF6149" w:rsidRDefault="00BD6916" w:rsidP="004328A7">
      <w:pPr>
        <w:spacing w:after="0" w:line="240" w:lineRule="auto"/>
        <w:ind w:firstLine="360"/>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Según la Biblia, para el tiempo del nacimiento de Jesús, “había pastores en la misma región, que velaban y guardaban las vigilias de la noche sobre sus rebaños.”</w:t>
      </w:r>
      <w:r w:rsidR="005D655B" w:rsidRPr="00B305D1">
        <w:rPr>
          <w:rFonts w:asciiTheme="majorBidi" w:hAnsiTheme="majorBidi" w:cstheme="majorBidi"/>
          <w:sz w:val="16"/>
          <w:szCs w:val="16"/>
        </w:rPr>
        <w:t xml:space="preserve"> </w:t>
      </w:r>
      <w:r w:rsidR="005D655B">
        <w:rPr>
          <w:rFonts w:asciiTheme="majorBidi" w:hAnsiTheme="majorBidi" w:cstheme="majorBidi"/>
          <w:sz w:val="16"/>
          <w:szCs w:val="16"/>
        </w:rPr>
        <w:t>(</w:t>
      </w:r>
      <w:r w:rsidR="005D655B" w:rsidRPr="00B305D1">
        <w:rPr>
          <w:rFonts w:asciiTheme="majorBidi" w:hAnsiTheme="majorBidi" w:cstheme="majorBidi"/>
          <w:sz w:val="16"/>
          <w:szCs w:val="16"/>
        </w:rPr>
        <w:t>Lucas 2:8)</w:t>
      </w:r>
      <w:r w:rsidRPr="00DF6149">
        <w:rPr>
          <w:rFonts w:asciiTheme="majorBidi" w:eastAsia="Times New Roman" w:hAnsiTheme="majorBidi" w:cstheme="majorBidi"/>
          <w:sz w:val="20"/>
          <w:szCs w:val="20"/>
        </w:rPr>
        <w:t>. Si Jesús nació el 25 de diciembre, la temperatura habría sido demasiado fría en las zonas montañosas alrededor de Belén para que los pastores vigilaran sus rebaños.</w:t>
      </w:r>
    </w:p>
    <w:p w14:paraId="65F8EBFA" w14:textId="77777777" w:rsidR="00BD6916" w:rsidRPr="00DF6149" w:rsidRDefault="00BD6916" w:rsidP="004328A7">
      <w:pPr>
        <w:spacing w:after="0" w:line="240" w:lineRule="auto"/>
        <w:ind w:firstLine="360"/>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De acuerdo con el Sagrado Corán, María (la paz sea con ella) comió dátiles maduros tras dar a luz a Jesús (AS) y los dátiles maduran en otoño, hecho que también confirma el nacimiento de Jesús en otoño y no en diciembre.</w:t>
      </w:r>
    </w:p>
    <w:p w14:paraId="65F8EBFB" w14:textId="7E00348B" w:rsidR="00BD6916" w:rsidRPr="00DF6149" w:rsidRDefault="00BD6916" w:rsidP="004328A7">
      <w:pPr>
        <w:spacing w:after="0" w:line="240" w:lineRule="auto"/>
        <w:ind w:left="284"/>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 xml:space="preserve"> “Sacude el tronco de la palmera y caerán sobre ti dátiles maduros y frescos. Come, bebe y conténtate”</w:t>
      </w:r>
      <w:r w:rsidR="005D655B" w:rsidRPr="00D4635F">
        <w:rPr>
          <w:rFonts w:asciiTheme="majorBidi" w:eastAsia="Times New Roman" w:hAnsiTheme="majorBidi" w:cstheme="majorBidi"/>
          <w:sz w:val="20"/>
          <w:szCs w:val="20"/>
        </w:rPr>
        <w:t xml:space="preserve"> (Corán (19:25-26)</w:t>
      </w:r>
      <w:r w:rsidR="00D4635F">
        <w:rPr>
          <w:rFonts w:asciiTheme="majorBidi" w:eastAsia="Times New Roman" w:hAnsiTheme="majorBidi" w:cstheme="majorBidi"/>
          <w:sz w:val="20"/>
          <w:szCs w:val="20"/>
        </w:rPr>
        <w:t>.</w:t>
      </w:r>
    </w:p>
    <w:p w14:paraId="65F8EBFC" w14:textId="77777777" w:rsidR="00BD6916" w:rsidRPr="000439C4" w:rsidRDefault="00BD6916" w:rsidP="004328A7">
      <w:pPr>
        <w:spacing w:after="0" w:line="240" w:lineRule="auto"/>
        <w:jc w:val="both"/>
        <w:rPr>
          <w:rFonts w:asciiTheme="majorBidi" w:eastAsia="Times New Roman" w:hAnsiTheme="majorBidi" w:cstheme="majorBidi"/>
          <w:b/>
          <w:bCs/>
          <w:i/>
          <w:iCs/>
          <w:sz w:val="24"/>
          <w:szCs w:val="24"/>
        </w:rPr>
      </w:pPr>
      <w:r w:rsidRPr="000439C4">
        <w:rPr>
          <w:rFonts w:asciiTheme="majorBidi" w:eastAsia="Times New Roman" w:hAnsiTheme="majorBidi" w:cstheme="majorBidi"/>
          <w:b/>
          <w:bCs/>
          <w:i/>
          <w:iCs/>
          <w:sz w:val="24"/>
          <w:szCs w:val="24"/>
        </w:rPr>
        <w:t xml:space="preserve">¿Por qué se celebra el cumpleaños de Jesús en invierno? </w:t>
      </w:r>
    </w:p>
    <w:p w14:paraId="65F8EBFE" w14:textId="30CF4CAD" w:rsidR="00BD6916" w:rsidRPr="00DF6149" w:rsidRDefault="00BD6916" w:rsidP="004328A7">
      <w:pPr>
        <w:pStyle w:val="NormalWeb"/>
        <w:shd w:val="clear" w:color="auto" w:fill="FFFFFF"/>
        <w:spacing w:before="0" w:beforeAutospacing="0" w:after="0" w:afterAutospacing="0"/>
        <w:ind w:firstLine="360"/>
        <w:jc w:val="both"/>
        <w:rPr>
          <w:rFonts w:asciiTheme="majorBidi" w:hAnsiTheme="majorBidi" w:cstheme="majorBidi"/>
          <w:sz w:val="20"/>
          <w:szCs w:val="20"/>
        </w:rPr>
      </w:pPr>
      <w:r w:rsidRPr="00DF6149">
        <w:rPr>
          <w:rFonts w:asciiTheme="majorBidi" w:hAnsiTheme="majorBidi" w:cstheme="majorBidi"/>
          <w:sz w:val="20"/>
          <w:szCs w:val="20"/>
        </w:rPr>
        <w:t>El 25 de diciembre siempre ha jugado un rol significativo en el calendario pagano pre-cristiano. Esta fecha marca el solsticio de invierno, que señala el día más corto del calendario solar y era celebrado por los adoradores del sol, de diferentes maneras, alrededor de todo el mundo.</w:t>
      </w:r>
      <w:r w:rsidR="000439C4">
        <w:rPr>
          <w:rFonts w:asciiTheme="majorBidi" w:hAnsiTheme="majorBidi" w:cstheme="majorBidi"/>
          <w:sz w:val="20"/>
          <w:szCs w:val="20"/>
        </w:rPr>
        <w:t xml:space="preserve"> L</w:t>
      </w:r>
      <w:r w:rsidRPr="00DF6149">
        <w:rPr>
          <w:rFonts w:asciiTheme="majorBidi" w:hAnsiTheme="majorBidi" w:cstheme="majorBidi"/>
          <w:sz w:val="20"/>
          <w:szCs w:val="20"/>
        </w:rPr>
        <w:t xml:space="preserve">os babilonios celebraban un festival en honor al dios </w:t>
      </w:r>
      <w:r w:rsidRPr="00DF6149">
        <w:rPr>
          <w:rFonts w:asciiTheme="majorBidi" w:hAnsiTheme="majorBidi" w:cstheme="majorBidi"/>
          <w:i/>
          <w:iCs/>
          <w:sz w:val="20"/>
          <w:szCs w:val="20"/>
        </w:rPr>
        <w:t>Marduk</w:t>
      </w:r>
      <w:r w:rsidRPr="00DF6149">
        <w:rPr>
          <w:rFonts w:asciiTheme="majorBidi" w:hAnsiTheme="majorBidi" w:cstheme="majorBidi"/>
          <w:sz w:val="20"/>
          <w:szCs w:val="20"/>
        </w:rPr>
        <w:t xml:space="preserve"> y los antiguos egipcios, el nacimiento de </w:t>
      </w:r>
      <w:r w:rsidRPr="00DF6149">
        <w:rPr>
          <w:rFonts w:asciiTheme="majorBidi" w:hAnsiTheme="majorBidi" w:cstheme="majorBidi"/>
          <w:i/>
          <w:iCs/>
          <w:sz w:val="20"/>
          <w:szCs w:val="20"/>
        </w:rPr>
        <w:t>Ra</w:t>
      </w:r>
      <w:r w:rsidRPr="00DF6149">
        <w:rPr>
          <w:rFonts w:asciiTheme="majorBidi" w:hAnsiTheme="majorBidi" w:cstheme="majorBidi"/>
          <w:sz w:val="20"/>
          <w:szCs w:val="20"/>
        </w:rPr>
        <w:t xml:space="preserve">. En Roma, el solsticio de invierno marcó las </w:t>
      </w:r>
      <w:r w:rsidRPr="00DF6149">
        <w:rPr>
          <w:rFonts w:asciiTheme="majorBidi" w:hAnsiTheme="majorBidi" w:cstheme="majorBidi"/>
          <w:i/>
          <w:iCs/>
          <w:sz w:val="20"/>
          <w:szCs w:val="20"/>
        </w:rPr>
        <w:t>Saturnales</w:t>
      </w:r>
      <w:r w:rsidRPr="00DF6149">
        <w:rPr>
          <w:rFonts w:asciiTheme="majorBidi" w:hAnsiTheme="majorBidi" w:cstheme="majorBidi"/>
          <w:sz w:val="20"/>
          <w:szCs w:val="20"/>
        </w:rPr>
        <w:t xml:space="preserve">, que era celebradas en honor del dios solar </w:t>
      </w:r>
      <w:r w:rsidRPr="00DF6149">
        <w:rPr>
          <w:rFonts w:asciiTheme="majorBidi" w:hAnsiTheme="majorBidi" w:cstheme="majorBidi"/>
          <w:i/>
          <w:iCs/>
          <w:sz w:val="20"/>
          <w:szCs w:val="20"/>
        </w:rPr>
        <w:t>Saturno</w:t>
      </w:r>
      <w:r w:rsidRPr="00DF6149">
        <w:rPr>
          <w:rFonts w:asciiTheme="majorBidi" w:hAnsiTheme="majorBidi" w:cstheme="majorBidi"/>
          <w:sz w:val="20"/>
          <w:szCs w:val="20"/>
        </w:rPr>
        <w:t xml:space="preserve">. Por otro lado, </w:t>
      </w:r>
      <w:r w:rsidRPr="00DF6149">
        <w:rPr>
          <w:rFonts w:asciiTheme="majorBidi" w:hAnsiTheme="majorBidi" w:cstheme="majorBidi"/>
          <w:i/>
          <w:iCs/>
          <w:sz w:val="20"/>
          <w:szCs w:val="20"/>
        </w:rPr>
        <w:t>Mitra</w:t>
      </w:r>
      <w:r w:rsidRPr="00DF6149">
        <w:rPr>
          <w:rFonts w:asciiTheme="majorBidi" w:hAnsiTheme="majorBidi" w:cstheme="majorBidi"/>
          <w:sz w:val="20"/>
          <w:szCs w:val="20"/>
        </w:rPr>
        <w:t>, el dios solar más vastamente adorado en Europa, nació en esta misma fecha.</w:t>
      </w:r>
    </w:p>
    <w:p w14:paraId="65F8EC00" w14:textId="77777777" w:rsidR="00BD6916" w:rsidRPr="00DF6149" w:rsidRDefault="00BD6916" w:rsidP="003D3F27">
      <w:pPr>
        <w:spacing w:after="0" w:line="240" w:lineRule="auto"/>
        <w:ind w:firstLine="567"/>
        <w:jc w:val="both"/>
        <w:rPr>
          <w:rFonts w:asciiTheme="majorBidi" w:hAnsiTheme="majorBidi" w:cstheme="majorBidi"/>
          <w:sz w:val="20"/>
          <w:szCs w:val="20"/>
        </w:rPr>
      </w:pPr>
    </w:p>
    <w:tbl>
      <w:tblPr>
        <w:tblStyle w:val="TableGrid"/>
        <w:tblW w:w="63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90"/>
      </w:tblGrid>
      <w:tr w:rsidR="00BD6916" w:rsidRPr="000439C4" w14:paraId="65F8EC02" w14:textId="77777777" w:rsidTr="00564CEF">
        <w:trPr>
          <w:trHeight w:val="1880"/>
          <w:jc w:val="center"/>
        </w:trPr>
        <w:tc>
          <w:tcPr>
            <w:tcW w:w="6390" w:type="dxa"/>
            <w:tcBorders>
              <w:top w:val="single" w:sz="4" w:space="0" w:color="auto"/>
              <w:left w:val="single" w:sz="4" w:space="0" w:color="auto"/>
              <w:bottom w:val="nil"/>
              <w:right w:val="single" w:sz="4" w:space="0" w:color="auto"/>
            </w:tcBorders>
            <w:vAlign w:val="center"/>
            <w:hideMark/>
          </w:tcPr>
          <w:p w14:paraId="65F8EC01" w14:textId="74BC6A4C" w:rsidR="00BD6916" w:rsidRPr="000439C4" w:rsidRDefault="000439C4" w:rsidP="004328A7">
            <w:pPr>
              <w:spacing w:before="80" w:after="80" w:line="240" w:lineRule="auto"/>
              <w:jc w:val="center"/>
              <w:rPr>
                <w:rFonts w:asciiTheme="majorBidi" w:eastAsia="Times New Roman" w:hAnsiTheme="majorBidi" w:cstheme="majorBidi"/>
                <w:sz w:val="20"/>
                <w:szCs w:val="20"/>
              </w:rPr>
            </w:pPr>
            <w:r>
              <w:rPr>
                <w:rFonts w:asciiTheme="majorBidi" w:eastAsia="Times New Roman" w:hAnsiTheme="majorBidi" w:cstheme="majorBidi"/>
                <w:noProof/>
                <w:color w:val="000000" w:themeColor="text1"/>
                <w:sz w:val="20"/>
                <w:szCs w:val="20"/>
                <w:lang w:val="en-US"/>
              </w:rPr>
              <w:lastRenderedPageBreak/>
              <w:drawing>
                <wp:inline distT="0" distB="0" distL="0" distR="0" wp14:anchorId="38C26201" wp14:editId="30118769">
                  <wp:extent cx="1704340" cy="1205230"/>
                  <wp:effectExtent l="19050" t="19050" r="0" b="0"/>
                  <wp:docPr id="11816" name="Imagen 11816" descr="http://www.eccentricshadows.com/wp-content/uploads/2014/10/saturn-december-in-isr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eccentricshadows.com/wp-content/uploads/2014/10/saturn-december-in-isreal.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704340" cy="1205230"/>
                          </a:xfrm>
                          <a:prstGeom prst="rect">
                            <a:avLst/>
                          </a:prstGeom>
                          <a:noFill/>
                          <a:ln w="12700" cmpd="sng">
                            <a:solidFill>
                              <a:srgbClr val="000000"/>
                            </a:solidFill>
                            <a:miter lim="800000"/>
                            <a:headEnd/>
                            <a:tailEnd/>
                          </a:ln>
                          <a:effectLst/>
                        </pic:spPr>
                      </pic:pic>
                    </a:graphicData>
                  </a:graphic>
                </wp:inline>
              </w:drawing>
            </w:r>
            <w:r w:rsidR="006D09A9">
              <w:rPr>
                <w:rFonts w:asciiTheme="majorBidi" w:eastAsia="Times New Roman" w:hAnsiTheme="majorBidi" w:cstheme="majorBidi"/>
                <w:noProof/>
                <w:color w:val="000000" w:themeColor="text1"/>
                <w:sz w:val="20"/>
                <w:szCs w:val="20"/>
                <w:lang w:val="en-US"/>
              </w:rPr>
              <w:t xml:space="preserve">   </w:t>
            </w:r>
            <w:r>
              <w:rPr>
                <w:rFonts w:asciiTheme="majorBidi" w:eastAsia="Times New Roman" w:hAnsiTheme="majorBidi" w:cstheme="majorBidi"/>
                <w:noProof/>
                <w:color w:val="000000" w:themeColor="text1"/>
                <w:sz w:val="20"/>
                <w:szCs w:val="20"/>
                <w:lang w:val="en-US"/>
              </w:rPr>
              <w:drawing>
                <wp:inline distT="0" distB="0" distL="0" distR="0" wp14:anchorId="1436A36C" wp14:editId="79A10CA3">
                  <wp:extent cx="2009140" cy="1191260"/>
                  <wp:effectExtent l="19050" t="19050" r="0" b="8890"/>
                  <wp:docPr id="11817" name="Imagen 11817" descr="https://castyournet.files.wordpress.com/2014/04/shephe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castyournet.files.wordpress.com/2014/04/shepherd.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09140" cy="1191260"/>
                          </a:xfrm>
                          <a:prstGeom prst="rect">
                            <a:avLst/>
                          </a:prstGeom>
                          <a:noFill/>
                          <a:ln w="12700" cmpd="sng">
                            <a:solidFill>
                              <a:srgbClr val="000000"/>
                            </a:solidFill>
                            <a:miter lim="800000"/>
                            <a:headEnd/>
                            <a:tailEnd/>
                          </a:ln>
                          <a:effectLst/>
                        </pic:spPr>
                      </pic:pic>
                    </a:graphicData>
                  </a:graphic>
                </wp:inline>
              </w:drawing>
            </w:r>
          </w:p>
        </w:tc>
      </w:tr>
      <w:tr w:rsidR="00BD6916" w:rsidRPr="000439C4" w14:paraId="65F8EC04" w14:textId="77777777" w:rsidTr="00564CEF">
        <w:trPr>
          <w:trHeight w:val="739"/>
          <w:jc w:val="center"/>
        </w:trPr>
        <w:tc>
          <w:tcPr>
            <w:tcW w:w="6390" w:type="dxa"/>
            <w:tcBorders>
              <w:top w:val="nil"/>
              <w:left w:val="single" w:sz="4" w:space="0" w:color="auto"/>
              <w:bottom w:val="nil"/>
              <w:right w:val="single" w:sz="4" w:space="0" w:color="auto"/>
            </w:tcBorders>
            <w:vAlign w:val="center"/>
            <w:hideMark/>
          </w:tcPr>
          <w:p w14:paraId="65F8EC03" w14:textId="279B54FC" w:rsidR="00BD6916" w:rsidRPr="000439C4" w:rsidRDefault="00BD6916" w:rsidP="004328A7">
            <w:pPr>
              <w:tabs>
                <w:tab w:val="left" w:pos="6282"/>
              </w:tabs>
              <w:spacing w:line="240" w:lineRule="auto"/>
              <w:ind w:left="72" w:right="72"/>
              <w:rPr>
                <w:rFonts w:asciiTheme="majorBidi" w:eastAsia="Times New Roman" w:hAnsiTheme="majorBidi" w:cstheme="majorBidi"/>
                <w:sz w:val="20"/>
                <w:szCs w:val="20"/>
              </w:rPr>
            </w:pPr>
            <w:r w:rsidRPr="000439C4">
              <w:rPr>
                <w:rFonts w:asciiTheme="majorBidi" w:eastAsia="Times New Roman" w:hAnsiTheme="majorBidi" w:cstheme="majorBidi"/>
                <w:sz w:val="20"/>
                <w:szCs w:val="20"/>
              </w:rPr>
              <w:t xml:space="preserve"> En Belén, el tiempo en diciembre es muy frío y a veces viene acompañado por nieve (foto izquierda). Los pastores necesitan poner a resguardo a sus ovejas durante la noche.</w:t>
            </w:r>
          </w:p>
        </w:tc>
      </w:tr>
      <w:tr w:rsidR="00BD6916" w:rsidRPr="000439C4" w14:paraId="65F8EC07" w14:textId="77777777" w:rsidTr="00564CEF">
        <w:trPr>
          <w:jc w:val="center"/>
        </w:trPr>
        <w:tc>
          <w:tcPr>
            <w:tcW w:w="6390" w:type="dxa"/>
            <w:tcBorders>
              <w:top w:val="nil"/>
              <w:left w:val="single" w:sz="4" w:space="0" w:color="auto"/>
              <w:right w:val="single" w:sz="4" w:space="0" w:color="auto"/>
            </w:tcBorders>
            <w:vAlign w:val="center"/>
            <w:hideMark/>
          </w:tcPr>
          <w:p w14:paraId="65F8EC06" w14:textId="75951E68" w:rsidR="00BD6916" w:rsidRPr="000439C4" w:rsidRDefault="000439C4" w:rsidP="004D3930">
            <w:pPr>
              <w:spacing w:line="240" w:lineRule="auto"/>
              <w:ind w:hanging="144"/>
              <w:jc w:val="center"/>
              <w:rPr>
                <w:rFonts w:asciiTheme="majorBidi" w:hAnsiTheme="majorBidi" w:cstheme="majorBidi"/>
                <w:sz w:val="20"/>
                <w:szCs w:val="20"/>
              </w:rPr>
            </w:pPr>
            <w:r>
              <w:rPr>
                <w:rFonts w:asciiTheme="majorBidi" w:hAnsiTheme="majorBidi" w:cstheme="majorBidi"/>
                <w:noProof/>
                <w:color w:val="0000FF"/>
                <w:sz w:val="20"/>
                <w:szCs w:val="20"/>
                <w:lang w:val="en-US"/>
              </w:rPr>
              <w:drawing>
                <wp:inline distT="0" distB="0" distL="0" distR="0" wp14:anchorId="7D3A89A3" wp14:editId="36F5A913">
                  <wp:extent cx="748030" cy="1177925"/>
                  <wp:effectExtent l="19050" t="19050" r="0" b="3175"/>
                  <wp:docPr id="11828" name="Imagen 1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6" cstate="print">
                            <a:duotone>
                              <a:prstClr val="black"/>
                              <a:srgbClr val="D9C3A5">
                                <a:tint val="50000"/>
                                <a:satMod val="180000"/>
                              </a:srgbClr>
                            </a:duotone>
                            <a:lum bright="20000" contrast="20000"/>
                            <a:extLst>
                              <a:ext uri="{28A0092B-C50C-407E-A947-70E740481C1C}">
                                <a14:useLocalDpi xmlns:a14="http://schemas.microsoft.com/office/drawing/2010/main" val="0"/>
                              </a:ext>
                            </a:extLst>
                          </a:blip>
                          <a:srcRect/>
                          <a:stretch>
                            <a:fillRect/>
                          </a:stretch>
                        </pic:blipFill>
                        <pic:spPr bwMode="auto">
                          <a:xfrm>
                            <a:off x="0" y="0"/>
                            <a:ext cx="713560" cy="1157033"/>
                          </a:xfrm>
                          <a:prstGeom prst="rect">
                            <a:avLst/>
                          </a:prstGeom>
                          <a:noFill/>
                          <a:ln w="12700" cmpd="sng">
                            <a:solidFill>
                              <a:srgbClr val="000000"/>
                            </a:solidFill>
                            <a:miter lim="800000"/>
                            <a:headEnd/>
                            <a:tailEnd/>
                          </a:ln>
                          <a:effectLst/>
                        </pic:spPr>
                      </pic:pic>
                    </a:graphicData>
                  </a:graphic>
                </wp:inline>
              </w:drawing>
            </w:r>
            <w:r w:rsidR="006D09A9">
              <w:rPr>
                <w:rFonts w:asciiTheme="majorBidi" w:hAnsiTheme="majorBidi" w:cstheme="majorBidi"/>
                <w:noProof/>
                <w:color w:val="211922"/>
                <w:sz w:val="20"/>
                <w:szCs w:val="20"/>
                <w:lang w:val="en-US"/>
              </w:rPr>
              <w:t xml:space="preserve">    </w:t>
            </w:r>
            <w:r>
              <w:rPr>
                <w:rFonts w:asciiTheme="majorBidi" w:hAnsiTheme="majorBidi" w:cstheme="majorBidi"/>
                <w:noProof/>
                <w:color w:val="211922"/>
                <w:sz w:val="20"/>
                <w:szCs w:val="20"/>
                <w:lang w:val="en-US"/>
              </w:rPr>
              <w:drawing>
                <wp:inline distT="0" distB="0" distL="0" distR="0" wp14:anchorId="49BF25D4" wp14:editId="523CF190">
                  <wp:extent cx="873125" cy="1149985"/>
                  <wp:effectExtent l="19050" t="19050" r="3175" b="0"/>
                  <wp:docPr id="11829" name="Imagen 1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873125" cy="1149985"/>
                          </a:xfrm>
                          <a:prstGeom prst="rect">
                            <a:avLst/>
                          </a:prstGeom>
                          <a:noFill/>
                          <a:ln w="12700" cmpd="sng">
                            <a:solidFill>
                              <a:srgbClr val="000000"/>
                            </a:solidFill>
                            <a:miter lim="800000"/>
                            <a:headEnd/>
                            <a:tailEnd/>
                          </a:ln>
                          <a:effectLst/>
                        </pic:spPr>
                      </pic:pic>
                    </a:graphicData>
                  </a:graphic>
                </wp:inline>
              </w:drawing>
            </w:r>
            <w:r w:rsidR="006D09A9">
              <w:rPr>
                <w:rFonts w:asciiTheme="majorBidi" w:hAnsiTheme="majorBidi" w:cstheme="majorBidi"/>
                <w:noProof/>
                <w:sz w:val="20"/>
                <w:szCs w:val="20"/>
                <w:lang w:val="en-US"/>
              </w:rPr>
              <w:t xml:space="preserve">   </w:t>
            </w:r>
            <w:r>
              <w:rPr>
                <w:rFonts w:asciiTheme="majorBidi" w:hAnsiTheme="majorBidi" w:cstheme="majorBidi"/>
                <w:noProof/>
                <w:sz w:val="20"/>
                <w:szCs w:val="20"/>
                <w:lang w:val="en-US"/>
              </w:rPr>
              <w:drawing>
                <wp:inline distT="0" distB="0" distL="0" distR="0" wp14:anchorId="451B1A58" wp14:editId="2918CAF7">
                  <wp:extent cx="692785" cy="1122045"/>
                  <wp:effectExtent l="19050" t="19050" r="0" b="1905"/>
                  <wp:docPr id="11830" name="Imagen 11830" descr="http://www.tertullian.org/rpearse/mithras/images/cimrm815_London-Mithra-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tertullian.org/rpearse/mithras/images/cimrm815_London-Mithra-Head.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92785" cy="1122045"/>
                          </a:xfrm>
                          <a:prstGeom prst="rect">
                            <a:avLst/>
                          </a:prstGeom>
                          <a:noFill/>
                          <a:ln w="12700" cmpd="sng">
                            <a:solidFill>
                              <a:srgbClr val="000000"/>
                            </a:solidFill>
                            <a:miter lim="800000"/>
                            <a:headEnd/>
                            <a:tailEnd/>
                          </a:ln>
                          <a:effectLst/>
                        </pic:spPr>
                      </pic:pic>
                    </a:graphicData>
                  </a:graphic>
                </wp:inline>
              </w:drawing>
            </w:r>
            <w:r w:rsidR="006D09A9">
              <w:rPr>
                <w:rFonts w:asciiTheme="majorBidi" w:hAnsiTheme="majorBidi" w:cstheme="majorBidi"/>
                <w:noProof/>
                <w:sz w:val="20"/>
                <w:szCs w:val="20"/>
                <w:lang w:val="en-US"/>
              </w:rPr>
              <w:t xml:space="preserve">   </w:t>
            </w:r>
            <w:r>
              <w:rPr>
                <w:rFonts w:asciiTheme="majorBidi" w:hAnsiTheme="majorBidi" w:cstheme="majorBidi"/>
                <w:noProof/>
                <w:sz w:val="20"/>
                <w:szCs w:val="20"/>
                <w:lang w:val="en-US"/>
              </w:rPr>
              <w:drawing>
                <wp:inline distT="0" distB="0" distL="0" distR="0" wp14:anchorId="3BCE8420" wp14:editId="787C7A33">
                  <wp:extent cx="859155" cy="1149985"/>
                  <wp:effectExtent l="19050" t="19050" r="0" b="0"/>
                  <wp:docPr id="11856" name="Imagen 11856" descr="http://www.reformation.org/big-huitzilopocht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reformation.org/big-huitzilopochtli.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859155" cy="1149985"/>
                          </a:xfrm>
                          <a:prstGeom prst="rect">
                            <a:avLst/>
                          </a:prstGeom>
                          <a:noFill/>
                          <a:ln w="12700" cmpd="sng">
                            <a:solidFill>
                              <a:srgbClr val="000000"/>
                            </a:solidFill>
                            <a:miter lim="800000"/>
                            <a:headEnd/>
                            <a:tailEnd/>
                          </a:ln>
                          <a:effectLst/>
                        </pic:spPr>
                      </pic:pic>
                    </a:graphicData>
                  </a:graphic>
                </wp:inline>
              </w:drawing>
            </w:r>
          </w:p>
        </w:tc>
      </w:tr>
      <w:tr w:rsidR="00BD6916" w:rsidRPr="000439C4" w14:paraId="65F8EC09" w14:textId="77777777" w:rsidTr="00564CEF">
        <w:trPr>
          <w:trHeight w:val="361"/>
          <w:jc w:val="center"/>
        </w:trPr>
        <w:tc>
          <w:tcPr>
            <w:tcW w:w="6390" w:type="dxa"/>
            <w:tcBorders>
              <w:top w:val="nil"/>
              <w:left w:val="single" w:sz="4" w:space="0" w:color="auto"/>
              <w:bottom w:val="single" w:sz="4" w:space="0" w:color="auto"/>
              <w:right w:val="single" w:sz="4" w:space="0" w:color="auto"/>
            </w:tcBorders>
            <w:vAlign w:val="center"/>
            <w:hideMark/>
          </w:tcPr>
          <w:p w14:paraId="65F8EC08" w14:textId="0839AC80" w:rsidR="00BD6916" w:rsidRPr="000439C4" w:rsidRDefault="00BD6916" w:rsidP="004328A7">
            <w:pPr>
              <w:spacing w:line="240" w:lineRule="auto"/>
              <w:ind w:firstLine="567"/>
              <w:rPr>
                <w:rFonts w:asciiTheme="majorBidi" w:eastAsia="Calibri" w:hAnsiTheme="majorBidi" w:cstheme="majorBidi"/>
                <w:sz w:val="20"/>
                <w:szCs w:val="20"/>
              </w:rPr>
            </w:pPr>
            <w:r w:rsidRPr="000439C4">
              <w:rPr>
                <w:rFonts w:asciiTheme="majorBidi" w:hAnsiTheme="majorBidi" w:cstheme="majorBidi"/>
                <w:sz w:val="20"/>
                <w:szCs w:val="20"/>
              </w:rPr>
              <w:t xml:space="preserve"> </w:t>
            </w:r>
            <w:r w:rsidRPr="000439C4">
              <w:rPr>
                <w:rFonts w:asciiTheme="majorBidi" w:eastAsia="Calibri" w:hAnsiTheme="majorBidi" w:cstheme="majorBidi"/>
                <w:sz w:val="20"/>
                <w:szCs w:val="20"/>
              </w:rPr>
              <w:t xml:space="preserve">Los seguidores de cultos de dioses solares como </w:t>
            </w:r>
            <w:r w:rsidRPr="000439C4">
              <w:rPr>
                <w:rFonts w:asciiTheme="majorBidi" w:eastAsia="Calibri" w:hAnsiTheme="majorBidi" w:cstheme="majorBidi"/>
                <w:i/>
                <w:iCs/>
                <w:sz w:val="20"/>
                <w:szCs w:val="20"/>
              </w:rPr>
              <w:t>Saturno</w:t>
            </w:r>
            <w:r w:rsidRPr="000439C4">
              <w:rPr>
                <w:rFonts w:asciiTheme="majorBidi" w:eastAsia="Calibri" w:hAnsiTheme="majorBidi" w:cstheme="majorBidi"/>
                <w:sz w:val="20"/>
                <w:szCs w:val="20"/>
              </w:rPr>
              <w:t xml:space="preserve">, </w:t>
            </w:r>
            <w:r w:rsidRPr="000439C4">
              <w:rPr>
                <w:rFonts w:asciiTheme="majorBidi" w:eastAsia="Calibri" w:hAnsiTheme="majorBidi" w:cstheme="majorBidi"/>
                <w:i/>
                <w:iCs/>
                <w:sz w:val="20"/>
                <w:szCs w:val="20"/>
              </w:rPr>
              <w:t>Horus</w:t>
            </w:r>
            <w:r w:rsidRPr="000439C4">
              <w:rPr>
                <w:rFonts w:asciiTheme="majorBidi" w:eastAsia="Calibri" w:hAnsiTheme="majorBidi" w:cstheme="majorBidi"/>
                <w:sz w:val="20"/>
                <w:szCs w:val="20"/>
              </w:rPr>
              <w:t xml:space="preserve">, </w:t>
            </w:r>
            <w:r w:rsidRPr="000439C4">
              <w:rPr>
                <w:rFonts w:asciiTheme="majorBidi" w:eastAsia="Calibri" w:hAnsiTheme="majorBidi" w:cstheme="majorBidi"/>
                <w:i/>
                <w:iCs/>
                <w:sz w:val="20"/>
                <w:szCs w:val="20"/>
              </w:rPr>
              <w:t>Mitra</w:t>
            </w:r>
            <w:r w:rsidRPr="000439C4">
              <w:rPr>
                <w:rFonts w:asciiTheme="majorBidi" w:eastAsia="Calibri" w:hAnsiTheme="majorBidi" w:cstheme="majorBidi"/>
                <w:sz w:val="20"/>
                <w:szCs w:val="20"/>
              </w:rPr>
              <w:t xml:space="preserve"> y el dios Azteca </w:t>
            </w:r>
            <w:r w:rsidRPr="000439C4">
              <w:rPr>
                <w:rFonts w:asciiTheme="majorBidi" w:eastAsia="Calibri" w:hAnsiTheme="majorBidi" w:cstheme="majorBidi"/>
                <w:i/>
                <w:iCs/>
                <w:sz w:val="20"/>
                <w:szCs w:val="20"/>
              </w:rPr>
              <w:t>Huitzilopochtli</w:t>
            </w:r>
            <w:r w:rsidRPr="000439C4">
              <w:rPr>
                <w:rFonts w:asciiTheme="majorBidi" w:eastAsia="Calibri" w:hAnsiTheme="majorBidi" w:cstheme="majorBidi"/>
                <w:sz w:val="20"/>
                <w:szCs w:val="20"/>
              </w:rPr>
              <w:t>, solían celebrar sus fiestas en diciembre.</w:t>
            </w:r>
          </w:p>
        </w:tc>
      </w:tr>
    </w:tbl>
    <w:p w14:paraId="65F8EC0A" w14:textId="77777777" w:rsidR="00BD6916" w:rsidRPr="004328A7" w:rsidRDefault="00BD6916" w:rsidP="004D3930">
      <w:pPr>
        <w:spacing w:line="240" w:lineRule="auto"/>
        <w:ind w:firstLine="567"/>
        <w:jc w:val="both"/>
        <w:rPr>
          <w:rFonts w:asciiTheme="majorBidi" w:hAnsiTheme="majorBidi" w:cstheme="majorBidi"/>
          <w:sz w:val="24"/>
          <w:szCs w:val="24"/>
        </w:rPr>
      </w:pPr>
    </w:p>
    <w:tbl>
      <w:tblPr>
        <w:tblStyle w:val="TableGrid"/>
        <w:tblW w:w="63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54"/>
        <w:gridCol w:w="2936"/>
      </w:tblGrid>
      <w:tr w:rsidR="00BD6916" w:rsidRPr="000439C4" w14:paraId="65F8EC0D" w14:textId="77777777" w:rsidTr="002A3644">
        <w:trPr>
          <w:jc w:val="center"/>
        </w:trPr>
        <w:tc>
          <w:tcPr>
            <w:tcW w:w="3454" w:type="dxa"/>
            <w:tcBorders>
              <w:top w:val="single" w:sz="4" w:space="0" w:color="auto"/>
              <w:left w:val="single" w:sz="4" w:space="0" w:color="auto"/>
              <w:bottom w:val="nil"/>
              <w:right w:val="nil"/>
            </w:tcBorders>
            <w:vAlign w:val="center"/>
            <w:hideMark/>
          </w:tcPr>
          <w:p w14:paraId="65F8EC0B" w14:textId="6978337B" w:rsidR="00BD6916" w:rsidRPr="000439C4" w:rsidRDefault="000439C4" w:rsidP="004D3930">
            <w:pPr>
              <w:spacing w:line="240" w:lineRule="auto"/>
              <w:jc w:val="center"/>
              <w:rPr>
                <w:rFonts w:asciiTheme="majorBidi" w:eastAsia="Times New Roman" w:hAnsiTheme="majorBidi" w:cstheme="majorBidi"/>
                <w:sz w:val="20"/>
                <w:szCs w:val="20"/>
              </w:rPr>
            </w:pPr>
            <w:r>
              <w:rPr>
                <w:rFonts w:asciiTheme="majorBidi" w:hAnsiTheme="majorBidi" w:cstheme="majorBidi"/>
                <w:noProof/>
                <w:sz w:val="20"/>
                <w:szCs w:val="20"/>
                <w:lang w:val="en-US"/>
              </w:rPr>
              <w:drawing>
                <wp:inline distT="0" distB="0" distL="0" distR="0" wp14:anchorId="75AC9986" wp14:editId="67A19341">
                  <wp:extent cx="928370" cy="1052830"/>
                  <wp:effectExtent l="19050" t="19050" r="5080" b="0"/>
                  <wp:docPr id="11857" name="Imagen 11857" descr="Pagan Ho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Pagan Holly"/>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928370" cy="1052830"/>
                          </a:xfrm>
                          <a:prstGeom prst="rect">
                            <a:avLst/>
                          </a:prstGeom>
                          <a:noFill/>
                          <a:ln w="12700" cmpd="sng">
                            <a:solidFill>
                              <a:srgbClr val="000000"/>
                            </a:solidFill>
                            <a:miter lim="800000"/>
                            <a:headEnd/>
                            <a:tailEnd/>
                          </a:ln>
                          <a:effectLst/>
                        </pic:spPr>
                      </pic:pic>
                    </a:graphicData>
                  </a:graphic>
                </wp:inline>
              </w:drawing>
            </w:r>
            <w:r w:rsidR="006D09A9">
              <w:rPr>
                <w:rFonts w:asciiTheme="majorBidi" w:hAnsiTheme="majorBidi" w:cstheme="majorBidi"/>
                <w:noProof/>
                <w:sz w:val="20"/>
                <w:szCs w:val="20"/>
                <w:lang w:val="en-US"/>
              </w:rPr>
              <w:t xml:space="preserve">    </w:t>
            </w:r>
            <w:r>
              <w:rPr>
                <w:rFonts w:asciiTheme="majorBidi" w:hAnsiTheme="majorBidi" w:cstheme="majorBidi"/>
                <w:noProof/>
                <w:sz w:val="20"/>
                <w:szCs w:val="20"/>
                <w:lang w:val="en-US"/>
              </w:rPr>
              <w:drawing>
                <wp:inline distT="0" distB="0" distL="0" distR="0" wp14:anchorId="798A96FF" wp14:editId="565C7E61">
                  <wp:extent cx="859155" cy="1052830"/>
                  <wp:effectExtent l="19050" t="19050" r="0" b="0"/>
                  <wp:docPr id="11858" name="Imagen 11858" descr="http://www.lynchcreekwreaths.com/modules/ecs/images/570425604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www.lynchcreekwreaths.com/modules/ecs/images/570425604_xl.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859155" cy="1052830"/>
                          </a:xfrm>
                          <a:prstGeom prst="rect">
                            <a:avLst/>
                          </a:prstGeom>
                          <a:noFill/>
                          <a:ln w="12700" cmpd="sng">
                            <a:solidFill>
                              <a:srgbClr val="000000"/>
                            </a:solidFill>
                            <a:miter lim="800000"/>
                            <a:headEnd/>
                            <a:tailEnd/>
                          </a:ln>
                          <a:effectLst/>
                        </pic:spPr>
                      </pic:pic>
                    </a:graphicData>
                  </a:graphic>
                </wp:inline>
              </w:drawing>
            </w:r>
          </w:p>
        </w:tc>
        <w:tc>
          <w:tcPr>
            <w:tcW w:w="2936" w:type="dxa"/>
            <w:tcBorders>
              <w:top w:val="single" w:sz="4" w:space="0" w:color="auto"/>
              <w:left w:val="nil"/>
              <w:bottom w:val="nil"/>
              <w:right w:val="single" w:sz="4" w:space="0" w:color="auto"/>
            </w:tcBorders>
            <w:vAlign w:val="center"/>
            <w:hideMark/>
          </w:tcPr>
          <w:p w14:paraId="65F8EC0C" w14:textId="7B46E2D0" w:rsidR="00BD6916" w:rsidRPr="000439C4" w:rsidRDefault="000439C4" w:rsidP="004D3930">
            <w:pPr>
              <w:spacing w:line="240" w:lineRule="auto"/>
              <w:jc w:val="center"/>
              <w:rPr>
                <w:rFonts w:asciiTheme="majorBidi" w:eastAsia="Times New Roman" w:hAnsiTheme="majorBidi" w:cstheme="majorBidi"/>
                <w:sz w:val="20"/>
                <w:szCs w:val="20"/>
              </w:rPr>
            </w:pPr>
            <w:r>
              <w:rPr>
                <w:rFonts w:asciiTheme="majorBidi" w:eastAsia="Times New Roman" w:hAnsiTheme="majorBidi" w:cstheme="majorBidi"/>
                <w:noProof/>
                <w:color w:val="000000" w:themeColor="text1"/>
                <w:sz w:val="20"/>
                <w:szCs w:val="20"/>
                <w:lang w:val="en-US"/>
              </w:rPr>
              <w:drawing>
                <wp:inline distT="0" distB="0" distL="0" distR="0" wp14:anchorId="2CE05E21" wp14:editId="2BC008D9">
                  <wp:extent cx="706755" cy="1052830"/>
                  <wp:effectExtent l="19050" t="19050" r="0" b="0"/>
                  <wp:docPr id="11859" name="Imagen 1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706755" cy="1052830"/>
                          </a:xfrm>
                          <a:prstGeom prst="rect">
                            <a:avLst/>
                          </a:prstGeom>
                          <a:noFill/>
                          <a:ln w="12700" cmpd="sng">
                            <a:solidFill>
                              <a:srgbClr val="000000"/>
                            </a:solidFill>
                            <a:miter lim="800000"/>
                            <a:headEnd/>
                            <a:tailEnd/>
                          </a:ln>
                          <a:effectLst/>
                        </pic:spPr>
                      </pic:pic>
                    </a:graphicData>
                  </a:graphic>
                </wp:inline>
              </w:drawing>
            </w:r>
            <w:r w:rsidR="006D09A9">
              <w:rPr>
                <w:rFonts w:asciiTheme="majorBidi" w:hAnsiTheme="majorBidi" w:cstheme="majorBidi"/>
                <w:noProof/>
                <w:sz w:val="20"/>
                <w:szCs w:val="20"/>
                <w:lang w:val="en-US"/>
              </w:rPr>
              <w:t xml:space="preserve">   </w:t>
            </w:r>
            <w:r>
              <w:rPr>
                <w:rFonts w:asciiTheme="majorBidi" w:hAnsiTheme="majorBidi" w:cstheme="majorBidi"/>
                <w:noProof/>
                <w:sz w:val="20"/>
                <w:szCs w:val="20"/>
                <w:lang w:val="en-US"/>
              </w:rPr>
              <w:drawing>
                <wp:inline distT="0" distB="0" distL="0" distR="0" wp14:anchorId="3687F32D" wp14:editId="78173A95">
                  <wp:extent cx="748030" cy="1066800"/>
                  <wp:effectExtent l="19050" t="19050" r="0" b="0"/>
                  <wp:docPr id="11860" name="Imagen 11860" descr="http://www.whats-your-sign.com/images/SymbolicChristmasMeaningI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www.whats-your-sign.com/images/SymbolicChristmasMeaningIvy.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748030" cy="1066800"/>
                          </a:xfrm>
                          <a:prstGeom prst="rect">
                            <a:avLst/>
                          </a:prstGeom>
                          <a:noFill/>
                          <a:ln w="12700" cmpd="sng">
                            <a:solidFill>
                              <a:srgbClr val="000000"/>
                            </a:solidFill>
                            <a:miter lim="800000"/>
                            <a:headEnd/>
                            <a:tailEnd/>
                          </a:ln>
                          <a:effectLst/>
                        </pic:spPr>
                      </pic:pic>
                    </a:graphicData>
                  </a:graphic>
                </wp:inline>
              </w:drawing>
            </w:r>
          </w:p>
        </w:tc>
      </w:tr>
      <w:tr w:rsidR="00BD6916" w:rsidRPr="000439C4" w14:paraId="65F8EC10" w14:textId="77777777" w:rsidTr="002A3644">
        <w:trPr>
          <w:trHeight w:val="604"/>
          <w:jc w:val="center"/>
        </w:trPr>
        <w:tc>
          <w:tcPr>
            <w:tcW w:w="3454" w:type="dxa"/>
            <w:tcBorders>
              <w:top w:val="nil"/>
              <w:left w:val="single" w:sz="4" w:space="0" w:color="auto"/>
              <w:bottom w:val="single" w:sz="4" w:space="0" w:color="auto"/>
              <w:right w:val="nil"/>
            </w:tcBorders>
            <w:vAlign w:val="center"/>
            <w:hideMark/>
          </w:tcPr>
          <w:p w14:paraId="65F8EC0E" w14:textId="5EB0B5CF" w:rsidR="00BD6916" w:rsidRPr="000439C4" w:rsidRDefault="00BD6916" w:rsidP="000439C4">
            <w:pPr>
              <w:pStyle w:val="NormalWeb"/>
              <w:shd w:val="clear" w:color="auto" w:fill="FFFFFF"/>
              <w:spacing w:before="0" w:beforeAutospacing="0" w:after="120" w:afterAutospacing="0"/>
              <w:ind w:right="34"/>
              <w:rPr>
                <w:rFonts w:asciiTheme="majorBidi" w:hAnsiTheme="majorBidi" w:cstheme="majorBidi"/>
                <w:sz w:val="20"/>
                <w:szCs w:val="20"/>
                <w:shd w:val="clear" w:color="auto" w:fill="FFFFFF"/>
              </w:rPr>
            </w:pPr>
            <w:r w:rsidRPr="000439C4">
              <w:rPr>
                <w:rFonts w:asciiTheme="majorBidi" w:hAnsiTheme="majorBidi" w:cstheme="majorBidi"/>
                <w:sz w:val="20"/>
                <w:szCs w:val="20"/>
              </w:rPr>
              <w:t>El acebo es una planta de hojas perennes, adoptada por el Cristianismo para simbolizar la sangre y la corona de Jesús.</w:t>
            </w:r>
          </w:p>
        </w:tc>
        <w:tc>
          <w:tcPr>
            <w:tcW w:w="2936" w:type="dxa"/>
            <w:tcBorders>
              <w:top w:val="nil"/>
              <w:left w:val="nil"/>
              <w:bottom w:val="single" w:sz="4" w:space="0" w:color="auto"/>
              <w:right w:val="single" w:sz="4" w:space="0" w:color="auto"/>
            </w:tcBorders>
            <w:vAlign w:val="center"/>
            <w:hideMark/>
          </w:tcPr>
          <w:p w14:paraId="65F8EC0F" w14:textId="01D2F712" w:rsidR="00BD6916" w:rsidRPr="000439C4" w:rsidRDefault="00BD6916" w:rsidP="000439C4">
            <w:pPr>
              <w:pStyle w:val="NormalWeb"/>
              <w:shd w:val="clear" w:color="auto" w:fill="FFFFFF"/>
              <w:spacing w:before="0" w:beforeAutospacing="0" w:after="120" w:afterAutospacing="0"/>
              <w:ind w:left="175" w:right="168"/>
              <w:rPr>
                <w:rFonts w:asciiTheme="majorBidi" w:hAnsiTheme="majorBidi" w:cstheme="majorBidi"/>
                <w:sz w:val="20"/>
                <w:szCs w:val="20"/>
                <w:shd w:val="clear" w:color="auto" w:fill="FFFFFF"/>
              </w:rPr>
            </w:pPr>
            <w:r w:rsidRPr="000439C4">
              <w:rPr>
                <w:rFonts w:asciiTheme="majorBidi" w:hAnsiTheme="majorBidi" w:cstheme="majorBidi"/>
                <w:i/>
                <w:iCs/>
                <w:sz w:val="20"/>
                <w:szCs w:val="20"/>
                <w:shd w:val="clear" w:color="auto" w:fill="FFFFFF"/>
              </w:rPr>
              <w:t>Baco</w:t>
            </w:r>
            <w:r w:rsidRPr="000439C4">
              <w:rPr>
                <w:rFonts w:asciiTheme="majorBidi" w:hAnsiTheme="majorBidi" w:cstheme="majorBidi"/>
                <w:sz w:val="20"/>
                <w:szCs w:val="20"/>
                <w:shd w:val="clear" w:color="auto" w:fill="FFFFFF"/>
              </w:rPr>
              <w:t xml:space="preserve"> (</w:t>
            </w:r>
            <w:r w:rsidRPr="000439C4">
              <w:rPr>
                <w:rFonts w:asciiTheme="majorBidi" w:hAnsiTheme="majorBidi" w:cstheme="majorBidi"/>
                <w:i/>
                <w:iCs/>
                <w:sz w:val="20"/>
                <w:szCs w:val="20"/>
              </w:rPr>
              <w:t>Dionisio</w:t>
            </w:r>
            <w:r w:rsidRPr="000439C4">
              <w:rPr>
                <w:rFonts w:asciiTheme="majorBidi" w:hAnsiTheme="majorBidi" w:cstheme="majorBidi"/>
                <w:sz w:val="20"/>
                <w:szCs w:val="20"/>
                <w:shd w:val="clear" w:color="auto" w:fill="FFFFFF"/>
              </w:rPr>
              <w:t>), el dios solar con la corona de hiedra navideña.</w:t>
            </w:r>
          </w:p>
        </w:tc>
      </w:tr>
    </w:tbl>
    <w:p w14:paraId="52A91B27" w14:textId="77777777" w:rsidR="004328A7" w:rsidRDefault="004328A7" w:rsidP="004328A7">
      <w:pPr>
        <w:spacing w:after="0" w:line="240" w:lineRule="auto"/>
        <w:ind w:firstLine="360"/>
        <w:jc w:val="both"/>
        <w:rPr>
          <w:rFonts w:asciiTheme="majorBidi" w:hAnsiTheme="majorBidi" w:cstheme="majorBidi"/>
          <w:sz w:val="20"/>
          <w:szCs w:val="20"/>
        </w:rPr>
      </w:pPr>
    </w:p>
    <w:p w14:paraId="65F8EC11" w14:textId="489B4883" w:rsidR="00BD6916" w:rsidRPr="004328A7" w:rsidRDefault="000439C4" w:rsidP="00AF356A">
      <w:pPr>
        <w:spacing w:after="0" w:line="240" w:lineRule="auto"/>
        <w:ind w:firstLine="270"/>
        <w:jc w:val="both"/>
        <w:rPr>
          <w:rFonts w:asciiTheme="majorBidi" w:hAnsiTheme="majorBidi" w:cstheme="majorBidi"/>
          <w:sz w:val="20"/>
          <w:szCs w:val="20"/>
        </w:rPr>
      </w:pPr>
      <w:r w:rsidRPr="00DF6149">
        <w:rPr>
          <w:rFonts w:asciiTheme="majorBidi" w:hAnsiTheme="majorBidi" w:cstheme="majorBidi"/>
          <w:sz w:val="20"/>
          <w:szCs w:val="20"/>
        </w:rPr>
        <w:lastRenderedPageBreak/>
        <w:t xml:space="preserve">Los paganos escandinavos celebraban un festival de invierno llamado </w:t>
      </w:r>
      <w:r w:rsidRPr="00DF6149">
        <w:rPr>
          <w:rFonts w:asciiTheme="majorBidi" w:hAnsiTheme="majorBidi" w:cstheme="majorBidi"/>
          <w:i/>
          <w:iCs/>
          <w:sz w:val="20"/>
          <w:szCs w:val="20"/>
        </w:rPr>
        <w:t xml:space="preserve">Yule </w:t>
      </w:r>
      <w:r w:rsidRPr="00DF6149">
        <w:rPr>
          <w:rFonts w:asciiTheme="majorBidi" w:hAnsiTheme="majorBidi" w:cstheme="majorBidi"/>
          <w:sz w:val="20"/>
          <w:szCs w:val="20"/>
        </w:rPr>
        <w:t xml:space="preserve">que era celebrado entre finales de diciembre y principios de enero. En inglés, </w:t>
      </w:r>
      <w:r w:rsidRPr="00E3141E">
        <w:rPr>
          <w:rFonts w:asciiTheme="majorBidi" w:hAnsiTheme="majorBidi" w:cstheme="majorBidi"/>
          <w:b/>
          <w:bCs/>
          <w:i/>
          <w:iCs/>
          <w:color w:val="1637CD"/>
          <w:sz w:val="20"/>
          <w:szCs w:val="20"/>
        </w:rPr>
        <w:t>Yule</w:t>
      </w:r>
      <w:r w:rsidRPr="00DF6149">
        <w:rPr>
          <w:rFonts w:asciiTheme="majorBidi" w:hAnsiTheme="majorBidi" w:cstheme="majorBidi"/>
          <w:sz w:val="20"/>
          <w:szCs w:val="20"/>
        </w:rPr>
        <w:t xml:space="preserve"> es sinónimo de Navidad y el término se encuentra aún en uso en algunos países europeos. Otra celebración de invierno es la </w:t>
      </w:r>
      <w:r w:rsidRPr="00DF6149">
        <w:rPr>
          <w:rFonts w:asciiTheme="majorBidi" w:hAnsiTheme="majorBidi" w:cstheme="majorBidi"/>
          <w:i/>
          <w:iCs/>
          <w:sz w:val="20"/>
          <w:szCs w:val="20"/>
        </w:rPr>
        <w:t>Koliada</w:t>
      </w:r>
      <w:r w:rsidRPr="00DF6149">
        <w:rPr>
          <w:rFonts w:asciiTheme="majorBidi" w:hAnsiTheme="majorBidi" w:cstheme="majorBidi"/>
          <w:sz w:val="20"/>
          <w:szCs w:val="20"/>
        </w:rPr>
        <w:t>, de origen eslovaco pre-cristiano, la cual fue posteriormente incorporado a las Navidades y es aún utilizado en el vocabulario de la antigua Iglesia eslovaca.</w:t>
      </w:r>
    </w:p>
    <w:p w14:paraId="65F8EC12" w14:textId="20F89A94" w:rsidR="00BD6916" w:rsidRPr="00E3141E" w:rsidRDefault="00E3141E" w:rsidP="004328A7">
      <w:pPr>
        <w:spacing w:line="240" w:lineRule="auto"/>
        <w:jc w:val="both"/>
        <w:rPr>
          <w:rFonts w:asciiTheme="majorBidi" w:eastAsia="Times New Roman" w:hAnsiTheme="majorBidi" w:cstheme="majorBidi"/>
          <w:b/>
          <w:bCs/>
          <w:i/>
          <w:iCs/>
          <w:sz w:val="24"/>
          <w:szCs w:val="24"/>
        </w:rPr>
      </w:pPr>
      <w:r>
        <w:rPr>
          <w:rFonts w:asciiTheme="majorBidi" w:eastAsia="Times New Roman" w:hAnsiTheme="majorBidi" w:cstheme="majorBidi"/>
          <w:b/>
          <w:bCs/>
          <w:i/>
          <w:iCs/>
          <w:sz w:val="24"/>
          <w:szCs w:val="24"/>
        </w:rPr>
        <w:t>Á</w:t>
      </w:r>
      <w:r w:rsidR="00BD6916" w:rsidRPr="00E3141E">
        <w:rPr>
          <w:rFonts w:asciiTheme="majorBidi" w:eastAsia="Times New Roman" w:hAnsiTheme="majorBidi" w:cstheme="majorBidi"/>
          <w:b/>
          <w:bCs/>
          <w:i/>
          <w:iCs/>
          <w:sz w:val="24"/>
          <w:szCs w:val="24"/>
        </w:rPr>
        <w:t>rbol</w:t>
      </w:r>
      <w:r>
        <w:rPr>
          <w:rFonts w:asciiTheme="majorBidi" w:eastAsia="Times New Roman" w:hAnsiTheme="majorBidi" w:cstheme="majorBidi"/>
          <w:b/>
          <w:bCs/>
          <w:i/>
          <w:iCs/>
          <w:sz w:val="24"/>
          <w:szCs w:val="24"/>
        </w:rPr>
        <w:t>es</w:t>
      </w:r>
      <w:r w:rsidR="00BD6916" w:rsidRPr="00E3141E">
        <w:rPr>
          <w:rFonts w:asciiTheme="majorBidi" w:eastAsia="Times New Roman" w:hAnsiTheme="majorBidi" w:cstheme="majorBidi"/>
          <w:b/>
          <w:bCs/>
          <w:i/>
          <w:iCs/>
          <w:sz w:val="24"/>
          <w:szCs w:val="24"/>
        </w:rPr>
        <w:t xml:space="preserve"> </w:t>
      </w:r>
      <w:r>
        <w:rPr>
          <w:rFonts w:asciiTheme="majorBidi" w:eastAsia="Times New Roman" w:hAnsiTheme="majorBidi" w:cstheme="majorBidi"/>
          <w:b/>
          <w:bCs/>
          <w:i/>
          <w:iCs/>
          <w:sz w:val="24"/>
          <w:szCs w:val="24"/>
        </w:rPr>
        <w:t>P</w:t>
      </w:r>
      <w:r w:rsidR="00BD6916" w:rsidRPr="00E3141E">
        <w:rPr>
          <w:rFonts w:asciiTheme="majorBidi" w:eastAsia="Times New Roman" w:hAnsiTheme="majorBidi" w:cstheme="majorBidi"/>
          <w:b/>
          <w:bCs/>
          <w:i/>
          <w:iCs/>
          <w:sz w:val="24"/>
          <w:szCs w:val="24"/>
        </w:rPr>
        <w:t>erenn</w:t>
      </w:r>
      <w:r>
        <w:rPr>
          <w:rFonts w:asciiTheme="majorBidi" w:eastAsia="Times New Roman" w:hAnsiTheme="majorBidi" w:cstheme="majorBidi"/>
          <w:b/>
          <w:bCs/>
          <w:i/>
          <w:iCs/>
          <w:sz w:val="24"/>
          <w:szCs w:val="24"/>
        </w:rPr>
        <w:t>ifolios</w:t>
      </w:r>
      <w:r w:rsidR="00BD6916" w:rsidRPr="00E3141E">
        <w:rPr>
          <w:rFonts w:asciiTheme="majorBidi" w:eastAsia="Times New Roman" w:hAnsiTheme="majorBidi" w:cstheme="majorBidi"/>
          <w:b/>
          <w:bCs/>
          <w:i/>
          <w:iCs/>
          <w:sz w:val="24"/>
          <w:szCs w:val="24"/>
        </w:rPr>
        <w:t>, predecesor del árbol de navidad</w:t>
      </w:r>
    </w:p>
    <w:p w14:paraId="65F8EC13" w14:textId="77777777" w:rsidR="00BD6916" w:rsidRPr="00DF6149" w:rsidRDefault="00BD6916" w:rsidP="00AF356A">
      <w:pPr>
        <w:spacing w:line="240" w:lineRule="auto"/>
        <w:ind w:firstLine="270"/>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 xml:space="preserve">Después de la muerte de </w:t>
      </w:r>
      <w:r w:rsidRPr="00DF6149">
        <w:rPr>
          <w:rFonts w:asciiTheme="majorBidi" w:eastAsia="Times New Roman" w:hAnsiTheme="majorBidi" w:cstheme="majorBidi"/>
          <w:i/>
          <w:iCs/>
          <w:sz w:val="20"/>
          <w:szCs w:val="20"/>
        </w:rPr>
        <w:t>Nimrod</w:t>
      </w:r>
      <w:r w:rsidRPr="00DF6149">
        <w:rPr>
          <w:rFonts w:asciiTheme="majorBidi" w:eastAsia="Times New Roman" w:hAnsiTheme="majorBidi" w:cstheme="majorBidi"/>
          <w:sz w:val="20"/>
          <w:szCs w:val="20"/>
        </w:rPr>
        <w:t xml:space="preserve">, </w:t>
      </w:r>
      <w:r w:rsidRPr="00DF6149">
        <w:rPr>
          <w:rFonts w:asciiTheme="majorBidi" w:eastAsia="Times New Roman" w:hAnsiTheme="majorBidi" w:cstheme="majorBidi"/>
          <w:i/>
          <w:iCs/>
          <w:sz w:val="20"/>
          <w:szCs w:val="20"/>
        </w:rPr>
        <w:t>Semiramis</w:t>
      </w:r>
      <w:r w:rsidRPr="00DF6149">
        <w:rPr>
          <w:rFonts w:asciiTheme="majorBidi" w:eastAsia="Times New Roman" w:hAnsiTheme="majorBidi" w:cstheme="majorBidi"/>
          <w:sz w:val="20"/>
          <w:szCs w:val="20"/>
        </w:rPr>
        <w:t xml:space="preserve"> afirmó que del tocón de un árbol muerto,  símbolo de </w:t>
      </w:r>
      <w:r w:rsidRPr="00DF6149">
        <w:rPr>
          <w:rFonts w:asciiTheme="majorBidi" w:eastAsia="Times New Roman" w:hAnsiTheme="majorBidi" w:cstheme="majorBidi"/>
          <w:i/>
          <w:iCs/>
          <w:sz w:val="20"/>
          <w:szCs w:val="20"/>
        </w:rPr>
        <w:t>Nimrod</w:t>
      </w:r>
      <w:r w:rsidRPr="00DF6149">
        <w:rPr>
          <w:rFonts w:asciiTheme="majorBidi" w:eastAsia="Times New Roman" w:hAnsiTheme="majorBidi" w:cstheme="majorBidi"/>
          <w:b/>
          <w:bCs/>
          <w:sz w:val="20"/>
          <w:szCs w:val="20"/>
        </w:rPr>
        <w:t>,</w:t>
      </w:r>
      <w:r w:rsidRPr="00DF6149">
        <w:rPr>
          <w:rFonts w:asciiTheme="majorBidi" w:eastAsia="Times New Roman" w:hAnsiTheme="majorBidi" w:cstheme="majorBidi"/>
          <w:sz w:val="20"/>
          <w:szCs w:val="20"/>
        </w:rPr>
        <w:t xml:space="preserve"> surgió, durante la noche, un árbol de hoja perenne que simbolizaba a </w:t>
      </w:r>
      <w:r w:rsidRPr="00DF6149">
        <w:rPr>
          <w:rFonts w:asciiTheme="majorBidi" w:eastAsia="Times New Roman" w:hAnsiTheme="majorBidi" w:cstheme="majorBidi"/>
          <w:i/>
          <w:iCs/>
          <w:sz w:val="20"/>
          <w:szCs w:val="20"/>
        </w:rPr>
        <w:t>Tammuz</w:t>
      </w:r>
      <w:r w:rsidRPr="00DF6149">
        <w:rPr>
          <w:rFonts w:asciiTheme="majorBidi" w:eastAsia="Times New Roman" w:hAnsiTheme="majorBidi" w:cstheme="majorBidi"/>
          <w:sz w:val="20"/>
          <w:szCs w:val="20"/>
        </w:rPr>
        <w:t xml:space="preserve">). También afirmó que en cada aniversario de su nacimiento, el 25 de diciembre, </w:t>
      </w:r>
      <w:r w:rsidRPr="00DF6149">
        <w:rPr>
          <w:rFonts w:asciiTheme="majorBidi" w:eastAsia="Times New Roman" w:hAnsiTheme="majorBidi" w:cstheme="majorBidi"/>
          <w:i/>
          <w:iCs/>
          <w:sz w:val="20"/>
          <w:szCs w:val="20"/>
        </w:rPr>
        <w:t>Nimrod</w:t>
      </w:r>
      <w:r w:rsidRPr="00DF6149">
        <w:rPr>
          <w:rFonts w:asciiTheme="majorBidi" w:eastAsia="Times New Roman" w:hAnsiTheme="majorBidi" w:cstheme="majorBidi"/>
          <w:sz w:val="20"/>
          <w:szCs w:val="20"/>
        </w:rPr>
        <w:t xml:space="preserve"> solía visitar el árbol y dejar regalos a su pié.</w:t>
      </w:r>
    </w:p>
    <w:p w14:paraId="65F8EC14" w14:textId="77777777" w:rsidR="00BD6916" w:rsidRPr="00DF6149" w:rsidRDefault="00BD6916" w:rsidP="00AF356A">
      <w:pPr>
        <w:spacing w:line="240" w:lineRule="auto"/>
        <w:ind w:firstLine="270"/>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 xml:space="preserve">La palmera era sagrada para los antiguos egipcios que solían llevar las hojas a sus casas durante la época del Solsticio de Invierno. Por otra parte, se decía que la madre de </w:t>
      </w:r>
      <w:r w:rsidRPr="00DF6149">
        <w:rPr>
          <w:rFonts w:asciiTheme="majorBidi" w:eastAsia="Times New Roman" w:hAnsiTheme="majorBidi" w:cstheme="majorBidi"/>
          <w:i/>
          <w:iCs/>
          <w:sz w:val="20"/>
          <w:szCs w:val="20"/>
        </w:rPr>
        <w:t>Adonis,</w:t>
      </w:r>
      <w:r w:rsidRPr="00DF6149">
        <w:rPr>
          <w:rFonts w:asciiTheme="majorBidi" w:eastAsia="Times New Roman" w:hAnsiTheme="majorBidi" w:cstheme="majorBidi"/>
          <w:sz w:val="20"/>
          <w:szCs w:val="20"/>
        </w:rPr>
        <w:t xml:space="preserve"> dio a luz a su hijo después de haber sido convertida, místicamente en un árbol de mirra.</w:t>
      </w:r>
    </w:p>
    <w:p w14:paraId="65F8EC15" w14:textId="77777777" w:rsidR="00BD6916" w:rsidRPr="00DF6149" w:rsidRDefault="00BD6916" w:rsidP="00AF356A">
      <w:pPr>
        <w:spacing w:line="240" w:lineRule="auto"/>
        <w:ind w:firstLine="270"/>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 xml:space="preserve">Durante la Saturnalia romana, los paganos decoraban sus casas con recortes de arbustos perennes, trozos de metal e imágenes del dios, </w:t>
      </w:r>
      <w:r w:rsidRPr="00DF6149">
        <w:rPr>
          <w:rFonts w:asciiTheme="majorBidi" w:eastAsia="Times New Roman" w:hAnsiTheme="majorBidi" w:cstheme="majorBidi"/>
          <w:i/>
          <w:iCs/>
          <w:sz w:val="20"/>
          <w:szCs w:val="20"/>
        </w:rPr>
        <w:t>Baco</w:t>
      </w:r>
      <w:r w:rsidRPr="00DF6149">
        <w:rPr>
          <w:rFonts w:asciiTheme="majorBidi" w:eastAsia="Times New Roman" w:hAnsiTheme="majorBidi" w:cstheme="majorBidi"/>
          <w:sz w:val="20"/>
          <w:szCs w:val="20"/>
        </w:rPr>
        <w:t xml:space="preserve">. </w:t>
      </w:r>
    </w:p>
    <w:p w14:paraId="65F8EC16" w14:textId="77777777" w:rsidR="00BD6916" w:rsidRPr="00DF6149" w:rsidRDefault="00BD6916" w:rsidP="00AF356A">
      <w:pPr>
        <w:spacing w:line="240" w:lineRule="auto"/>
        <w:ind w:firstLine="270"/>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A mediados del SXIV, los alemanes comenzaron a utilizar árboles de hoja perenne como símbolo de esperanza por la llegada de la primavera. Esta práctica parece haber evolucionado de los rituales paganos mencionados anteriormente y fue fusionado con la celebración navideña. El árbol de navidad fue introducido en Inglaterra en 1841, cuando el marido de la Reina Victoria trajo un árbol navideño desde Alemania y lo puso en el Castillo de Windsor.</w:t>
      </w:r>
    </w:p>
    <w:p w14:paraId="65F8EC17" w14:textId="77777777" w:rsidR="00BD6916" w:rsidRPr="00DF6149" w:rsidRDefault="00BD6916" w:rsidP="00AF356A">
      <w:pPr>
        <w:spacing w:line="240" w:lineRule="auto"/>
        <w:ind w:firstLine="270"/>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El uso de árboles de hoja perenne se encuentra prohibido en la Biblia pues es una práctica pagana: “Porque las costumbres de los pueblos son vanidad; porque leño del bosque cortaron, obra de manos de artífice con buril. Con plata y oro lo adornan; con clavos y martillo lo afirman para que no se mueva.”</w:t>
      </w:r>
      <w:r w:rsidR="005D655B">
        <w:rPr>
          <w:rFonts w:asciiTheme="majorBidi" w:eastAsia="Times New Roman" w:hAnsiTheme="majorBidi" w:cstheme="majorBidi"/>
          <w:sz w:val="20"/>
          <w:szCs w:val="20"/>
        </w:rPr>
        <w:t>(</w:t>
      </w:r>
      <w:r w:rsidR="005D655B">
        <w:rPr>
          <w:rFonts w:asciiTheme="majorBidi" w:hAnsiTheme="majorBidi" w:cstheme="majorBidi"/>
          <w:sz w:val="16"/>
          <w:szCs w:val="16"/>
        </w:rPr>
        <w:t xml:space="preserve">Jeremías </w:t>
      </w:r>
      <w:r w:rsidR="005D655B" w:rsidRPr="00B305D1">
        <w:rPr>
          <w:rFonts w:asciiTheme="majorBidi" w:hAnsiTheme="majorBidi" w:cstheme="majorBidi"/>
          <w:sz w:val="16"/>
          <w:szCs w:val="16"/>
        </w:rPr>
        <w:t>10:3-4)</w:t>
      </w:r>
      <w:r w:rsidR="005D655B">
        <w:rPr>
          <w:rFonts w:asciiTheme="majorBidi" w:hAnsiTheme="majorBidi" w:cstheme="majorBidi"/>
          <w:sz w:val="16"/>
          <w:szCs w:val="16"/>
        </w:rPr>
        <w:t>.</w:t>
      </w:r>
    </w:p>
    <w:p w14:paraId="65F8EC18" w14:textId="0A949C7C" w:rsidR="00BD6916" w:rsidRDefault="00BD6916" w:rsidP="004328A7">
      <w:pPr>
        <w:spacing w:line="240" w:lineRule="auto"/>
        <w:ind w:firstLine="360"/>
        <w:jc w:val="both"/>
        <w:rPr>
          <w:rFonts w:asciiTheme="majorBidi" w:hAnsiTheme="majorBidi" w:cstheme="majorBidi"/>
          <w:sz w:val="20"/>
          <w:szCs w:val="20"/>
        </w:rPr>
      </w:pPr>
      <w:r w:rsidRPr="00DF6149">
        <w:rPr>
          <w:rFonts w:asciiTheme="majorBidi" w:hAnsiTheme="majorBidi" w:cstheme="majorBidi"/>
          <w:sz w:val="20"/>
          <w:szCs w:val="20"/>
        </w:rPr>
        <w:t>Aunque algunos reformadores cristianos han condenado la costumbre pagana del árbol navideño, el árbol ha sido aceptado por la mayoría de los cristianos e incluso por aquellos que no siguen ninguna religión.</w:t>
      </w:r>
    </w:p>
    <w:p w14:paraId="1DBBF077" w14:textId="77777777" w:rsidR="00E3141E" w:rsidRPr="00E3141E" w:rsidRDefault="00E3141E" w:rsidP="004328A7">
      <w:pPr>
        <w:spacing w:line="240" w:lineRule="auto"/>
        <w:jc w:val="both"/>
        <w:rPr>
          <w:rFonts w:asciiTheme="majorBidi" w:eastAsia="Times New Roman" w:hAnsiTheme="majorBidi" w:cstheme="majorBidi"/>
          <w:b/>
          <w:bCs/>
          <w:i/>
          <w:iCs/>
          <w:sz w:val="24"/>
          <w:szCs w:val="24"/>
        </w:rPr>
      </w:pPr>
      <w:r w:rsidRPr="00E3141E">
        <w:rPr>
          <w:rFonts w:asciiTheme="majorBidi" w:eastAsia="Times New Roman" w:hAnsiTheme="majorBidi" w:cstheme="majorBidi"/>
          <w:b/>
          <w:bCs/>
          <w:i/>
          <w:iCs/>
          <w:sz w:val="24"/>
          <w:szCs w:val="24"/>
        </w:rPr>
        <w:t>El mito de San Nicolás</w:t>
      </w:r>
    </w:p>
    <w:p w14:paraId="4E04BA34" w14:textId="77777777" w:rsidR="00E3141E" w:rsidRPr="00DF6149" w:rsidRDefault="00E3141E" w:rsidP="00AF356A">
      <w:pPr>
        <w:spacing w:line="240" w:lineRule="auto"/>
        <w:ind w:firstLine="270"/>
        <w:jc w:val="both"/>
        <w:rPr>
          <w:rFonts w:asciiTheme="majorBidi" w:eastAsia="Times New Roman" w:hAnsiTheme="majorBidi" w:cstheme="majorBidi"/>
          <w:sz w:val="20"/>
          <w:szCs w:val="20"/>
        </w:rPr>
      </w:pPr>
      <w:r w:rsidRPr="00DF6149">
        <w:rPr>
          <w:rFonts w:asciiTheme="majorBidi" w:eastAsia="Times New Roman" w:hAnsiTheme="majorBidi" w:cstheme="majorBidi"/>
          <w:b/>
          <w:bCs/>
          <w:sz w:val="20"/>
          <w:szCs w:val="20"/>
        </w:rPr>
        <w:t xml:space="preserve"> </w:t>
      </w:r>
      <w:r w:rsidRPr="00DF6149">
        <w:rPr>
          <w:rFonts w:asciiTheme="majorBidi" w:eastAsia="Times New Roman" w:hAnsiTheme="majorBidi" w:cstheme="majorBidi"/>
          <w:sz w:val="20"/>
          <w:szCs w:val="20"/>
        </w:rPr>
        <w:t>San Nicolás, o Papá Noel, es una figura mítica que, en muchas culturas occidentales, se dice, trae regalos a las casas de los niños buenos el 24 de diciembre, la noche antes del día de Navidad.</w:t>
      </w:r>
    </w:p>
    <w:tbl>
      <w:tblPr>
        <w:tblStyle w:val="TableGrid"/>
        <w:tblW w:w="6660" w:type="dxa"/>
        <w:jc w:val="center"/>
        <w:tblBorders>
          <w:insideH w:val="none" w:sz="0" w:space="0" w:color="auto"/>
          <w:insideV w:val="none" w:sz="0" w:space="0" w:color="auto"/>
        </w:tblBorders>
        <w:tblLayout w:type="fixed"/>
        <w:tblLook w:val="04A0" w:firstRow="1" w:lastRow="0" w:firstColumn="1" w:lastColumn="0" w:noHBand="0" w:noVBand="1"/>
      </w:tblPr>
      <w:tblGrid>
        <w:gridCol w:w="1890"/>
        <w:gridCol w:w="270"/>
        <w:gridCol w:w="1800"/>
        <w:gridCol w:w="180"/>
        <w:gridCol w:w="900"/>
        <w:gridCol w:w="1620"/>
      </w:tblGrid>
      <w:tr w:rsidR="00BD6916" w:rsidRPr="00DF6149" w14:paraId="65F8EC20" w14:textId="77777777" w:rsidTr="004328A7">
        <w:trPr>
          <w:trHeight w:val="1933"/>
          <w:jc w:val="center"/>
        </w:trPr>
        <w:tc>
          <w:tcPr>
            <w:tcW w:w="2160" w:type="dxa"/>
            <w:gridSpan w:val="2"/>
            <w:tcBorders>
              <w:bottom w:val="nil"/>
            </w:tcBorders>
            <w:hideMark/>
          </w:tcPr>
          <w:p w14:paraId="65F8EC1A" w14:textId="4A995351" w:rsidR="00BD6916" w:rsidRPr="004328A7" w:rsidRDefault="00E3141E" w:rsidP="004328A7">
            <w:pPr>
              <w:spacing w:before="120" w:after="40" w:line="240" w:lineRule="auto"/>
              <w:jc w:val="both"/>
              <w:rPr>
                <w:rFonts w:asciiTheme="majorBidi" w:eastAsia="Times New Roman" w:hAnsiTheme="majorBidi" w:cstheme="majorBidi"/>
                <w:sz w:val="20"/>
                <w:szCs w:val="20"/>
              </w:rPr>
            </w:pPr>
            <w:r w:rsidRPr="004328A7">
              <w:rPr>
                <w:noProof/>
                <w:sz w:val="20"/>
                <w:szCs w:val="20"/>
                <w:lang w:val="en-US"/>
              </w:rPr>
              <w:lastRenderedPageBreak/>
              <w:drawing>
                <wp:inline distT="0" distB="0" distL="0" distR="0" wp14:anchorId="771E2862" wp14:editId="2FB4DD51">
                  <wp:extent cx="1231271" cy="1267485"/>
                  <wp:effectExtent l="19050" t="19050" r="26035" b="27940"/>
                  <wp:docPr id="11861" name="Picture 4" descr="https://s-media-cache-ak0.pinimg.com/originals/a3/a5/ef/a3a5ef22eca1d9be1b929477a9fec6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https://s-media-cache-ak0.pinimg.com/originals/a3/a5/ef/a3a5ef22eca1d9be1b929477a9fec6ff.jpg"/>
                          <pic:cNvPicPr>
                            <a:picLocks noChangeAspect="1" noChangeArrowheads="1"/>
                          </pic:cNvPicPr>
                        </pic:nvPicPr>
                        <pic:blipFill>
                          <a:blip r:embed="rId204" cstate="print">
                            <a:lum contrast="30000"/>
                          </a:blip>
                          <a:srcRect/>
                          <a:stretch>
                            <a:fillRect/>
                          </a:stretch>
                        </pic:blipFill>
                        <pic:spPr bwMode="auto">
                          <a:xfrm>
                            <a:off x="0" y="0"/>
                            <a:ext cx="1234440" cy="1270747"/>
                          </a:xfrm>
                          <a:prstGeom prst="rect">
                            <a:avLst/>
                          </a:prstGeom>
                          <a:noFill/>
                          <a:ln w="12700">
                            <a:solidFill>
                              <a:schemeClr val="tx1"/>
                            </a:solidFill>
                            <a:miter lim="800000"/>
                            <a:headEnd/>
                            <a:tailEnd/>
                          </a:ln>
                        </pic:spPr>
                      </pic:pic>
                    </a:graphicData>
                  </a:graphic>
                </wp:inline>
              </w:drawing>
            </w:r>
          </w:p>
          <w:p w14:paraId="65F8EC1B" w14:textId="068F7C9D" w:rsidR="00BD6916" w:rsidRPr="004328A7" w:rsidRDefault="00BD6916" w:rsidP="004328A7">
            <w:pPr>
              <w:spacing w:before="120" w:after="40" w:line="240" w:lineRule="auto"/>
              <w:jc w:val="both"/>
              <w:rPr>
                <w:rFonts w:asciiTheme="majorBidi" w:eastAsia="Times New Roman" w:hAnsiTheme="majorBidi" w:cstheme="majorBidi"/>
                <w:sz w:val="20"/>
                <w:szCs w:val="20"/>
              </w:rPr>
            </w:pPr>
            <w:r w:rsidRPr="004328A7">
              <w:rPr>
                <w:rFonts w:asciiTheme="majorBidi" w:eastAsia="Times New Roman" w:hAnsiTheme="majorBidi" w:cstheme="majorBidi"/>
                <w:i/>
                <w:iCs/>
                <w:sz w:val="20"/>
                <w:szCs w:val="20"/>
              </w:rPr>
              <w:t>Ishtar</w:t>
            </w:r>
            <w:r w:rsidRPr="004328A7">
              <w:rPr>
                <w:rFonts w:asciiTheme="majorBidi" w:eastAsia="Times New Roman" w:hAnsiTheme="majorBidi" w:cstheme="majorBidi"/>
                <w:sz w:val="20"/>
                <w:szCs w:val="20"/>
              </w:rPr>
              <w:t>, al árbol de la vida.</w:t>
            </w:r>
          </w:p>
        </w:tc>
        <w:tc>
          <w:tcPr>
            <w:tcW w:w="2880" w:type="dxa"/>
            <w:gridSpan w:val="3"/>
            <w:tcBorders>
              <w:bottom w:val="nil"/>
            </w:tcBorders>
            <w:hideMark/>
          </w:tcPr>
          <w:p w14:paraId="65F8EC1C" w14:textId="29B8D1AB" w:rsidR="00BD6916" w:rsidRPr="004328A7" w:rsidRDefault="00E3141E" w:rsidP="004328A7">
            <w:pPr>
              <w:spacing w:before="120" w:after="40" w:line="240" w:lineRule="auto"/>
              <w:jc w:val="both"/>
              <w:rPr>
                <w:rFonts w:asciiTheme="majorBidi" w:eastAsia="Times New Roman" w:hAnsiTheme="majorBidi" w:cstheme="majorBidi"/>
                <w:sz w:val="20"/>
                <w:szCs w:val="20"/>
              </w:rPr>
            </w:pPr>
            <w:r w:rsidRPr="004328A7">
              <w:rPr>
                <w:noProof/>
                <w:sz w:val="20"/>
                <w:szCs w:val="20"/>
                <w:lang w:val="en-US"/>
              </w:rPr>
              <w:drawing>
                <wp:inline distT="0" distB="0" distL="0" distR="0" wp14:anchorId="3250690F" wp14:editId="15DD111F">
                  <wp:extent cx="1683945" cy="1267485"/>
                  <wp:effectExtent l="19050" t="19050" r="12065" b="27940"/>
                  <wp:docPr id="11862" name="Picture 21" descr="https://lh4.googleusercontent.com/oZcnwf31NhHvCq4gqjYnqFBp-RgKs2oxY3MFBJjtnejJ76st3nWcPWcqGj5fYVNrS1YJZJrFdDSkMaxuVHRSLAIQ4L54YtVj10jPl1e2jw9pFBC5L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1" descr="https://lh4.googleusercontent.com/oZcnwf31NhHvCq4gqjYnqFBp-RgKs2oxY3MFBJjtnejJ76st3nWcPWcqGj5fYVNrS1YJZJrFdDSkMaxuVHRSLAIQ4L54YtVj10jPl1e2jw9pFBC5LDA"/>
                          <pic:cNvPicPr>
                            <a:picLocks noChangeAspect="1" noChangeArrowheads="1"/>
                          </pic:cNvPicPr>
                        </pic:nvPicPr>
                        <pic:blipFill>
                          <a:blip r:embed="rId205" cstate="print">
                            <a:lum bright="-10000" contrast="40000"/>
                            <a:extLst>
                              <a:ext uri="{28A0092B-C50C-407E-A947-70E740481C1C}">
                                <a14:useLocalDpi xmlns:a14="http://schemas.microsoft.com/office/drawing/2010/main" val="0"/>
                              </a:ext>
                            </a:extLst>
                          </a:blip>
                          <a:srcRect/>
                          <a:stretch>
                            <a:fillRect/>
                          </a:stretch>
                        </pic:blipFill>
                        <pic:spPr bwMode="auto">
                          <a:xfrm>
                            <a:off x="0" y="0"/>
                            <a:ext cx="1691640" cy="1273277"/>
                          </a:xfrm>
                          <a:prstGeom prst="rect">
                            <a:avLst/>
                          </a:prstGeom>
                          <a:noFill/>
                          <a:ln w="19050" cmpd="sng">
                            <a:solidFill>
                              <a:srgbClr val="000000"/>
                            </a:solidFill>
                            <a:miter lim="800000"/>
                            <a:headEnd/>
                            <a:tailEnd/>
                          </a:ln>
                          <a:effectLst/>
                        </pic:spPr>
                      </pic:pic>
                    </a:graphicData>
                  </a:graphic>
                </wp:inline>
              </w:drawing>
            </w:r>
          </w:p>
          <w:p w14:paraId="65F8EC1D" w14:textId="49AC5725" w:rsidR="00BD6916" w:rsidRPr="004328A7" w:rsidRDefault="00BD6916" w:rsidP="00AF356A">
            <w:pPr>
              <w:spacing w:before="120" w:after="40" w:line="240" w:lineRule="auto"/>
              <w:jc w:val="center"/>
              <w:rPr>
                <w:rFonts w:asciiTheme="majorBidi" w:eastAsia="Times New Roman" w:hAnsiTheme="majorBidi" w:cstheme="majorBidi"/>
                <w:sz w:val="20"/>
                <w:szCs w:val="20"/>
              </w:rPr>
            </w:pPr>
            <w:r w:rsidRPr="004328A7">
              <w:rPr>
                <w:rFonts w:asciiTheme="majorBidi" w:eastAsia="Times New Roman" w:hAnsiTheme="majorBidi" w:cstheme="majorBidi"/>
                <w:sz w:val="20"/>
                <w:szCs w:val="20"/>
              </w:rPr>
              <w:t>Árbol Asirio de la Vida.</w:t>
            </w:r>
          </w:p>
        </w:tc>
        <w:tc>
          <w:tcPr>
            <w:tcW w:w="1620" w:type="dxa"/>
            <w:tcBorders>
              <w:bottom w:val="nil"/>
            </w:tcBorders>
            <w:hideMark/>
          </w:tcPr>
          <w:p w14:paraId="65F8EC1E" w14:textId="7C5724A5" w:rsidR="00BD6916" w:rsidRPr="004328A7" w:rsidRDefault="00E3141E" w:rsidP="004328A7">
            <w:pPr>
              <w:shd w:val="clear" w:color="auto" w:fill="FFFFFF"/>
              <w:spacing w:before="120" w:after="40" w:line="240" w:lineRule="auto"/>
              <w:jc w:val="both"/>
              <w:rPr>
                <w:rFonts w:asciiTheme="majorBidi" w:hAnsiTheme="majorBidi" w:cstheme="majorBidi"/>
                <w:sz w:val="16"/>
                <w:szCs w:val="16"/>
              </w:rPr>
            </w:pPr>
            <w:r w:rsidRPr="004328A7">
              <w:rPr>
                <w:noProof/>
                <w:lang w:val="en-US"/>
              </w:rPr>
              <w:drawing>
                <wp:inline distT="0" distB="0" distL="0" distR="0" wp14:anchorId="3625D93C" wp14:editId="42D29157">
                  <wp:extent cx="772214" cy="1276140"/>
                  <wp:effectExtent l="19050" t="19050" r="27940" b="19685"/>
                  <wp:docPr id="1186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3"/>
                          <pic:cNvPicPr>
                            <a:picLocks noChangeAspect="1" noChangeArrowheads="1"/>
                          </pic:cNvPicPr>
                        </pic:nvPicPr>
                        <pic:blipFill>
                          <a:blip r:embed="rId206" cstate="print">
                            <a:lum contrast="30000"/>
                            <a:extLst>
                              <a:ext uri="{BEBA8EAE-BF5A-486C-A8C5-ECC9F3942E4B}">
                                <a14:imgProps xmlns:a14="http://schemas.microsoft.com/office/drawing/2010/main">
                                  <a14:imgLayer r:embed="rId2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73748" cy="1278675"/>
                          </a:xfrm>
                          <a:prstGeom prst="rect">
                            <a:avLst/>
                          </a:prstGeom>
                          <a:noFill/>
                          <a:ln w="12700">
                            <a:solidFill>
                              <a:schemeClr val="tx1"/>
                            </a:solidFill>
                            <a:miter lim="800000"/>
                            <a:headEnd/>
                            <a:tailEnd/>
                          </a:ln>
                        </pic:spPr>
                      </pic:pic>
                    </a:graphicData>
                  </a:graphic>
                </wp:inline>
              </w:drawing>
            </w:r>
          </w:p>
          <w:p w14:paraId="65F8EC1F" w14:textId="1C043793" w:rsidR="00BD6916" w:rsidRPr="004328A7" w:rsidRDefault="00BD6916" w:rsidP="004328A7">
            <w:pPr>
              <w:spacing w:before="120" w:after="40" w:line="240" w:lineRule="auto"/>
              <w:jc w:val="both"/>
              <w:rPr>
                <w:rFonts w:asciiTheme="majorBidi" w:hAnsiTheme="majorBidi" w:cstheme="majorBidi"/>
                <w:sz w:val="16"/>
                <w:szCs w:val="16"/>
              </w:rPr>
            </w:pPr>
            <w:r w:rsidRPr="004328A7">
              <w:rPr>
                <w:rFonts w:asciiTheme="majorBidi" w:eastAsia="Times New Roman" w:hAnsiTheme="majorBidi" w:cstheme="majorBidi"/>
                <w:sz w:val="16"/>
                <w:szCs w:val="16"/>
              </w:rPr>
              <w:t>El árbol de la divinidad persa, Mitra</w:t>
            </w:r>
            <w:r w:rsidR="00AF356A">
              <w:rPr>
                <w:rFonts w:asciiTheme="majorBidi" w:eastAsia="Times New Roman" w:hAnsiTheme="majorBidi" w:cstheme="majorBidi"/>
                <w:sz w:val="16"/>
                <w:szCs w:val="16"/>
              </w:rPr>
              <w:t>.</w:t>
            </w:r>
          </w:p>
        </w:tc>
      </w:tr>
      <w:tr w:rsidR="00BD6916" w:rsidRPr="00DF6149" w14:paraId="65F8EC27" w14:textId="77777777" w:rsidTr="004328A7">
        <w:trPr>
          <w:jc w:val="center"/>
        </w:trPr>
        <w:tc>
          <w:tcPr>
            <w:tcW w:w="1890" w:type="dxa"/>
            <w:tcBorders>
              <w:top w:val="nil"/>
              <w:bottom w:val="nil"/>
            </w:tcBorders>
            <w:hideMark/>
          </w:tcPr>
          <w:p w14:paraId="65F8EC21" w14:textId="2DC1B7B7" w:rsidR="00BD6916" w:rsidRPr="004328A7" w:rsidRDefault="00E3141E" w:rsidP="004328A7">
            <w:pPr>
              <w:spacing w:line="240" w:lineRule="auto"/>
              <w:jc w:val="both"/>
              <w:rPr>
                <w:rFonts w:asciiTheme="majorBidi" w:eastAsia="Times New Roman" w:hAnsiTheme="majorBidi" w:cstheme="majorBidi"/>
                <w:sz w:val="20"/>
                <w:szCs w:val="20"/>
              </w:rPr>
            </w:pPr>
            <w:r w:rsidRPr="004328A7">
              <w:rPr>
                <w:noProof/>
                <w:sz w:val="20"/>
                <w:szCs w:val="20"/>
                <w:lang w:val="en-US"/>
              </w:rPr>
              <w:drawing>
                <wp:inline distT="0" distB="0" distL="0" distR="0" wp14:anchorId="7BB1A1FF" wp14:editId="688F4074">
                  <wp:extent cx="983831" cy="1394112"/>
                  <wp:effectExtent l="19050" t="19050" r="26035" b="15875"/>
                  <wp:docPr id="11864" name="Picture 15" descr="http://cwidahohumanities.pbworks.com/f/1315441658/victorystele_ami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descr="http://cwidahohumanities.pbworks.com/f/1315441658/victorystele_amiet.jpg"/>
                          <pic:cNvPicPr>
                            <a:picLocks noChangeAspect="1" noChangeArrowheads="1"/>
                          </pic:cNvPicPr>
                        </pic:nvPicPr>
                        <pic:blipFill>
                          <a:blip r:embed="rId208" cstate="print"/>
                          <a:srcRect/>
                          <a:stretch>
                            <a:fillRect/>
                          </a:stretch>
                        </pic:blipFill>
                        <pic:spPr bwMode="auto">
                          <a:xfrm>
                            <a:off x="0" y="0"/>
                            <a:ext cx="983831" cy="1394112"/>
                          </a:xfrm>
                          <a:prstGeom prst="rect">
                            <a:avLst/>
                          </a:prstGeom>
                          <a:noFill/>
                          <a:ln w="12700" cmpd="sng">
                            <a:solidFill>
                              <a:srgbClr val="000000"/>
                            </a:solidFill>
                            <a:miter lim="800000"/>
                            <a:headEnd/>
                            <a:tailEnd/>
                          </a:ln>
                          <a:effectLst/>
                        </pic:spPr>
                      </pic:pic>
                    </a:graphicData>
                  </a:graphic>
                </wp:inline>
              </w:drawing>
            </w:r>
          </w:p>
          <w:p w14:paraId="65F8EC22" w14:textId="4A261560" w:rsidR="00BD6916" w:rsidRPr="004328A7" w:rsidRDefault="00BD6916" w:rsidP="004328A7">
            <w:pPr>
              <w:spacing w:line="240" w:lineRule="auto"/>
              <w:jc w:val="both"/>
              <w:rPr>
                <w:rFonts w:asciiTheme="majorBidi" w:eastAsia="Times New Roman" w:hAnsiTheme="majorBidi" w:cstheme="majorBidi"/>
                <w:sz w:val="20"/>
                <w:szCs w:val="20"/>
              </w:rPr>
            </w:pPr>
            <w:r w:rsidRPr="004328A7">
              <w:rPr>
                <w:rFonts w:asciiTheme="majorBidi" w:eastAsia="Times New Roman" w:hAnsiTheme="majorBidi" w:cstheme="majorBidi"/>
                <w:i/>
                <w:iCs/>
                <w:sz w:val="20"/>
                <w:szCs w:val="20"/>
                <w:shd w:val="clear" w:color="auto" w:fill="FFFFFF"/>
              </w:rPr>
              <w:t>Tammuz</w:t>
            </w:r>
            <w:r w:rsidRPr="004328A7">
              <w:rPr>
                <w:rFonts w:asciiTheme="majorBidi" w:eastAsia="Times New Roman" w:hAnsiTheme="majorBidi" w:cstheme="majorBidi"/>
                <w:sz w:val="20"/>
                <w:szCs w:val="20"/>
                <w:shd w:val="clear" w:color="auto" w:fill="FFFFFF"/>
              </w:rPr>
              <w:t xml:space="preserve">, </w:t>
            </w:r>
            <w:r w:rsidRPr="004328A7">
              <w:rPr>
                <w:rFonts w:asciiTheme="majorBidi" w:eastAsia="Times New Roman" w:hAnsiTheme="majorBidi" w:cstheme="majorBidi"/>
                <w:sz w:val="20"/>
                <w:szCs w:val="20"/>
              </w:rPr>
              <w:t>se erguió como un árbol reverdecido a partir de un tocón muerto.</w:t>
            </w:r>
          </w:p>
        </w:tc>
        <w:tc>
          <w:tcPr>
            <w:tcW w:w="2250" w:type="dxa"/>
            <w:gridSpan w:val="3"/>
            <w:tcBorders>
              <w:top w:val="nil"/>
              <w:bottom w:val="nil"/>
            </w:tcBorders>
          </w:tcPr>
          <w:p w14:paraId="65F8EC23" w14:textId="2357A0CE" w:rsidR="00BD6916" w:rsidRPr="004328A7" w:rsidRDefault="00E3141E" w:rsidP="004328A7">
            <w:pPr>
              <w:spacing w:line="240" w:lineRule="auto"/>
              <w:jc w:val="both"/>
              <w:rPr>
                <w:rFonts w:asciiTheme="majorBidi" w:eastAsia="Times New Roman" w:hAnsiTheme="majorBidi" w:cstheme="majorBidi"/>
                <w:sz w:val="20"/>
                <w:szCs w:val="20"/>
              </w:rPr>
            </w:pPr>
            <w:r w:rsidRPr="004328A7">
              <w:rPr>
                <w:noProof/>
                <w:sz w:val="20"/>
                <w:szCs w:val="20"/>
                <w:lang w:val="en-US"/>
              </w:rPr>
              <w:drawing>
                <wp:inline distT="0" distB="0" distL="0" distR="0" wp14:anchorId="73C0D23A" wp14:editId="474E01A4">
                  <wp:extent cx="926402" cy="1398264"/>
                  <wp:effectExtent l="19050" t="19050" r="26670" b="12065"/>
                  <wp:docPr id="11865" name="Picture 30" descr="http://i1217.photobucket.com/albums/dd397/biblehousewife/tre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0" descr="http://i1217.photobucket.com/albums/dd397/biblehousewife/tree02.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26402" cy="1398264"/>
                          </a:xfrm>
                          <a:prstGeom prst="rect">
                            <a:avLst/>
                          </a:prstGeom>
                          <a:noFill/>
                          <a:ln w="12700" cmpd="sng">
                            <a:solidFill>
                              <a:srgbClr val="000000"/>
                            </a:solidFill>
                            <a:miter lim="800000"/>
                            <a:headEnd/>
                            <a:tailEnd/>
                          </a:ln>
                          <a:effectLst/>
                        </pic:spPr>
                      </pic:pic>
                    </a:graphicData>
                  </a:graphic>
                </wp:inline>
              </w:drawing>
            </w:r>
          </w:p>
          <w:p w14:paraId="65F8EC24" w14:textId="68D4BFD7" w:rsidR="00BD6916" w:rsidRPr="004328A7" w:rsidRDefault="00BD6916" w:rsidP="004328A7">
            <w:pPr>
              <w:spacing w:line="240" w:lineRule="auto"/>
              <w:jc w:val="both"/>
              <w:rPr>
                <w:rFonts w:asciiTheme="majorBidi" w:eastAsia="Times New Roman" w:hAnsiTheme="majorBidi" w:cstheme="majorBidi"/>
                <w:sz w:val="20"/>
                <w:szCs w:val="20"/>
              </w:rPr>
            </w:pPr>
            <w:r w:rsidRPr="004328A7">
              <w:rPr>
                <w:rFonts w:asciiTheme="majorBidi" w:hAnsiTheme="majorBidi" w:cstheme="majorBidi"/>
                <w:i/>
                <w:iCs/>
                <w:sz w:val="20"/>
                <w:szCs w:val="20"/>
                <w:shd w:val="clear" w:color="auto" w:fill="FFFFFF"/>
              </w:rPr>
              <w:t>Nimrod</w:t>
            </w:r>
            <w:r w:rsidRPr="004328A7">
              <w:rPr>
                <w:rFonts w:asciiTheme="majorBidi" w:hAnsiTheme="majorBidi" w:cstheme="majorBidi"/>
                <w:sz w:val="20"/>
                <w:szCs w:val="20"/>
                <w:shd w:val="clear" w:color="auto" w:fill="FFFFFF"/>
              </w:rPr>
              <w:t xml:space="preserve"> con un árbol y un ciervo</w:t>
            </w:r>
            <w:r w:rsidR="00AF356A">
              <w:rPr>
                <w:rFonts w:asciiTheme="majorBidi" w:hAnsiTheme="majorBidi" w:cstheme="majorBidi"/>
                <w:sz w:val="20"/>
                <w:szCs w:val="20"/>
                <w:shd w:val="clear" w:color="auto" w:fill="FFFFFF"/>
              </w:rPr>
              <w:t>.</w:t>
            </w:r>
          </w:p>
        </w:tc>
        <w:tc>
          <w:tcPr>
            <w:tcW w:w="2520" w:type="dxa"/>
            <w:gridSpan w:val="2"/>
            <w:tcBorders>
              <w:top w:val="nil"/>
              <w:bottom w:val="nil"/>
            </w:tcBorders>
            <w:hideMark/>
          </w:tcPr>
          <w:p w14:paraId="65F8EC25" w14:textId="0BE6F9F5" w:rsidR="00BD6916" w:rsidRPr="004328A7" w:rsidRDefault="00E3141E" w:rsidP="0046762E">
            <w:pPr>
              <w:pStyle w:val="NormalWeb"/>
              <w:shd w:val="clear" w:color="auto" w:fill="FFFFFF"/>
              <w:spacing w:before="0" w:beforeAutospacing="0" w:after="120" w:afterAutospacing="0"/>
              <w:jc w:val="center"/>
              <w:rPr>
                <w:rFonts w:asciiTheme="majorBidi" w:hAnsiTheme="majorBidi" w:cstheme="majorBidi"/>
                <w:sz w:val="20"/>
                <w:szCs w:val="20"/>
                <w:shd w:val="clear" w:color="auto" w:fill="FFFFFF"/>
              </w:rPr>
            </w:pPr>
            <w:r w:rsidRPr="004328A7">
              <w:rPr>
                <w:noProof/>
                <w:sz w:val="20"/>
                <w:szCs w:val="20"/>
                <w:lang w:val="en-US"/>
              </w:rPr>
              <w:drawing>
                <wp:inline distT="0" distB="0" distL="0" distR="0" wp14:anchorId="370FD48A" wp14:editId="7559963C">
                  <wp:extent cx="1069972" cy="1409651"/>
                  <wp:effectExtent l="19050" t="19050" r="16510" b="19685"/>
                  <wp:docPr id="11866" name="Picture 18" descr="http://www.crystalinks.com/treegodde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8" descr="http://www.crystalinks.com/treegoddess3.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069972" cy="1409651"/>
                          </a:xfrm>
                          <a:prstGeom prst="rect">
                            <a:avLst/>
                          </a:prstGeom>
                          <a:noFill/>
                          <a:ln w="12700" cmpd="sng">
                            <a:solidFill>
                              <a:srgbClr val="000000"/>
                            </a:solidFill>
                            <a:miter lim="800000"/>
                            <a:headEnd/>
                            <a:tailEnd/>
                          </a:ln>
                          <a:effectLst/>
                        </pic:spPr>
                      </pic:pic>
                    </a:graphicData>
                  </a:graphic>
                </wp:inline>
              </w:drawing>
            </w:r>
          </w:p>
          <w:p w14:paraId="65F8EC26" w14:textId="1C4A4D89" w:rsidR="00BD6916" w:rsidRPr="004328A7" w:rsidRDefault="00BD6916" w:rsidP="004328A7">
            <w:pPr>
              <w:pStyle w:val="NormalWeb"/>
              <w:shd w:val="clear" w:color="auto" w:fill="FFFFFF"/>
              <w:spacing w:before="0" w:beforeAutospacing="0" w:after="120" w:afterAutospacing="0"/>
              <w:jc w:val="both"/>
              <w:rPr>
                <w:rFonts w:asciiTheme="majorBidi" w:hAnsiTheme="majorBidi" w:cstheme="majorBidi"/>
                <w:sz w:val="20"/>
                <w:szCs w:val="20"/>
                <w:shd w:val="clear" w:color="auto" w:fill="FFFFFF"/>
              </w:rPr>
            </w:pPr>
            <w:r w:rsidRPr="004328A7">
              <w:rPr>
                <w:rFonts w:asciiTheme="majorBidi" w:hAnsiTheme="majorBidi" w:cstheme="majorBidi"/>
                <w:sz w:val="20"/>
                <w:szCs w:val="20"/>
                <w:shd w:val="clear" w:color="auto" w:fill="FFFFFF"/>
              </w:rPr>
              <w:t>La diosa Hathor emergiendo desde una acacia: “el árbol de la Vida”.</w:t>
            </w:r>
          </w:p>
        </w:tc>
      </w:tr>
      <w:tr w:rsidR="00BD6916" w:rsidRPr="00DF6149" w14:paraId="65F8EC2C" w14:textId="77777777" w:rsidTr="0046762E">
        <w:trPr>
          <w:jc w:val="center"/>
        </w:trPr>
        <w:tc>
          <w:tcPr>
            <w:tcW w:w="3960" w:type="dxa"/>
            <w:gridSpan w:val="3"/>
            <w:tcBorders>
              <w:top w:val="nil"/>
            </w:tcBorders>
            <w:hideMark/>
          </w:tcPr>
          <w:p w14:paraId="65F8EC28" w14:textId="0A0CAF88" w:rsidR="00BD6916" w:rsidRPr="004328A7" w:rsidRDefault="0046762E" w:rsidP="0046762E">
            <w:pPr>
              <w:spacing w:line="240" w:lineRule="auto"/>
              <w:jc w:val="center"/>
              <w:rPr>
                <w:rFonts w:asciiTheme="majorBidi" w:eastAsia="Times New Roman" w:hAnsiTheme="majorBidi" w:cstheme="majorBidi"/>
                <w:sz w:val="20"/>
                <w:szCs w:val="20"/>
              </w:rPr>
            </w:pPr>
            <w:r>
              <w:rPr>
                <w:noProof/>
                <w:sz w:val="20"/>
                <w:szCs w:val="20"/>
                <w:lang w:val="en-US"/>
              </w:rPr>
              <w:t xml:space="preserve">   </w:t>
            </w:r>
            <w:r w:rsidR="00E3141E" w:rsidRPr="004328A7">
              <w:rPr>
                <w:noProof/>
                <w:sz w:val="20"/>
                <w:szCs w:val="20"/>
                <w:lang w:val="en-US"/>
              </w:rPr>
              <w:drawing>
                <wp:inline distT="0" distB="0" distL="0" distR="0" wp14:anchorId="6DCF679A" wp14:editId="408BF355">
                  <wp:extent cx="977866" cy="1320800"/>
                  <wp:effectExtent l="19050" t="19050" r="13335" b="12700"/>
                  <wp:docPr id="11867" name="Picture 35" descr="https://farm5.staticflickr.com/4047/4189535074_04b787a56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5" descr="https://farm5.staticflickr.com/4047/4189535074_04b787a561_b.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74906" cy="1316802"/>
                          </a:xfrm>
                          <a:prstGeom prst="rect">
                            <a:avLst/>
                          </a:prstGeom>
                          <a:noFill/>
                          <a:ln w="19050" cmpd="sng">
                            <a:solidFill>
                              <a:srgbClr val="000000"/>
                            </a:solidFill>
                            <a:miter lim="800000"/>
                            <a:headEnd/>
                            <a:tailEnd/>
                          </a:ln>
                          <a:effectLst/>
                        </pic:spPr>
                      </pic:pic>
                    </a:graphicData>
                  </a:graphic>
                </wp:inline>
              </w:drawing>
            </w:r>
            <w:r>
              <w:rPr>
                <w:noProof/>
                <w:sz w:val="20"/>
                <w:szCs w:val="20"/>
                <w:lang w:val="en-US"/>
              </w:rPr>
              <w:t xml:space="preserve">     </w:t>
            </w:r>
            <w:r w:rsidR="00E3141E" w:rsidRPr="004328A7">
              <w:rPr>
                <w:noProof/>
                <w:sz w:val="20"/>
                <w:szCs w:val="20"/>
                <w:lang w:val="en-US"/>
              </w:rPr>
              <w:drawing>
                <wp:inline distT="0" distB="0" distL="0" distR="0" wp14:anchorId="23F19E24" wp14:editId="074CA0CD">
                  <wp:extent cx="1036816" cy="1306363"/>
                  <wp:effectExtent l="19050" t="19050" r="11430" b="27305"/>
                  <wp:docPr id="118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12" cstate="print"/>
                          <a:srcRect/>
                          <a:stretch>
                            <a:fillRect/>
                          </a:stretch>
                        </pic:blipFill>
                        <pic:spPr bwMode="auto">
                          <a:xfrm>
                            <a:off x="0" y="0"/>
                            <a:ext cx="1036816" cy="1306363"/>
                          </a:xfrm>
                          <a:prstGeom prst="rect">
                            <a:avLst/>
                          </a:prstGeom>
                          <a:noFill/>
                          <a:ln w="12700">
                            <a:solidFill>
                              <a:schemeClr val="tx1"/>
                            </a:solidFill>
                            <a:miter lim="800000"/>
                            <a:headEnd/>
                            <a:tailEnd/>
                          </a:ln>
                          <a:effectLst/>
                        </pic:spPr>
                      </pic:pic>
                    </a:graphicData>
                  </a:graphic>
                </wp:inline>
              </w:drawing>
            </w:r>
          </w:p>
          <w:p w14:paraId="65F8EC29" w14:textId="68622ED5" w:rsidR="00BD6916" w:rsidRPr="004328A7" w:rsidRDefault="00BD6916" w:rsidP="0046762E">
            <w:pPr>
              <w:spacing w:line="240" w:lineRule="auto"/>
              <w:jc w:val="center"/>
              <w:rPr>
                <w:rFonts w:asciiTheme="majorBidi" w:eastAsia="Times New Roman" w:hAnsiTheme="majorBidi" w:cstheme="majorBidi"/>
                <w:sz w:val="20"/>
                <w:szCs w:val="20"/>
              </w:rPr>
            </w:pPr>
            <w:r w:rsidRPr="004328A7">
              <w:rPr>
                <w:rFonts w:asciiTheme="majorBidi" w:eastAsia="Times New Roman" w:hAnsiTheme="majorBidi" w:cstheme="majorBidi"/>
                <w:sz w:val="20"/>
                <w:szCs w:val="20"/>
              </w:rPr>
              <w:t xml:space="preserve">Los árboles de Navidad (izquierda) en la </w:t>
            </w:r>
            <w:r w:rsidRPr="004328A7">
              <w:rPr>
                <w:rFonts w:asciiTheme="majorBidi" w:eastAsia="Times New Roman" w:hAnsiTheme="majorBidi" w:cstheme="majorBidi"/>
                <w:i/>
                <w:iCs/>
                <w:sz w:val="20"/>
                <w:szCs w:val="20"/>
              </w:rPr>
              <w:t>Saturnalia</w:t>
            </w:r>
            <w:r w:rsidRPr="004328A7">
              <w:rPr>
                <w:rFonts w:asciiTheme="majorBidi" w:eastAsia="Times New Roman" w:hAnsiTheme="majorBidi" w:cstheme="majorBidi"/>
                <w:sz w:val="20"/>
                <w:szCs w:val="20"/>
              </w:rPr>
              <w:t xml:space="preserve"> Romana solía ser decorada con candelabros como se muestra en la derecha.</w:t>
            </w:r>
          </w:p>
        </w:tc>
        <w:tc>
          <w:tcPr>
            <w:tcW w:w="2700" w:type="dxa"/>
            <w:gridSpan w:val="3"/>
            <w:tcBorders>
              <w:top w:val="nil"/>
            </w:tcBorders>
            <w:hideMark/>
          </w:tcPr>
          <w:p w14:paraId="65F8EC2A" w14:textId="7B29F327" w:rsidR="00BD6916" w:rsidRPr="004328A7" w:rsidRDefault="00E3141E" w:rsidP="004328A7">
            <w:pPr>
              <w:spacing w:line="240" w:lineRule="auto"/>
              <w:jc w:val="center"/>
              <w:rPr>
                <w:rFonts w:asciiTheme="majorBidi" w:eastAsia="Times New Roman" w:hAnsiTheme="majorBidi" w:cstheme="majorBidi"/>
                <w:sz w:val="20"/>
                <w:szCs w:val="20"/>
              </w:rPr>
            </w:pPr>
            <w:r w:rsidRPr="004328A7">
              <w:rPr>
                <w:noProof/>
                <w:sz w:val="20"/>
                <w:szCs w:val="20"/>
                <w:lang w:val="en-US"/>
              </w:rPr>
              <w:drawing>
                <wp:inline distT="0" distB="0" distL="0" distR="0" wp14:anchorId="13621F13" wp14:editId="364ED1C7">
                  <wp:extent cx="1178820" cy="1316500"/>
                  <wp:effectExtent l="19050" t="19050" r="21590" b="17145"/>
                  <wp:docPr id="11869" name="Picture 37" descr="http://shoebat.com/wp-content/uploads/2014/04/paganchristm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7" descr="http://shoebat.com/wp-content/uploads/2014/04/paganchristmas1.jpg"/>
                          <pic:cNvPicPr>
                            <a:picLocks noChangeAspect="1" noChangeArrowheads="1"/>
                          </pic:cNvPicPr>
                        </pic:nvPicPr>
                        <pic:blipFill>
                          <a:blip r:embed="rId213" cstate="print">
                            <a:lum bright="10000" contrast="10000"/>
                            <a:extLst>
                              <a:ext uri="{28A0092B-C50C-407E-A947-70E740481C1C}">
                                <a14:useLocalDpi xmlns:a14="http://schemas.microsoft.com/office/drawing/2010/main" val="0"/>
                              </a:ext>
                            </a:extLst>
                          </a:blip>
                          <a:srcRect/>
                          <a:stretch>
                            <a:fillRect/>
                          </a:stretch>
                        </pic:blipFill>
                        <pic:spPr bwMode="auto">
                          <a:xfrm>
                            <a:off x="0" y="0"/>
                            <a:ext cx="1178820" cy="1316500"/>
                          </a:xfrm>
                          <a:prstGeom prst="rect">
                            <a:avLst/>
                          </a:prstGeom>
                          <a:noFill/>
                          <a:ln w="19050" cmpd="sng">
                            <a:solidFill>
                              <a:srgbClr val="000000"/>
                            </a:solidFill>
                            <a:miter lim="800000"/>
                            <a:headEnd/>
                            <a:tailEnd/>
                          </a:ln>
                          <a:effectLst/>
                        </pic:spPr>
                      </pic:pic>
                    </a:graphicData>
                  </a:graphic>
                </wp:inline>
              </w:drawing>
            </w:r>
          </w:p>
          <w:p w14:paraId="65F8EC2B" w14:textId="19AB9C57" w:rsidR="00BD6916" w:rsidRPr="004328A7" w:rsidRDefault="00BD6916" w:rsidP="004328A7">
            <w:pPr>
              <w:spacing w:line="240" w:lineRule="auto"/>
              <w:jc w:val="center"/>
              <w:rPr>
                <w:rFonts w:asciiTheme="majorBidi" w:eastAsia="Times New Roman" w:hAnsiTheme="majorBidi" w:cstheme="majorBidi"/>
                <w:sz w:val="20"/>
                <w:szCs w:val="20"/>
              </w:rPr>
            </w:pPr>
            <w:r w:rsidRPr="004328A7">
              <w:rPr>
                <w:rFonts w:asciiTheme="majorBidi" w:eastAsia="Times New Roman" w:hAnsiTheme="majorBidi" w:cstheme="majorBidi"/>
                <w:sz w:val="20"/>
                <w:szCs w:val="20"/>
              </w:rPr>
              <w:t>Protesta en contra del árbol navideño.</w:t>
            </w:r>
          </w:p>
        </w:tc>
      </w:tr>
    </w:tbl>
    <w:p w14:paraId="65F8EC2D" w14:textId="77777777" w:rsidR="00BD6916" w:rsidRPr="00DF6149" w:rsidRDefault="00BD6916" w:rsidP="004D3930">
      <w:pPr>
        <w:spacing w:line="240" w:lineRule="auto"/>
        <w:ind w:firstLine="567"/>
        <w:jc w:val="both"/>
        <w:rPr>
          <w:rFonts w:asciiTheme="majorBidi" w:eastAsia="Calibri" w:hAnsiTheme="majorBidi" w:cstheme="majorBidi"/>
          <w:sz w:val="20"/>
          <w:szCs w:val="20"/>
        </w:rPr>
      </w:pPr>
    </w:p>
    <w:p w14:paraId="65F8EC2E" w14:textId="77777777" w:rsidR="00BD6916" w:rsidRPr="00DF6149" w:rsidRDefault="00BD6916" w:rsidP="004D3930">
      <w:pPr>
        <w:spacing w:line="240" w:lineRule="auto"/>
        <w:ind w:firstLine="567"/>
        <w:jc w:val="both"/>
        <w:rPr>
          <w:rFonts w:asciiTheme="majorBidi" w:eastAsia="Times New Roman" w:hAnsiTheme="majorBidi" w:cstheme="majorBidi"/>
          <w:b/>
          <w:bCs/>
          <w:sz w:val="20"/>
          <w:szCs w:val="20"/>
        </w:rPr>
      </w:pPr>
    </w:p>
    <w:p w14:paraId="65F8EC32" w14:textId="7BDF279D" w:rsidR="00BD6916" w:rsidRPr="00DF6149" w:rsidRDefault="00BD6916" w:rsidP="00382714">
      <w:pPr>
        <w:spacing w:after="60" w:line="240" w:lineRule="auto"/>
        <w:jc w:val="both"/>
        <w:rPr>
          <w:rFonts w:asciiTheme="majorBidi" w:eastAsia="Times New Roman" w:hAnsiTheme="majorBidi" w:cstheme="majorBidi"/>
          <w:sz w:val="20"/>
          <w:szCs w:val="20"/>
        </w:rPr>
      </w:pPr>
      <w:r w:rsidRPr="00E3141E">
        <w:rPr>
          <w:rFonts w:asciiTheme="majorBidi" w:eastAsia="Times New Roman" w:hAnsiTheme="majorBidi" w:cstheme="majorBidi"/>
          <w:b/>
          <w:bCs/>
          <w:i/>
          <w:iCs/>
          <w:sz w:val="24"/>
          <w:szCs w:val="24"/>
        </w:rPr>
        <w:t xml:space="preserve">¿Fue Papá Noel San Nicolás? </w:t>
      </w:r>
      <w:r w:rsidRPr="00DF6149">
        <w:rPr>
          <w:rFonts w:asciiTheme="majorBidi" w:eastAsia="Times New Roman" w:hAnsiTheme="majorBidi" w:cstheme="majorBidi"/>
          <w:sz w:val="20"/>
          <w:szCs w:val="20"/>
        </w:rPr>
        <w:t>Aunque la Iglesia Católica dio un sabor cristiano a la costumbre de dar regalos por Papá Noel, aludiendo a las raíces de San Nicolás, quien nació en Asia Menor en 1969, el Papa Pablo VI ordenó que la fiesta de San Nicolás fuese sacada del calendario católico romano pues la vida del santo no fue fiablemente documentada.</w:t>
      </w:r>
    </w:p>
    <w:p w14:paraId="65F8EC34" w14:textId="3AFFB83B" w:rsidR="00BD6916" w:rsidRPr="00DF6149" w:rsidRDefault="00BD6916" w:rsidP="00382714">
      <w:pPr>
        <w:spacing w:after="60" w:line="240" w:lineRule="auto"/>
        <w:jc w:val="both"/>
        <w:rPr>
          <w:rFonts w:asciiTheme="majorBidi" w:hAnsiTheme="majorBidi" w:cstheme="majorBidi"/>
          <w:sz w:val="20"/>
          <w:szCs w:val="20"/>
          <w:shd w:val="clear" w:color="auto" w:fill="FFFFFF"/>
        </w:rPr>
      </w:pPr>
      <w:r w:rsidRPr="00E3141E">
        <w:rPr>
          <w:rFonts w:asciiTheme="majorBidi" w:eastAsia="Times New Roman" w:hAnsiTheme="majorBidi" w:cstheme="majorBidi"/>
          <w:b/>
          <w:bCs/>
          <w:i/>
          <w:iCs/>
          <w:sz w:val="24"/>
          <w:szCs w:val="24"/>
        </w:rPr>
        <w:t xml:space="preserve">¿Cuál es entonces el origen de Papá Noel? </w:t>
      </w:r>
      <w:r w:rsidRPr="00DF6149">
        <w:rPr>
          <w:rFonts w:asciiTheme="majorBidi" w:eastAsia="Times New Roman" w:hAnsiTheme="majorBidi" w:cstheme="majorBidi"/>
          <w:sz w:val="20"/>
          <w:szCs w:val="20"/>
        </w:rPr>
        <w:t xml:space="preserve">La tradición de “dioses o diosas” que daban regalos precede al Cristianismo unos miles de años. Los nórdicos creían que la diosa </w:t>
      </w:r>
      <w:r w:rsidRPr="00DF6149">
        <w:rPr>
          <w:rFonts w:asciiTheme="majorBidi" w:eastAsia="Times New Roman" w:hAnsiTheme="majorBidi" w:cstheme="majorBidi"/>
          <w:i/>
          <w:iCs/>
          <w:sz w:val="20"/>
          <w:szCs w:val="20"/>
        </w:rPr>
        <w:t>Hertha</w:t>
      </w:r>
      <w:r w:rsidRPr="00DF6149">
        <w:rPr>
          <w:rFonts w:asciiTheme="majorBidi" w:eastAsia="Times New Roman" w:hAnsiTheme="majorBidi" w:cstheme="majorBidi"/>
          <w:sz w:val="20"/>
          <w:szCs w:val="20"/>
        </w:rPr>
        <w:t xml:space="preserve"> aparecía en sus hogares y les traía buena suerte. En la Roma pre-cristiana, los emperadores obligaban a sus ciudadanos a traer ofrendas y regalos durante la </w:t>
      </w:r>
      <w:r w:rsidRPr="00DF6149">
        <w:rPr>
          <w:rFonts w:asciiTheme="majorBidi" w:eastAsia="Times New Roman" w:hAnsiTheme="majorBidi" w:cstheme="majorBidi"/>
          <w:i/>
          <w:iCs/>
          <w:sz w:val="20"/>
          <w:szCs w:val="20"/>
        </w:rPr>
        <w:t>Saturnalia</w:t>
      </w:r>
      <w:r w:rsidRPr="00DF6149">
        <w:rPr>
          <w:rFonts w:asciiTheme="majorBidi" w:eastAsia="Times New Roman" w:hAnsiTheme="majorBidi" w:cstheme="majorBidi"/>
          <w:sz w:val="20"/>
          <w:szCs w:val="20"/>
        </w:rPr>
        <w:t xml:space="preserve"> (en diciembre) y el dios pagano Odín también se creía que dejaba regalos especiales bajo los árboles de hoja perenne.</w:t>
      </w:r>
    </w:p>
    <w:p w14:paraId="65F8EC35" w14:textId="77777777" w:rsidR="00BD6916" w:rsidRPr="00DF6149" w:rsidRDefault="00BD6916" w:rsidP="00382714">
      <w:pPr>
        <w:spacing w:after="60" w:line="240" w:lineRule="auto"/>
        <w:ind w:firstLine="360"/>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 xml:space="preserve">Papá Noel, o Santa Claus como se le conoce en algunos países, con su carro de renos, es una versión combinada de dioses como </w:t>
      </w:r>
      <w:r w:rsidRPr="00DF6149">
        <w:rPr>
          <w:rFonts w:asciiTheme="majorBidi" w:eastAsia="Times New Roman" w:hAnsiTheme="majorBidi" w:cstheme="majorBidi"/>
          <w:i/>
          <w:iCs/>
          <w:sz w:val="20"/>
          <w:szCs w:val="20"/>
        </w:rPr>
        <w:t>Saturno</w:t>
      </w:r>
      <w:r w:rsidRPr="00DF6149">
        <w:rPr>
          <w:rFonts w:asciiTheme="majorBidi" w:eastAsia="Times New Roman" w:hAnsiTheme="majorBidi" w:cstheme="majorBidi"/>
          <w:sz w:val="20"/>
          <w:szCs w:val="20"/>
        </w:rPr>
        <w:t xml:space="preserve">, </w:t>
      </w:r>
      <w:r w:rsidRPr="00DF6149">
        <w:rPr>
          <w:rFonts w:asciiTheme="majorBidi" w:eastAsia="Times New Roman" w:hAnsiTheme="majorBidi" w:cstheme="majorBidi"/>
          <w:i/>
          <w:iCs/>
          <w:sz w:val="20"/>
          <w:szCs w:val="20"/>
        </w:rPr>
        <w:t>Thor</w:t>
      </w:r>
      <w:r w:rsidRPr="00DF6149">
        <w:rPr>
          <w:rFonts w:asciiTheme="majorBidi" w:eastAsia="Times New Roman" w:hAnsiTheme="majorBidi" w:cstheme="majorBidi"/>
          <w:sz w:val="20"/>
          <w:szCs w:val="20"/>
        </w:rPr>
        <w:t xml:space="preserve">, </w:t>
      </w:r>
      <w:r w:rsidRPr="00DF6149">
        <w:rPr>
          <w:rFonts w:asciiTheme="majorBidi" w:eastAsia="Times New Roman" w:hAnsiTheme="majorBidi" w:cstheme="majorBidi"/>
          <w:i/>
          <w:iCs/>
          <w:sz w:val="20"/>
          <w:szCs w:val="20"/>
        </w:rPr>
        <w:t>Odín</w:t>
      </w:r>
      <w:r w:rsidRPr="00DF6149">
        <w:rPr>
          <w:rFonts w:asciiTheme="majorBidi" w:eastAsia="Times New Roman" w:hAnsiTheme="majorBidi" w:cstheme="majorBidi"/>
          <w:sz w:val="20"/>
          <w:szCs w:val="20"/>
        </w:rPr>
        <w:t xml:space="preserve"> y otros. Por otra parte, en la mitología holandesa, Santa Claus es normalmente representado montando un caballo blanco en lugar del carro de renos más común ya que Odín montaba un caballo blanco a través del paraíso.</w:t>
      </w:r>
    </w:p>
    <w:p w14:paraId="65F8EC36" w14:textId="77777777" w:rsidR="00BD6916" w:rsidRPr="00E3141E" w:rsidRDefault="00BD6916" w:rsidP="00382714">
      <w:pPr>
        <w:spacing w:after="60" w:line="240" w:lineRule="auto"/>
        <w:jc w:val="both"/>
        <w:rPr>
          <w:rFonts w:asciiTheme="majorBidi" w:eastAsia="Times New Roman" w:hAnsiTheme="majorBidi" w:cstheme="majorBidi"/>
          <w:b/>
          <w:bCs/>
          <w:i/>
          <w:iCs/>
          <w:sz w:val="26"/>
          <w:szCs w:val="26"/>
        </w:rPr>
      </w:pPr>
      <w:r w:rsidRPr="00E3141E">
        <w:rPr>
          <w:rFonts w:asciiTheme="majorBidi" w:eastAsia="Times New Roman" w:hAnsiTheme="majorBidi" w:cstheme="majorBidi"/>
          <w:b/>
          <w:bCs/>
          <w:i/>
          <w:iCs/>
          <w:sz w:val="26"/>
          <w:szCs w:val="26"/>
        </w:rPr>
        <w:t>Conclusión</w:t>
      </w:r>
    </w:p>
    <w:p w14:paraId="65F8EC37" w14:textId="77777777" w:rsidR="00BD6916" w:rsidRPr="00DF6149" w:rsidRDefault="00BD6916" w:rsidP="00E3141E">
      <w:pPr>
        <w:pStyle w:val="ListParagraph"/>
        <w:numPr>
          <w:ilvl w:val="0"/>
          <w:numId w:val="15"/>
        </w:numPr>
        <w:spacing w:after="60" w:line="240" w:lineRule="auto"/>
        <w:ind w:left="284" w:hanging="284"/>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Para reconciliar los seguidores del paganismo y el cristianismo, sus celebraciones fueron amalgamadas para producir combinaciones de rituales llamadas Pascua y Navidad, ninguna de las cuales se encuentran en la Biblia y nunca fueron celebradas por Jesús (AS) o los primeros cristianos.</w:t>
      </w:r>
    </w:p>
    <w:p w14:paraId="65F8EC38" w14:textId="77777777" w:rsidR="00BD6916" w:rsidRPr="00DF6149" w:rsidRDefault="00BD6916" w:rsidP="00E3141E">
      <w:pPr>
        <w:pStyle w:val="ListParagraph"/>
        <w:numPr>
          <w:ilvl w:val="0"/>
          <w:numId w:val="15"/>
        </w:numPr>
        <w:spacing w:after="60" w:line="240" w:lineRule="auto"/>
        <w:ind w:left="284" w:hanging="284"/>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 xml:space="preserve">Pascua y Navidad han sido profesionalmente comercializados a fin de incitar a gente a gastar su dinero. </w:t>
      </w:r>
    </w:p>
    <w:p w14:paraId="65F8EC39" w14:textId="77777777" w:rsidR="00BD6916" w:rsidRPr="00D4635F" w:rsidRDefault="00BD6916" w:rsidP="00E3141E">
      <w:pPr>
        <w:pStyle w:val="ListParagraph"/>
        <w:numPr>
          <w:ilvl w:val="0"/>
          <w:numId w:val="15"/>
        </w:numPr>
        <w:spacing w:after="60" w:line="240" w:lineRule="auto"/>
        <w:ind w:left="284" w:hanging="284"/>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La celebración de festividades paganas, como Navidad y Pascua, está prohibida en la Biblia: “No haréis como hacen en la tierra de Egipto, en la cual morasteis; ni haréis como hacen en la tierra de Canaán, a la cual yo os conduzco, ni andaréis en sus estatutos”</w:t>
      </w:r>
      <w:r w:rsidR="005D655B" w:rsidRPr="005D655B">
        <w:rPr>
          <w:rFonts w:asciiTheme="majorBidi" w:eastAsia="Times New Roman" w:hAnsiTheme="majorBidi" w:cstheme="majorBidi"/>
          <w:color w:val="000000" w:themeColor="text1"/>
          <w:sz w:val="16"/>
          <w:szCs w:val="16"/>
        </w:rPr>
        <w:t xml:space="preserve"> </w:t>
      </w:r>
      <w:r w:rsidR="005D655B" w:rsidRPr="00D4635F">
        <w:rPr>
          <w:rFonts w:asciiTheme="majorBidi" w:eastAsia="Times New Roman" w:hAnsiTheme="majorBidi" w:cstheme="majorBidi"/>
          <w:color w:val="000000" w:themeColor="text1"/>
          <w:sz w:val="20"/>
          <w:szCs w:val="20"/>
        </w:rPr>
        <w:t>(Levíticos 18:3)</w:t>
      </w:r>
      <w:r w:rsidRPr="00D4635F">
        <w:rPr>
          <w:rFonts w:asciiTheme="majorBidi" w:eastAsia="Times New Roman" w:hAnsiTheme="majorBidi" w:cstheme="majorBidi"/>
          <w:sz w:val="20"/>
          <w:szCs w:val="20"/>
        </w:rPr>
        <w:t>.</w:t>
      </w:r>
    </w:p>
    <w:p w14:paraId="65F8EC3B" w14:textId="7CC4E4FC" w:rsidR="00BD6916" w:rsidRPr="00DF6149" w:rsidRDefault="00BD6916" w:rsidP="00E3141E">
      <w:pPr>
        <w:pStyle w:val="ListParagraph"/>
        <w:numPr>
          <w:ilvl w:val="0"/>
          <w:numId w:val="15"/>
        </w:numPr>
        <w:spacing w:after="60" w:line="240" w:lineRule="auto"/>
        <w:ind w:left="284" w:right="85" w:hanging="284"/>
        <w:jc w:val="both"/>
        <w:rPr>
          <w:rFonts w:asciiTheme="majorBidi" w:eastAsia="Times New Roman" w:hAnsiTheme="majorBidi" w:cstheme="majorBidi"/>
          <w:iCs/>
          <w:sz w:val="20"/>
          <w:szCs w:val="20"/>
        </w:rPr>
      </w:pPr>
      <w:r w:rsidRPr="00DF6149">
        <w:rPr>
          <w:rFonts w:asciiTheme="majorBidi" w:eastAsia="Times New Roman" w:hAnsiTheme="majorBidi" w:cstheme="majorBidi"/>
          <w:sz w:val="20"/>
          <w:szCs w:val="20"/>
        </w:rPr>
        <w:t xml:space="preserve">Cuando los judíos se desviaron de la ley de Dios, Jesús (AS) fue enviado para retornarlos a la senda recta. De igual modo, Dios envió a Muhammad (AS) para restaurar Su mensaje pues el Cristianismo se ha desviado del camino de Jesús (AS) y ha sido mezclado con rituales y prácticas paganas. </w:t>
      </w:r>
      <w:r w:rsidRPr="00DF6149">
        <w:rPr>
          <w:rFonts w:asciiTheme="majorBidi" w:eastAsia="Times New Roman" w:hAnsiTheme="majorBidi" w:cstheme="majorBidi"/>
          <w:iCs/>
          <w:sz w:val="20"/>
          <w:szCs w:val="20"/>
        </w:rPr>
        <w:t xml:space="preserve"> “Y cuando se les dice: Seguid lo que Dios ha revelado, responden: Nosotros seguimos la tradición de nuestros padres. ¿Aun cuando Satanás les sedujo llevándolos al camino que conduce al fuego del Infierno? Quien se someta a Dios y haga el bien se habrá aferrado al asidero más firme; y Dios será Quien juzgue todas vuestras acciones</w:t>
      </w:r>
      <w:r w:rsidRPr="00D4635F">
        <w:rPr>
          <w:rFonts w:asciiTheme="majorBidi" w:eastAsia="Times New Roman" w:hAnsiTheme="majorBidi" w:cstheme="majorBidi"/>
          <w:iCs/>
          <w:sz w:val="18"/>
          <w:szCs w:val="18"/>
        </w:rPr>
        <w:t>”</w:t>
      </w:r>
      <w:r w:rsidR="005D655B" w:rsidRPr="00D4635F">
        <w:rPr>
          <w:rFonts w:asciiTheme="majorBidi" w:eastAsia="Times New Roman" w:hAnsiTheme="majorBidi" w:cstheme="majorBidi"/>
          <w:iCs/>
          <w:sz w:val="18"/>
          <w:szCs w:val="18"/>
        </w:rPr>
        <w:t xml:space="preserve"> (Corán 31:21-22)</w:t>
      </w:r>
      <w:r w:rsidR="00D4635F" w:rsidRPr="00D4635F">
        <w:rPr>
          <w:rFonts w:asciiTheme="majorBidi" w:eastAsia="Times New Roman" w:hAnsiTheme="majorBidi" w:cstheme="majorBidi"/>
          <w:iCs/>
          <w:sz w:val="18"/>
          <w:szCs w:val="18"/>
        </w:rPr>
        <w:t>.</w:t>
      </w:r>
    </w:p>
    <w:tbl>
      <w:tblPr>
        <w:tblStyle w:val="TableGrid"/>
        <w:tblW w:w="63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50"/>
        <w:gridCol w:w="3240"/>
      </w:tblGrid>
      <w:tr w:rsidR="00BD6916" w:rsidRPr="00E3141E" w14:paraId="65F8EC3D" w14:textId="77777777" w:rsidTr="00441EF5">
        <w:trPr>
          <w:jc w:val="center"/>
        </w:trPr>
        <w:tc>
          <w:tcPr>
            <w:tcW w:w="6390" w:type="dxa"/>
            <w:gridSpan w:val="2"/>
            <w:tcBorders>
              <w:top w:val="single" w:sz="4" w:space="0" w:color="auto"/>
              <w:left w:val="single" w:sz="4" w:space="0" w:color="auto"/>
              <w:right w:val="single" w:sz="4" w:space="0" w:color="auto"/>
            </w:tcBorders>
            <w:vAlign w:val="center"/>
            <w:hideMark/>
          </w:tcPr>
          <w:p w14:paraId="65F8EC3C" w14:textId="2488C582" w:rsidR="00BD6916" w:rsidRPr="00E3141E" w:rsidRDefault="00E3141E" w:rsidP="00505FF4">
            <w:pPr>
              <w:spacing w:before="120" w:line="240" w:lineRule="auto"/>
              <w:jc w:val="center"/>
              <w:rPr>
                <w:rFonts w:asciiTheme="majorBidi" w:eastAsia="Times New Roman" w:hAnsiTheme="majorBidi" w:cstheme="majorBidi"/>
                <w:sz w:val="20"/>
                <w:szCs w:val="20"/>
              </w:rPr>
            </w:pPr>
            <w:r>
              <w:rPr>
                <w:rFonts w:asciiTheme="majorBidi" w:hAnsiTheme="majorBidi" w:cstheme="majorBidi"/>
                <w:noProof/>
                <w:color w:val="FF0000"/>
                <w:sz w:val="20"/>
                <w:szCs w:val="20"/>
                <w:shd w:val="clear" w:color="auto" w:fill="FFFFFF"/>
                <w:lang w:val="en-US"/>
              </w:rPr>
              <w:lastRenderedPageBreak/>
              <w:drawing>
                <wp:inline distT="0" distB="0" distL="0" distR="0" wp14:anchorId="32EB752E" wp14:editId="3A0465A0">
                  <wp:extent cx="1399540" cy="1343660"/>
                  <wp:effectExtent l="19050" t="19050" r="0" b="8890"/>
                  <wp:docPr id="11870" name="Imagen 1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399540" cy="1343660"/>
                          </a:xfrm>
                          <a:prstGeom prst="rect">
                            <a:avLst/>
                          </a:prstGeom>
                          <a:noFill/>
                          <a:ln w="12700" cmpd="sng">
                            <a:solidFill>
                              <a:srgbClr val="000000"/>
                            </a:solidFill>
                            <a:miter lim="800000"/>
                            <a:headEnd/>
                            <a:tailEnd/>
                          </a:ln>
                          <a:effectLst/>
                        </pic:spPr>
                      </pic:pic>
                    </a:graphicData>
                  </a:graphic>
                </wp:inline>
              </w:drawing>
            </w:r>
            <w:r w:rsidR="00505FF4">
              <w:rPr>
                <w:rFonts w:asciiTheme="majorBidi" w:hAnsiTheme="majorBidi" w:cstheme="majorBidi"/>
                <w:noProof/>
                <w:color w:val="FF0000"/>
                <w:sz w:val="20"/>
                <w:szCs w:val="20"/>
                <w:shd w:val="clear" w:color="auto" w:fill="FFFFFF"/>
                <w:lang w:val="en-US"/>
              </w:rPr>
              <w:t xml:space="preserve">       </w:t>
            </w:r>
            <w:r>
              <w:rPr>
                <w:rFonts w:asciiTheme="majorBidi" w:hAnsiTheme="majorBidi" w:cstheme="majorBidi"/>
                <w:noProof/>
                <w:color w:val="FF0000"/>
                <w:sz w:val="20"/>
                <w:szCs w:val="20"/>
                <w:shd w:val="clear" w:color="auto" w:fill="FFFFFF"/>
                <w:lang w:val="en-US"/>
              </w:rPr>
              <w:drawing>
                <wp:inline distT="0" distB="0" distL="0" distR="0" wp14:anchorId="0DFB28ED" wp14:editId="561AD2D6">
                  <wp:extent cx="1371600" cy="1343660"/>
                  <wp:effectExtent l="19050" t="19050" r="0" b="8890"/>
                  <wp:docPr id="11871" name="Imagen 1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371600" cy="1343660"/>
                          </a:xfrm>
                          <a:prstGeom prst="rect">
                            <a:avLst/>
                          </a:prstGeom>
                          <a:noFill/>
                          <a:ln w="19050" cmpd="sng">
                            <a:solidFill>
                              <a:srgbClr val="000000"/>
                            </a:solidFill>
                            <a:miter lim="800000"/>
                            <a:headEnd/>
                            <a:tailEnd/>
                          </a:ln>
                          <a:effectLst/>
                        </pic:spPr>
                      </pic:pic>
                    </a:graphicData>
                  </a:graphic>
                </wp:inline>
              </w:drawing>
            </w:r>
          </w:p>
        </w:tc>
      </w:tr>
      <w:tr w:rsidR="00BD6916" w:rsidRPr="00E3141E" w14:paraId="65F8EC3F" w14:textId="77777777" w:rsidTr="00441EF5">
        <w:trPr>
          <w:jc w:val="center"/>
        </w:trPr>
        <w:tc>
          <w:tcPr>
            <w:tcW w:w="6390" w:type="dxa"/>
            <w:gridSpan w:val="2"/>
            <w:tcBorders>
              <w:left w:val="single" w:sz="4" w:space="0" w:color="auto"/>
              <w:right w:val="single" w:sz="4" w:space="0" w:color="auto"/>
            </w:tcBorders>
            <w:vAlign w:val="center"/>
            <w:hideMark/>
          </w:tcPr>
          <w:p w14:paraId="65F8EC3E" w14:textId="7254A83E" w:rsidR="00BD6916" w:rsidRPr="00E3141E" w:rsidRDefault="00BD6916" w:rsidP="00E3141E">
            <w:pPr>
              <w:tabs>
                <w:tab w:val="left" w:pos="-1188"/>
              </w:tabs>
              <w:spacing w:line="264" w:lineRule="auto"/>
              <w:ind w:left="162" w:right="342"/>
              <w:jc w:val="center"/>
              <w:rPr>
                <w:rFonts w:asciiTheme="majorBidi" w:eastAsia="Times New Roman" w:hAnsiTheme="majorBidi" w:cstheme="majorBidi"/>
                <w:sz w:val="20"/>
                <w:szCs w:val="20"/>
              </w:rPr>
            </w:pPr>
            <w:r w:rsidRPr="00E3141E">
              <w:rPr>
                <w:rFonts w:asciiTheme="majorBidi" w:eastAsia="Times New Roman" w:hAnsiTheme="majorBidi" w:cstheme="majorBidi"/>
                <w:sz w:val="20"/>
                <w:szCs w:val="20"/>
              </w:rPr>
              <w:t xml:space="preserve">Saturno, el dios romano, conduciendo un carruaje en el cielo (1900 A.C.); </w:t>
            </w:r>
            <w:r w:rsidRPr="00E3141E">
              <w:rPr>
                <w:rFonts w:asciiTheme="majorBidi" w:eastAsia="Times New Roman" w:hAnsiTheme="majorBidi" w:cstheme="majorBidi"/>
                <w:i/>
                <w:iCs/>
                <w:sz w:val="20"/>
                <w:szCs w:val="20"/>
              </w:rPr>
              <w:t>Thor</w:t>
            </w:r>
            <w:r w:rsidRPr="00E3141E">
              <w:rPr>
                <w:rFonts w:asciiTheme="majorBidi" w:eastAsia="Times New Roman" w:hAnsiTheme="majorBidi" w:cstheme="majorBidi"/>
                <w:sz w:val="20"/>
                <w:szCs w:val="20"/>
              </w:rPr>
              <w:t>, un dios pagano nórdico, conduciendo un carro tirado por cabras en el cielo.</w:t>
            </w:r>
          </w:p>
        </w:tc>
      </w:tr>
      <w:tr w:rsidR="00BD6916" w:rsidRPr="00E3141E" w14:paraId="65F8EC42" w14:textId="77777777" w:rsidTr="0033292D">
        <w:trPr>
          <w:trHeight w:val="2117"/>
          <w:jc w:val="center"/>
        </w:trPr>
        <w:tc>
          <w:tcPr>
            <w:tcW w:w="6390" w:type="dxa"/>
            <w:gridSpan w:val="2"/>
            <w:tcBorders>
              <w:left w:val="single" w:sz="4" w:space="0" w:color="auto"/>
              <w:right w:val="single" w:sz="4" w:space="0" w:color="auto"/>
            </w:tcBorders>
            <w:vAlign w:val="center"/>
            <w:hideMark/>
          </w:tcPr>
          <w:p w14:paraId="31BE7ED7" w14:textId="0CC23DAD" w:rsidR="00E3141E" w:rsidRDefault="00E3141E" w:rsidP="00E3141E">
            <w:pPr>
              <w:spacing w:line="264" w:lineRule="auto"/>
              <w:jc w:val="center"/>
              <w:rPr>
                <w:rFonts w:asciiTheme="majorBidi" w:eastAsia="Times New Roman" w:hAnsiTheme="majorBidi" w:cstheme="majorBidi"/>
                <w:sz w:val="20"/>
                <w:szCs w:val="20"/>
              </w:rPr>
            </w:pPr>
            <w:r>
              <w:rPr>
                <w:rFonts w:asciiTheme="majorBidi" w:hAnsiTheme="majorBidi" w:cstheme="majorBidi"/>
                <w:noProof/>
                <w:sz w:val="20"/>
                <w:szCs w:val="20"/>
                <w:lang w:val="en-US"/>
              </w:rPr>
              <w:drawing>
                <wp:inline distT="0" distB="0" distL="0" distR="0" wp14:anchorId="01EB421C" wp14:editId="0CC637BF">
                  <wp:extent cx="1343660" cy="1593215"/>
                  <wp:effectExtent l="19050" t="19050" r="8890" b="6985"/>
                  <wp:docPr id="11104" name="Imagen 11104" descr="http://www.andrewcusack.com/stnick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www.andrewcusack.com/stnicktoon.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343660" cy="1593215"/>
                          </a:xfrm>
                          <a:prstGeom prst="rect">
                            <a:avLst/>
                          </a:prstGeom>
                          <a:noFill/>
                          <a:ln w="19050" cmpd="sng">
                            <a:solidFill>
                              <a:srgbClr val="000000"/>
                            </a:solidFill>
                            <a:miter lim="800000"/>
                            <a:headEnd/>
                            <a:tailEnd/>
                          </a:ln>
                          <a:effectLst/>
                        </pic:spPr>
                      </pic:pic>
                    </a:graphicData>
                  </a:graphic>
                </wp:inline>
              </w:drawing>
            </w:r>
            <w:r w:rsidR="00505FF4">
              <w:rPr>
                <w:rFonts w:asciiTheme="majorBidi" w:hAnsiTheme="majorBidi" w:cstheme="majorBidi"/>
                <w:noProof/>
                <w:sz w:val="20"/>
                <w:szCs w:val="20"/>
                <w:lang w:val="en-US"/>
              </w:rPr>
              <w:t xml:space="preserve">        </w:t>
            </w:r>
            <w:r>
              <w:rPr>
                <w:rFonts w:asciiTheme="majorBidi" w:hAnsiTheme="majorBidi" w:cstheme="majorBidi"/>
                <w:noProof/>
                <w:sz w:val="20"/>
                <w:szCs w:val="20"/>
                <w:lang w:val="en-US"/>
              </w:rPr>
              <w:drawing>
                <wp:inline distT="0" distB="0" distL="0" distR="0" wp14:anchorId="3953E5F1" wp14:editId="67260C13">
                  <wp:extent cx="1412875" cy="1607185"/>
                  <wp:effectExtent l="19050" t="19050" r="0" b="0"/>
                  <wp:docPr id="11111" name="Imagen 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412875" cy="1607185"/>
                          </a:xfrm>
                          <a:prstGeom prst="rect">
                            <a:avLst/>
                          </a:prstGeom>
                          <a:noFill/>
                          <a:ln w="19050" cmpd="sng">
                            <a:solidFill>
                              <a:srgbClr val="000000"/>
                            </a:solidFill>
                            <a:miter lim="800000"/>
                            <a:headEnd/>
                            <a:tailEnd/>
                          </a:ln>
                          <a:effectLst/>
                        </pic:spPr>
                      </pic:pic>
                    </a:graphicData>
                  </a:graphic>
                </wp:inline>
              </w:drawing>
            </w:r>
          </w:p>
          <w:p w14:paraId="65F8EC41" w14:textId="007F6125" w:rsidR="00BD6916" w:rsidRPr="00E3141E" w:rsidRDefault="00BD6916" w:rsidP="00E3141E">
            <w:pPr>
              <w:spacing w:line="264" w:lineRule="auto"/>
              <w:jc w:val="center"/>
              <w:rPr>
                <w:rFonts w:asciiTheme="majorBidi" w:eastAsia="Times New Roman" w:hAnsiTheme="majorBidi" w:cstheme="majorBidi"/>
                <w:sz w:val="20"/>
                <w:szCs w:val="20"/>
              </w:rPr>
            </w:pPr>
            <w:r w:rsidRPr="00E3141E">
              <w:rPr>
                <w:rFonts w:asciiTheme="majorBidi" w:eastAsia="Times New Roman" w:hAnsiTheme="majorBidi" w:cstheme="majorBidi"/>
                <w:sz w:val="20"/>
                <w:szCs w:val="20"/>
              </w:rPr>
              <w:t xml:space="preserve">En Holanda, Santa Claus es usualmente representado montando un caballo blanco en el cielo (izq.) tal como </w:t>
            </w:r>
            <w:r w:rsidRPr="00E3141E">
              <w:rPr>
                <w:rFonts w:asciiTheme="majorBidi" w:eastAsia="Times New Roman" w:hAnsiTheme="majorBidi" w:cstheme="majorBidi"/>
                <w:i/>
                <w:iCs/>
                <w:sz w:val="20"/>
                <w:szCs w:val="20"/>
              </w:rPr>
              <w:t>Odin</w:t>
            </w:r>
            <w:r w:rsidRPr="00E3141E">
              <w:rPr>
                <w:rFonts w:asciiTheme="majorBidi" w:eastAsia="Times New Roman" w:hAnsiTheme="majorBidi" w:cstheme="majorBidi"/>
                <w:sz w:val="20"/>
                <w:szCs w:val="20"/>
              </w:rPr>
              <w:t xml:space="preserve"> (der.).</w:t>
            </w:r>
          </w:p>
        </w:tc>
      </w:tr>
      <w:tr w:rsidR="00BD6916" w:rsidRPr="00E3141E" w14:paraId="65F8EC47" w14:textId="77777777" w:rsidTr="0033292D">
        <w:trPr>
          <w:jc w:val="center"/>
        </w:trPr>
        <w:tc>
          <w:tcPr>
            <w:tcW w:w="3150" w:type="dxa"/>
            <w:tcBorders>
              <w:left w:val="single" w:sz="4" w:space="0" w:color="auto"/>
              <w:bottom w:val="single" w:sz="4" w:space="0" w:color="auto"/>
            </w:tcBorders>
            <w:vAlign w:val="center"/>
            <w:hideMark/>
          </w:tcPr>
          <w:p w14:paraId="65F8EC43" w14:textId="71AF3021" w:rsidR="00BD6916" w:rsidRPr="00E3141E" w:rsidRDefault="00E3141E" w:rsidP="00505FF4">
            <w:pPr>
              <w:spacing w:after="40" w:line="240" w:lineRule="auto"/>
              <w:ind w:left="158"/>
              <w:jc w:val="center"/>
              <w:rPr>
                <w:rFonts w:asciiTheme="majorBidi" w:hAnsiTheme="majorBidi" w:cstheme="majorBidi"/>
                <w:sz w:val="20"/>
                <w:szCs w:val="20"/>
                <w:shd w:val="clear" w:color="auto" w:fill="FFFFFF"/>
              </w:rPr>
            </w:pPr>
            <w:r>
              <w:rPr>
                <w:noProof/>
                <w:lang w:val="en-US"/>
              </w:rPr>
              <w:drawing>
                <wp:inline distT="0" distB="0" distL="0" distR="0" wp14:anchorId="68D65560" wp14:editId="01963997">
                  <wp:extent cx="1529465" cy="1247839"/>
                  <wp:effectExtent l="19050" t="19050" r="13970" b="9525"/>
                  <wp:docPr id="11112" name="Picture 2" descr="http://youqueen.com/wp-content/uploads/2014/12/christmas-tradi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youqueen.com/wp-content/uploads/2014/12/christmas-traditions.jpg"/>
                          <pic:cNvPicPr>
                            <a:picLocks noChangeAspect="1" noChangeArrowheads="1"/>
                          </pic:cNvPicPr>
                        </pic:nvPicPr>
                        <pic:blipFill>
                          <a:blip r:embed="rId218" cstate="print">
                            <a:lum bright="10000" contrast="30000"/>
                          </a:blip>
                          <a:srcRect/>
                          <a:stretch>
                            <a:fillRect/>
                          </a:stretch>
                        </pic:blipFill>
                        <pic:spPr bwMode="auto">
                          <a:xfrm flipH="1">
                            <a:off x="0" y="0"/>
                            <a:ext cx="1529465" cy="1247839"/>
                          </a:xfrm>
                          <a:prstGeom prst="rect">
                            <a:avLst/>
                          </a:prstGeom>
                          <a:noFill/>
                          <a:ln w="19050">
                            <a:solidFill>
                              <a:schemeClr val="tx1"/>
                            </a:solidFill>
                          </a:ln>
                        </pic:spPr>
                      </pic:pic>
                    </a:graphicData>
                  </a:graphic>
                </wp:inline>
              </w:drawing>
            </w:r>
          </w:p>
          <w:p w14:paraId="65F8EC44" w14:textId="288E8536" w:rsidR="00BD6916" w:rsidRPr="00E3141E" w:rsidRDefault="00BD6916" w:rsidP="00E3141E">
            <w:pPr>
              <w:spacing w:line="264" w:lineRule="auto"/>
              <w:ind w:left="162"/>
              <w:jc w:val="center"/>
              <w:rPr>
                <w:rFonts w:asciiTheme="majorBidi" w:hAnsiTheme="majorBidi" w:cstheme="majorBidi"/>
                <w:sz w:val="20"/>
                <w:szCs w:val="20"/>
                <w:shd w:val="clear" w:color="auto" w:fill="FFFFFF"/>
              </w:rPr>
            </w:pPr>
            <w:r w:rsidRPr="00E3141E">
              <w:rPr>
                <w:rFonts w:asciiTheme="majorBidi" w:hAnsiTheme="majorBidi" w:cstheme="majorBidi"/>
                <w:sz w:val="20"/>
                <w:szCs w:val="20"/>
                <w:shd w:val="clear" w:color="auto" w:fill="FFFFFF"/>
              </w:rPr>
              <w:t xml:space="preserve"> Representación común de Santa Claus, conduciendo un trineo a través del cielo.</w:t>
            </w:r>
          </w:p>
        </w:tc>
        <w:tc>
          <w:tcPr>
            <w:tcW w:w="3240" w:type="dxa"/>
            <w:tcBorders>
              <w:bottom w:val="single" w:sz="4" w:space="0" w:color="auto"/>
              <w:right w:val="single" w:sz="4" w:space="0" w:color="auto"/>
            </w:tcBorders>
            <w:vAlign w:val="center"/>
            <w:hideMark/>
          </w:tcPr>
          <w:p w14:paraId="65F8EC45" w14:textId="5983E8B7" w:rsidR="00BD6916" w:rsidRPr="00E3141E" w:rsidRDefault="00E3141E" w:rsidP="00505FF4">
            <w:pPr>
              <w:pStyle w:val="NormalWeb"/>
              <w:shd w:val="clear" w:color="auto" w:fill="FFFFFF"/>
              <w:spacing w:before="0" w:beforeAutospacing="0" w:after="40" w:afterAutospacing="0"/>
              <w:ind w:right="158"/>
              <w:jc w:val="center"/>
              <w:rPr>
                <w:rFonts w:asciiTheme="majorBidi" w:hAnsiTheme="majorBidi" w:cstheme="majorBidi"/>
                <w:sz w:val="20"/>
                <w:szCs w:val="20"/>
                <w:shd w:val="clear" w:color="auto" w:fill="FFFFFF"/>
              </w:rPr>
            </w:pPr>
            <w:r>
              <w:rPr>
                <w:noProof/>
                <w:lang w:val="en-US"/>
              </w:rPr>
              <w:drawing>
                <wp:inline distT="0" distB="0" distL="0" distR="0" wp14:anchorId="34839524" wp14:editId="36FD45B1">
                  <wp:extent cx="1707705" cy="1275362"/>
                  <wp:effectExtent l="0" t="0" r="6985" b="1270"/>
                  <wp:docPr id="11113" name="Picture 19" descr="http://upload.wikimedia.org/wikipedia/commons/thumb/b/bd/Vatican_Christmas_Tree.jpg/300px-Vatican_Christmas_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9" descr="http://upload.wikimedia.org/wikipedia/commons/thumb/b/bd/Vatican_Christmas_Tree.jpg/300px-Vatican_Christmas_Tree.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707705" cy="1275362"/>
                          </a:xfrm>
                          <a:prstGeom prst="rect">
                            <a:avLst/>
                          </a:prstGeom>
                          <a:noFill/>
                          <a:ln>
                            <a:noFill/>
                          </a:ln>
                        </pic:spPr>
                      </pic:pic>
                    </a:graphicData>
                  </a:graphic>
                </wp:inline>
              </w:drawing>
            </w:r>
          </w:p>
          <w:p w14:paraId="65F8EC46" w14:textId="290FE232" w:rsidR="00BD6916" w:rsidRPr="00E3141E" w:rsidRDefault="00BD6916" w:rsidP="00505FF4">
            <w:pPr>
              <w:pStyle w:val="NormalWeb"/>
              <w:shd w:val="clear" w:color="auto" w:fill="FFFFFF"/>
              <w:spacing w:before="0" w:beforeAutospacing="0" w:after="120" w:afterAutospacing="0"/>
              <w:ind w:right="158"/>
              <w:jc w:val="center"/>
              <w:rPr>
                <w:rFonts w:asciiTheme="majorBidi" w:hAnsiTheme="majorBidi" w:cstheme="majorBidi"/>
                <w:sz w:val="20"/>
                <w:szCs w:val="20"/>
                <w:shd w:val="clear" w:color="auto" w:fill="FFFFFF"/>
              </w:rPr>
            </w:pPr>
            <w:r w:rsidRPr="00E3141E">
              <w:rPr>
                <w:rFonts w:asciiTheme="majorBidi" w:hAnsiTheme="majorBidi" w:cstheme="majorBidi"/>
                <w:sz w:val="20"/>
                <w:szCs w:val="20"/>
                <w:shd w:val="clear" w:color="auto" w:fill="FFFFFF"/>
              </w:rPr>
              <w:t>Árbol navideño pagano y un antiguo obelisco egipcio en el Vaticano.</w:t>
            </w:r>
          </w:p>
        </w:tc>
      </w:tr>
    </w:tbl>
    <w:p w14:paraId="65F8EC48" w14:textId="39A11129" w:rsidR="00BD6916" w:rsidRPr="00AF356A" w:rsidRDefault="00AF356A" w:rsidP="00AF356A">
      <w:pPr>
        <w:ind w:left="720" w:hanging="720"/>
        <w:rPr>
          <w:rFonts w:ascii="Cambria" w:hAnsi="Cambria" w:cstheme="majorBidi"/>
          <w:b/>
          <w:bCs/>
          <w:color w:val="FFFFFF" w:themeColor="background1"/>
          <w:sz w:val="44"/>
          <w:szCs w:val="44"/>
        </w:rPr>
      </w:pPr>
      <w:bookmarkStart w:id="16" w:name="OLE_LINK6"/>
      <w:r w:rsidRPr="00AF356A">
        <w:rPr>
          <w:rFonts w:ascii="Cambria" w:hAnsi="Cambria" w:cstheme="majorBidi"/>
          <w:b/>
          <w:bCs/>
          <w:noProof/>
          <w:color w:val="FFFFFF" w:themeColor="background1"/>
          <w:sz w:val="44"/>
          <w:szCs w:val="44"/>
          <w:lang w:val="en-US"/>
        </w:rPr>
        <w:lastRenderedPageBreak/>
        <w:drawing>
          <wp:anchor distT="0" distB="0" distL="114300" distR="114300" simplePos="0" relativeHeight="251714560" behindDoc="1" locked="0" layoutInCell="1" allowOverlap="1" wp14:anchorId="60FA5E0E" wp14:editId="401B5C63">
            <wp:simplePos x="0" y="0"/>
            <wp:positionH relativeFrom="column">
              <wp:posOffset>-29210</wp:posOffset>
            </wp:positionH>
            <wp:positionV relativeFrom="paragraph">
              <wp:posOffset>-23495</wp:posOffset>
            </wp:positionV>
            <wp:extent cx="4148455" cy="750570"/>
            <wp:effectExtent l="0" t="0" r="4445"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48455" cy="7505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cstheme="majorBidi"/>
          <w:b/>
          <w:bCs/>
          <w:color w:val="FFFFFF" w:themeColor="background1"/>
          <w:sz w:val="44"/>
          <w:szCs w:val="44"/>
        </w:rPr>
        <w:t xml:space="preserve"> </w:t>
      </w:r>
      <w:r w:rsidR="00406398" w:rsidRPr="00AF356A">
        <w:rPr>
          <w:rFonts w:ascii="Cambria" w:hAnsi="Cambria" w:cstheme="majorBidi"/>
          <w:b/>
          <w:bCs/>
          <w:color w:val="FFFFFF" w:themeColor="background1"/>
          <w:sz w:val="44"/>
          <w:szCs w:val="44"/>
        </w:rPr>
        <w:t>9.</w:t>
      </w:r>
      <w:r w:rsidR="00BD6916" w:rsidRPr="00AF356A">
        <w:rPr>
          <w:rFonts w:ascii="Cambria" w:hAnsi="Cambria" w:cstheme="majorBidi"/>
          <w:b/>
          <w:bCs/>
          <w:color w:val="FFFFFF" w:themeColor="background1"/>
          <w:sz w:val="44"/>
          <w:szCs w:val="44"/>
        </w:rPr>
        <w:t xml:space="preserve"> </w:t>
      </w:r>
      <w:r w:rsidRPr="00AF356A">
        <w:rPr>
          <w:rFonts w:ascii="Cambria" w:hAnsi="Cambria" w:cstheme="majorBidi"/>
          <w:b/>
          <w:bCs/>
          <w:color w:val="FFFFFF" w:themeColor="background1"/>
          <w:sz w:val="44"/>
          <w:szCs w:val="44"/>
        </w:rPr>
        <w:t>¿CÓMO</w:t>
      </w:r>
      <w:r w:rsidR="00BD6916" w:rsidRPr="00AF356A">
        <w:rPr>
          <w:rFonts w:ascii="Cambria" w:hAnsi="Cambria" w:cstheme="majorBidi"/>
          <w:b/>
          <w:bCs/>
          <w:color w:val="FFFFFF" w:themeColor="background1"/>
          <w:sz w:val="44"/>
          <w:szCs w:val="44"/>
        </w:rPr>
        <w:t xml:space="preserve"> EL CRISTIANISMO HA SIDO SECUESTRADO?</w:t>
      </w:r>
    </w:p>
    <w:bookmarkEnd w:id="16"/>
    <w:p w14:paraId="65F8EC49" w14:textId="77777777" w:rsidR="00BD6916" w:rsidRPr="00DF6149" w:rsidRDefault="00BD6916" w:rsidP="00AF356A">
      <w:pPr>
        <w:pStyle w:val="NormalWeb"/>
        <w:shd w:val="clear" w:color="auto" w:fill="FFFFFF"/>
        <w:spacing w:before="240" w:beforeAutospacing="0" w:after="120" w:afterAutospacing="0"/>
        <w:ind w:firstLine="562"/>
        <w:jc w:val="both"/>
        <w:rPr>
          <w:rFonts w:asciiTheme="majorBidi" w:hAnsiTheme="majorBidi" w:cstheme="majorBidi"/>
          <w:sz w:val="20"/>
          <w:szCs w:val="20"/>
        </w:rPr>
      </w:pPr>
      <w:r w:rsidRPr="00DF6149">
        <w:rPr>
          <w:rFonts w:asciiTheme="majorBidi" w:hAnsiTheme="majorBidi" w:cstheme="majorBidi"/>
          <w:sz w:val="20"/>
          <w:szCs w:val="20"/>
        </w:rPr>
        <w:t>Como se ha demostrado en capítulos anteriores, la Iglesia adoptó rituales, doctrinas y prácticas del paganismo a fin de aumentar su número de adeptos. Por lo tanto, el Cristianismo de hoy dista mucho de las enseñanzas de la Biblia y de la vida y mensaje de Jesús (AS). En estos capítulos, vamos a descubrir cómo el Cristianismo fue sutil y gradualmente modificado a través de los siglos.</w:t>
      </w:r>
    </w:p>
    <w:p w14:paraId="65F8EC4A" w14:textId="77777777" w:rsidR="00BD6916" w:rsidRPr="00E3141E" w:rsidRDefault="00BD6916" w:rsidP="00332F10">
      <w:pPr>
        <w:pStyle w:val="NormalWeb"/>
        <w:shd w:val="clear" w:color="auto" w:fill="FFFFFF"/>
        <w:spacing w:before="0" w:beforeAutospacing="0" w:after="120" w:afterAutospacing="0"/>
        <w:jc w:val="both"/>
        <w:rPr>
          <w:rFonts w:asciiTheme="majorBidi" w:hAnsiTheme="majorBidi" w:cstheme="majorBidi"/>
          <w:b/>
          <w:bCs/>
          <w:i/>
          <w:iCs/>
          <w:sz w:val="26"/>
          <w:szCs w:val="26"/>
        </w:rPr>
      </w:pPr>
      <w:r w:rsidRPr="00E3141E">
        <w:rPr>
          <w:rFonts w:asciiTheme="majorBidi" w:hAnsiTheme="majorBidi" w:cstheme="majorBidi"/>
          <w:b/>
          <w:bCs/>
          <w:i/>
          <w:iCs/>
          <w:sz w:val="26"/>
          <w:szCs w:val="26"/>
        </w:rPr>
        <w:t>Pablo el Apóstol</w:t>
      </w:r>
    </w:p>
    <w:p w14:paraId="65F8EC4B" w14:textId="77777777" w:rsidR="00BD6916" w:rsidRPr="00DF6149" w:rsidRDefault="00BD6916" w:rsidP="00332F10">
      <w:pPr>
        <w:pStyle w:val="NormalWeb"/>
        <w:shd w:val="clear" w:color="auto" w:fill="FFFFFF"/>
        <w:spacing w:before="0" w:beforeAutospacing="0" w:after="120" w:afterAutospacing="0"/>
        <w:ind w:firstLine="360"/>
        <w:jc w:val="both"/>
        <w:rPr>
          <w:rFonts w:asciiTheme="majorBidi" w:hAnsiTheme="majorBidi" w:cstheme="majorBidi"/>
          <w:sz w:val="20"/>
          <w:szCs w:val="20"/>
        </w:rPr>
      </w:pPr>
      <w:r w:rsidRPr="00DF6149">
        <w:rPr>
          <w:rFonts w:asciiTheme="majorBidi" w:hAnsiTheme="majorBidi" w:cstheme="majorBidi"/>
          <w:sz w:val="20"/>
          <w:szCs w:val="20"/>
        </w:rPr>
        <w:t xml:space="preserve">Pablo, originalmente conocido como Saulo de Tarso, no era uno de los doce apóstoles y nunca coincidió con Jesús (AS), pero su influencia, en el pensamiento y la práctica cristianas, es profunda. </w:t>
      </w:r>
      <w:r w:rsidRPr="00E3141E">
        <w:rPr>
          <w:rFonts w:asciiTheme="majorBidi" w:hAnsiTheme="majorBidi" w:cstheme="majorBidi"/>
          <w:b/>
          <w:bCs/>
          <w:color w:val="1637CD"/>
          <w:sz w:val="20"/>
          <w:szCs w:val="20"/>
        </w:rPr>
        <w:t>Escribió catorce de los veintisiete libros del Nuevo Testamento</w:t>
      </w:r>
      <w:r w:rsidRPr="00DF6149">
        <w:rPr>
          <w:rFonts w:asciiTheme="majorBidi" w:hAnsiTheme="majorBidi" w:cstheme="majorBidi"/>
          <w:sz w:val="20"/>
          <w:szCs w:val="20"/>
        </w:rPr>
        <w:t xml:space="preserve"> y sus escritos son los cimientos vitales de la teología, culto y vida pastoral en las tradiciones cristianas Católica, Protestante y Ortodoxa.</w:t>
      </w:r>
    </w:p>
    <w:p w14:paraId="65F8EC4C" w14:textId="77777777" w:rsidR="00BD6916" w:rsidRPr="00E3141E" w:rsidRDefault="00BD6916" w:rsidP="00332F10">
      <w:pPr>
        <w:pStyle w:val="NormalWeb"/>
        <w:shd w:val="clear" w:color="auto" w:fill="FFFFFF"/>
        <w:spacing w:before="0" w:beforeAutospacing="0" w:after="120" w:afterAutospacing="0"/>
        <w:jc w:val="both"/>
        <w:rPr>
          <w:rFonts w:asciiTheme="majorBidi" w:hAnsiTheme="majorBidi" w:cstheme="majorBidi"/>
          <w:b/>
          <w:bCs/>
          <w:i/>
          <w:iCs/>
          <w:sz w:val="26"/>
          <w:szCs w:val="26"/>
          <w:shd w:val="clear" w:color="auto" w:fill="FFFFFF"/>
        </w:rPr>
      </w:pPr>
      <w:r w:rsidRPr="00E3141E">
        <w:rPr>
          <w:rFonts w:asciiTheme="majorBidi" w:hAnsiTheme="majorBidi" w:cstheme="majorBidi"/>
          <w:b/>
          <w:bCs/>
          <w:i/>
          <w:iCs/>
          <w:sz w:val="26"/>
          <w:szCs w:val="26"/>
          <w:shd w:val="clear" w:color="auto" w:fill="FFFFFF"/>
        </w:rPr>
        <w:t>El Cristianismo Paulino</w:t>
      </w:r>
    </w:p>
    <w:p w14:paraId="65F8EC4D" w14:textId="77777777" w:rsidR="00BD6916" w:rsidRPr="00DF6149" w:rsidRDefault="00BD6916" w:rsidP="00332F10">
      <w:pPr>
        <w:pStyle w:val="NormalWeb"/>
        <w:shd w:val="clear" w:color="auto" w:fill="FFFFFF"/>
        <w:spacing w:before="0" w:beforeAutospacing="0" w:after="120" w:afterAutospacing="0"/>
        <w:ind w:firstLine="270"/>
        <w:jc w:val="both"/>
        <w:rPr>
          <w:rFonts w:asciiTheme="majorBidi" w:hAnsiTheme="majorBidi" w:cstheme="majorBidi"/>
          <w:sz w:val="20"/>
          <w:szCs w:val="20"/>
        </w:rPr>
      </w:pPr>
      <w:r w:rsidRPr="00DF6149">
        <w:rPr>
          <w:rFonts w:asciiTheme="majorBidi" w:hAnsiTheme="majorBidi" w:cstheme="majorBidi"/>
          <w:sz w:val="20"/>
          <w:szCs w:val="20"/>
        </w:rPr>
        <w:t>En el Nuevo Testamento, Pablo escribió que él era judío y que se encontraba avanzado en el judaísmo</w:t>
      </w:r>
      <w:r>
        <w:rPr>
          <w:rFonts w:asciiTheme="majorBidi" w:hAnsiTheme="majorBidi" w:cstheme="majorBidi"/>
          <w:sz w:val="20"/>
          <w:szCs w:val="20"/>
        </w:rPr>
        <w:t>.</w:t>
      </w:r>
      <w:r w:rsidRPr="00DF6149">
        <w:rPr>
          <w:rFonts w:asciiTheme="majorBidi" w:hAnsiTheme="majorBidi" w:cstheme="majorBidi"/>
          <w:sz w:val="20"/>
          <w:szCs w:val="20"/>
        </w:rPr>
        <w:t xml:space="preserve"> </w:t>
      </w:r>
      <w:r w:rsidRPr="00E3141E">
        <w:rPr>
          <w:rFonts w:asciiTheme="majorBidi" w:hAnsiTheme="majorBidi" w:cstheme="majorBidi"/>
          <w:b/>
          <w:bCs/>
          <w:color w:val="1637CD"/>
          <w:sz w:val="20"/>
          <w:szCs w:val="20"/>
        </w:rPr>
        <w:t>Habiendo sido perseguidor encarnizado de los primeros seguidores del Cristianismo</w:t>
      </w:r>
      <w:r>
        <w:rPr>
          <w:rFonts w:asciiTheme="majorBidi" w:hAnsiTheme="majorBidi" w:cstheme="majorBidi"/>
          <w:sz w:val="20"/>
          <w:szCs w:val="20"/>
        </w:rPr>
        <w:t>, afirmó</w:t>
      </w:r>
      <w:r w:rsidRPr="00DF6149">
        <w:rPr>
          <w:rFonts w:asciiTheme="majorBidi" w:hAnsiTheme="majorBidi" w:cstheme="majorBidi"/>
          <w:sz w:val="20"/>
          <w:szCs w:val="20"/>
        </w:rPr>
        <w:t xml:space="preserve"> que, mientras se encontraba de camino a Damasco, el Jesús resucitado se le apareció en una gran luz</w:t>
      </w:r>
      <w:r>
        <w:rPr>
          <w:rFonts w:asciiTheme="majorBidi" w:hAnsiTheme="majorBidi" w:cstheme="majorBidi"/>
          <w:sz w:val="20"/>
          <w:szCs w:val="20"/>
        </w:rPr>
        <w:t xml:space="preserve">, encontrándose </w:t>
      </w:r>
      <w:r w:rsidRPr="00DF6149">
        <w:rPr>
          <w:rFonts w:asciiTheme="majorBidi" w:hAnsiTheme="majorBidi" w:cstheme="majorBidi"/>
          <w:sz w:val="20"/>
          <w:szCs w:val="20"/>
        </w:rPr>
        <w:t>completamente cegado durante tres días</w:t>
      </w:r>
      <w:r w:rsidRPr="00E3141E">
        <w:rPr>
          <w:rFonts w:asciiTheme="majorBidi" w:hAnsiTheme="majorBidi" w:cstheme="majorBidi"/>
          <w:b/>
          <w:bCs/>
          <w:color w:val="1637CD"/>
          <w:sz w:val="20"/>
          <w:szCs w:val="20"/>
        </w:rPr>
        <w:t>. Proclamándose a sí mismo a sí mismo Apóstol</w:t>
      </w:r>
      <w:r>
        <w:rPr>
          <w:rFonts w:asciiTheme="majorBidi" w:hAnsiTheme="majorBidi" w:cstheme="majorBidi"/>
          <w:sz w:val="20"/>
          <w:szCs w:val="20"/>
        </w:rPr>
        <w:t>,</w:t>
      </w:r>
      <w:r w:rsidRPr="00DF6149">
        <w:rPr>
          <w:rFonts w:asciiTheme="majorBidi" w:hAnsiTheme="majorBidi" w:cstheme="majorBidi"/>
          <w:sz w:val="20"/>
          <w:szCs w:val="20"/>
        </w:rPr>
        <w:t xml:space="preserve"> clamó que el Evangelio que había predicado era una revelación de Jesucristo</w:t>
      </w:r>
      <w:r w:rsidR="005D655B">
        <w:rPr>
          <w:rFonts w:asciiTheme="majorBidi" w:hAnsiTheme="majorBidi" w:cstheme="majorBidi"/>
          <w:sz w:val="16"/>
          <w:szCs w:val="16"/>
        </w:rPr>
        <w:t xml:space="preserve"> (Gálatas </w:t>
      </w:r>
      <w:r w:rsidR="005D655B" w:rsidRPr="00B305D1">
        <w:rPr>
          <w:rFonts w:asciiTheme="majorBidi" w:hAnsiTheme="majorBidi" w:cstheme="majorBidi"/>
          <w:sz w:val="16"/>
          <w:szCs w:val="16"/>
        </w:rPr>
        <w:t>1:12)</w:t>
      </w:r>
      <w:r>
        <w:rPr>
          <w:rFonts w:asciiTheme="majorBidi" w:hAnsiTheme="majorBidi" w:cstheme="majorBidi"/>
          <w:sz w:val="20"/>
          <w:szCs w:val="20"/>
        </w:rPr>
        <w:t xml:space="preserve">, adquiriendo de esta forma un estatus superior al de los apóstoles de Jesús (AS) pues </w:t>
      </w:r>
      <w:r w:rsidRPr="00DF6149">
        <w:rPr>
          <w:rFonts w:asciiTheme="majorBidi" w:hAnsiTheme="majorBidi" w:cstheme="majorBidi"/>
          <w:sz w:val="20"/>
          <w:szCs w:val="20"/>
        </w:rPr>
        <w:t xml:space="preserve">supuestamente </w:t>
      </w:r>
      <w:r>
        <w:rPr>
          <w:rFonts w:asciiTheme="majorBidi" w:hAnsiTheme="majorBidi" w:cstheme="majorBidi"/>
          <w:sz w:val="20"/>
          <w:szCs w:val="20"/>
        </w:rPr>
        <w:t>había sido</w:t>
      </w:r>
      <w:r w:rsidRPr="00DF6149">
        <w:rPr>
          <w:rFonts w:asciiTheme="majorBidi" w:hAnsiTheme="majorBidi" w:cstheme="majorBidi"/>
          <w:sz w:val="20"/>
          <w:szCs w:val="20"/>
        </w:rPr>
        <w:t xml:space="preserve"> inspirado directamente por el Jesús (AS)</w:t>
      </w:r>
      <w:r>
        <w:rPr>
          <w:rFonts w:asciiTheme="majorBidi" w:hAnsiTheme="majorBidi" w:cstheme="majorBidi"/>
          <w:sz w:val="20"/>
          <w:szCs w:val="20"/>
        </w:rPr>
        <w:t xml:space="preserve"> </w:t>
      </w:r>
      <w:r w:rsidRPr="00DF6149">
        <w:rPr>
          <w:rFonts w:asciiTheme="majorBidi" w:hAnsiTheme="majorBidi" w:cstheme="majorBidi"/>
          <w:sz w:val="20"/>
          <w:szCs w:val="20"/>
        </w:rPr>
        <w:t xml:space="preserve">resucitado. En sus epístolas, </w:t>
      </w:r>
      <w:r w:rsidRPr="0061230B">
        <w:rPr>
          <w:rFonts w:asciiTheme="majorBidi" w:hAnsiTheme="majorBidi" w:cstheme="majorBidi"/>
          <w:sz w:val="20"/>
          <w:szCs w:val="20"/>
        </w:rPr>
        <w:t>Pablo, deformó el Cristianismo desde dentro,</w:t>
      </w:r>
      <w:r w:rsidRPr="00DF6149">
        <w:rPr>
          <w:rFonts w:asciiTheme="majorBidi" w:hAnsiTheme="majorBidi" w:cstheme="majorBidi"/>
          <w:sz w:val="20"/>
          <w:szCs w:val="20"/>
        </w:rPr>
        <w:t xml:space="preserve"> enseñando conceptos comple</w:t>
      </w:r>
      <w:r>
        <w:rPr>
          <w:rFonts w:asciiTheme="majorBidi" w:hAnsiTheme="majorBidi" w:cstheme="majorBidi"/>
          <w:sz w:val="20"/>
          <w:szCs w:val="20"/>
        </w:rPr>
        <w:t>tamente contradictorios al mensaje original</w:t>
      </w:r>
      <w:r w:rsidRPr="00DF6149">
        <w:rPr>
          <w:rFonts w:asciiTheme="majorBidi" w:hAnsiTheme="majorBidi" w:cstheme="majorBidi"/>
          <w:sz w:val="20"/>
          <w:szCs w:val="20"/>
        </w:rPr>
        <w:t xml:space="preserve"> de Jesús (AS), como</w:t>
      </w:r>
      <w:r>
        <w:rPr>
          <w:rFonts w:asciiTheme="majorBidi" w:hAnsiTheme="majorBidi" w:cstheme="majorBidi"/>
          <w:sz w:val="20"/>
          <w:szCs w:val="20"/>
        </w:rPr>
        <w:t xml:space="preserve"> en adelante</w:t>
      </w:r>
      <w:r w:rsidRPr="00DF6149">
        <w:rPr>
          <w:rFonts w:asciiTheme="majorBidi" w:hAnsiTheme="majorBidi" w:cstheme="majorBidi"/>
          <w:sz w:val="20"/>
          <w:szCs w:val="20"/>
        </w:rPr>
        <w:t xml:space="preserve"> se</w:t>
      </w:r>
      <w:r>
        <w:rPr>
          <w:rFonts w:asciiTheme="majorBidi" w:hAnsiTheme="majorBidi" w:cstheme="majorBidi"/>
          <w:sz w:val="20"/>
          <w:szCs w:val="20"/>
        </w:rPr>
        <w:t>rá</w:t>
      </w:r>
      <w:r w:rsidRPr="00DF6149">
        <w:rPr>
          <w:rFonts w:asciiTheme="majorBidi" w:hAnsiTheme="majorBidi" w:cstheme="majorBidi"/>
          <w:sz w:val="20"/>
          <w:szCs w:val="20"/>
        </w:rPr>
        <w:t xml:space="preserve"> discuti</w:t>
      </w:r>
      <w:r>
        <w:rPr>
          <w:rFonts w:asciiTheme="majorBidi" w:hAnsiTheme="majorBidi" w:cstheme="majorBidi"/>
          <w:sz w:val="20"/>
          <w:szCs w:val="20"/>
        </w:rPr>
        <w:t>do</w:t>
      </w:r>
      <w:r w:rsidRPr="00DF6149">
        <w:rPr>
          <w:rFonts w:asciiTheme="majorBidi" w:hAnsiTheme="majorBidi" w:cstheme="majorBidi"/>
          <w:sz w:val="20"/>
          <w:szCs w:val="20"/>
        </w:rPr>
        <w:t>:</w:t>
      </w:r>
    </w:p>
    <w:p w14:paraId="65F8EC4E" w14:textId="0EE0F821" w:rsidR="00BD6916" w:rsidRPr="00DF6149" w:rsidRDefault="00BD6916" w:rsidP="00332F10">
      <w:pPr>
        <w:pStyle w:val="NormalWeb"/>
        <w:numPr>
          <w:ilvl w:val="0"/>
          <w:numId w:val="16"/>
        </w:numPr>
        <w:shd w:val="clear" w:color="auto" w:fill="FFFFFF"/>
        <w:spacing w:before="0" w:beforeAutospacing="0" w:after="120" w:afterAutospacing="0"/>
        <w:ind w:left="360"/>
        <w:jc w:val="both"/>
        <w:rPr>
          <w:rFonts w:asciiTheme="majorBidi" w:hAnsiTheme="majorBidi" w:cstheme="majorBidi"/>
          <w:sz w:val="20"/>
          <w:szCs w:val="20"/>
        </w:rPr>
      </w:pPr>
      <w:r w:rsidRPr="00E3141E">
        <w:rPr>
          <w:rFonts w:asciiTheme="majorBidi" w:hAnsiTheme="majorBidi" w:cstheme="majorBidi"/>
          <w:b/>
          <w:bCs/>
          <w:color w:val="1637CD"/>
          <w:sz w:val="20"/>
          <w:szCs w:val="20"/>
        </w:rPr>
        <w:t xml:space="preserve">Jesús es </w:t>
      </w:r>
      <w:r w:rsidR="00E3141E" w:rsidRPr="00E3141E">
        <w:rPr>
          <w:rFonts w:asciiTheme="majorBidi" w:hAnsiTheme="majorBidi" w:cstheme="majorBidi"/>
          <w:b/>
          <w:bCs/>
          <w:color w:val="1637CD"/>
          <w:sz w:val="20"/>
          <w:szCs w:val="20"/>
        </w:rPr>
        <w:t>una</w:t>
      </w:r>
      <w:r w:rsidRPr="00E3141E">
        <w:rPr>
          <w:rFonts w:asciiTheme="majorBidi" w:hAnsiTheme="majorBidi" w:cstheme="majorBidi"/>
          <w:b/>
          <w:bCs/>
          <w:color w:val="1637CD"/>
          <w:sz w:val="20"/>
          <w:szCs w:val="20"/>
        </w:rPr>
        <w:t xml:space="preserve"> encarna</w:t>
      </w:r>
      <w:r w:rsidR="00E3141E" w:rsidRPr="00E3141E">
        <w:rPr>
          <w:rFonts w:asciiTheme="majorBidi" w:hAnsiTheme="majorBidi" w:cstheme="majorBidi"/>
          <w:b/>
          <w:bCs/>
          <w:color w:val="1637CD"/>
          <w:sz w:val="20"/>
          <w:szCs w:val="20"/>
        </w:rPr>
        <w:t>ción</w:t>
      </w:r>
      <w:r w:rsidRPr="00E3141E">
        <w:rPr>
          <w:rFonts w:asciiTheme="majorBidi" w:hAnsiTheme="majorBidi" w:cstheme="majorBidi"/>
          <w:b/>
          <w:bCs/>
          <w:color w:val="1637CD"/>
          <w:sz w:val="20"/>
          <w:szCs w:val="20"/>
        </w:rPr>
        <w:t xml:space="preserve"> divin</w:t>
      </w:r>
      <w:r w:rsidR="00E3141E" w:rsidRPr="00E3141E">
        <w:rPr>
          <w:rFonts w:asciiTheme="majorBidi" w:hAnsiTheme="majorBidi" w:cstheme="majorBidi"/>
          <w:b/>
          <w:bCs/>
          <w:color w:val="1637CD"/>
          <w:sz w:val="20"/>
          <w:szCs w:val="20"/>
        </w:rPr>
        <w:t>a</w:t>
      </w:r>
      <w:r w:rsidR="00E3141E">
        <w:rPr>
          <w:rFonts w:asciiTheme="majorBidi" w:hAnsiTheme="majorBidi" w:cstheme="majorBidi"/>
          <w:sz w:val="20"/>
          <w:szCs w:val="20"/>
        </w:rPr>
        <w:t>,</w:t>
      </w:r>
      <w:r w:rsidRPr="00DF6149">
        <w:rPr>
          <w:rFonts w:asciiTheme="majorBidi" w:hAnsiTheme="majorBidi" w:cstheme="majorBidi"/>
          <w:b/>
          <w:bCs/>
          <w:sz w:val="20"/>
          <w:szCs w:val="20"/>
        </w:rPr>
        <w:t xml:space="preserve"> </w:t>
      </w:r>
      <w:r w:rsidR="00E3141E">
        <w:rPr>
          <w:rFonts w:asciiTheme="majorBidi" w:hAnsiTheme="majorBidi" w:cstheme="majorBidi"/>
          <w:b/>
          <w:bCs/>
          <w:sz w:val="20"/>
          <w:szCs w:val="20"/>
        </w:rPr>
        <w:t xml:space="preserve">el </w:t>
      </w:r>
      <w:r w:rsidRPr="00DF6149">
        <w:rPr>
          <w:rFonts w:asciiTheme="majorBidi" w:hAnsiTheme="majorBidi" w:cstheme="majorBidi"/>
          <w:sz w:val="20"/>
          <w:szCs w:val="20"/>
        </w:rPr>
        <w:t>hijo</w:t>
      </w:r>
      <w:r w:rsidRPr="00E3141E">
        <w:rPr>
          <w:rFonts w:asciiTheme="majorBidi" w:hAnsiTheme="majorBidi" w:cstheme="majorBidi"/>
          <w:b/>
          <w:bCs/>
          <w:color w:val="1637CD"/>
          <w:sz w:val="20"/>
          <w:szCs w:val="20"/>
        </w:rPr>
        <w:t xml:space="preserve"> </w:t>
      </w:r>
      <w:r w:rsidR="00E3141E" w:rsidRPr="00E3141E">
        <w:rPr>
          <w:rFonts w:asciiTheme="majorBidi" w:hAnsiTheme="majorBidi" w:cstheme="majorBidi"/>
          <w:b/>
          <w:bCs/>
          <w:color w:val="1637CD"/>
          <w:sz w:val="20"/>
          <w:szCs w:val="20"/>
        </w:rPr>
        <w:t>unigénito</w:t>
      </w:r>
      <w:r w:rsidR="00E3141E">
        <w:rPr>
          <w:rFonts w:asciiTheme="majorBidi" w:hAnsiTheme="majorBidi" w:cstheme="majorBidi"/>
          <w:sz w:val="20"/>
          <w:szCs w:val="20"/>
        </w:rPr>
        <w:t xml:space="preserve"> </w:t>
      </w:r>
      <w:r w:rsidRPr="00DF6149">
        <w:rPr>
          <w:rFonts w:asciiTheme="majorBidi" w:hAnsiTheme="majorBidi" w:cstheme="majorBidi"/>
          <w:sz w:val="20"/>
          <w:szCs w:val="20"/>
        </w:rPr>
        <w:t>de Dios.</w:t>
      </w:r>
    </w:p>
    <w:p w14:paraId="65F8EC4F" w14:textId="77777777" w:rsidR="00BD6916" w:rsidRPr="00DF6149" w:rsidRDefault="00BD6916" w:rsidP="00332F10">
      <w:pPr>
        <w:pStyle w:val="NormalWeb"/>
        <w:numPr>
          <w:ilvl w:val="0"/>
          <w:numId w:val="16"/>
        </w:numPr>
        <w:shd w:val="clear" w:color="auto" w:fill="FFFFFF"/>
        <w:spacing w:before="0" w:beforeAutospacing="0" w:after="120" w:afterAutospacing="0"/>
        <w:ind w:left="360"/>
        <w:jc w:val="both"/>
        <w:rPr>
          <w:rFonts w:asciiTheme="majorBidi" w:hAnsiTheme="majorBidi" w:cstheme="majorBidi"/>
          <w:sz w:val="20"/>
          <w:szCs w:val="20"/>
        </w:rPr>
      </w:pPr>
      <w:r w:rsidRPr="00E3141E">
        <w:rPr>
          <w:rFonts w:asciiTheme="majorBidi" w:hAnsiTheme="majorBidi" w:cstheme="majorBidi"/>
          <w:b/>
          <w:bCs/>
          <w:color w:val="1637CD"/>
          <w:sz w:val="20"/>
          <w:szCs w:val="20"/>
        </w:rPr>
        <w:t>Jesús murió</w:t>
      </w:r>
      <w:r w:rsidRPr="00DF6149">
        <w:rPr>
          <w:rFonts w:asciiTheme="majorBidi" w:hAnsiTheme="majorBidi" w:cstheme="majorBidi"/>
          <w:sz w:val="20"/>
          <w:szCs w:val="20"/>
        </w:rPr>
        <w:t xml:space="preserve"> en la cruz y se levantó de entre los muertos </w:t>
      </w:r>
      <w:r w:rsidRPr="00E3141E">
        <w:rPr>
          <w:rFonts w:asciiTheme="majorBidi" w:hAnsiTheme="majorBidi" w:cstheme="majorBidi"/>
          <w:b/>
          <w:bCs/>
          <w:color w:val="1637CD"/>
          <w:sz w:val="20"/>
          <w:szCs w:val="20"/>
        </w:rPr>
        <w:t>para expiar nuestros pecados</w:t>
      </w:r>
      <w:r w:rsidRPr="0061230B">
        <w:rPr>
          <w:rFonts w:asciiTheme="majorBidi" w:hAnsiTheme="majorBidi" w:cstheme="majorBidi"/>
          <w:sz w:val="20"/>
          <w:szCs w:val="20"/>
        </w:rPr>
        <w:t>.</w:t>
      </w:r>
    </w:p>
    <w:p w14:paraId="4D138D91" w14:textId="53664E94" w:rsidR="00332F10" w:rsidRPr="00AF356A" w:rsidRDefault="00BD6916" w:rsidP="00AF356A">
      <w:pPr>
        <w:pStyle w:val="NormalWeb"/>
        <w:numPr>
          <w:ilvl w:val="0"/>
          <w:numId w:val="16"/>
        </w:numPr>
        <w:shd w:val="clear" w:color="auto" w:fill="FFFFFF"/>
        <w:spacing w:before="0" w:beforeAutospacing="0" w:after="120" w:afterAutospacing="0"/>
        <w:ind w:left="360"/>
        <w:jc w:val="both"/>
        <w:rPr>
          <w:rFonts w:asciiTheme="majorBidi" w:hAnsiTheme="majorBidi" w:cstheme="majorBidi"/>
          <w:sz w:val="20"/>
          <w:szCs w:val="20"/>
        </w:rPr>
      </w:pPr>
      <w:r w:rsidRPr="00D72328">
        <w:rPr>
          <w:rFonts w:asciiTheme="majorBidi" w:hAnsiTheme="majorBidi" w:cstheme="majorBidi"/>
          <w:sz w:val="20"/>
          <w:szCs w:val="20"/>
        </w:rPr>
        <w:t xml:space="preserve">Un Nuevo pacto fue establecido a través de la muerte y resurrección de Jesús, en la cual </w:t>
      </w:r>
      <w:r w:rsidRPr="00E3141E">
        <w:rPr>
          <w:rFonts w:asciiTheme="majorBidi" w:hAnsiTheme="majorBidi" w:cstheme="majorBidi"/>
          <w:b/>
          <w:bCs/>
          <w:color w:val="1637CD"/>
          <w:sz w:val="20"/>
          <w:szCs w:val="20"/>
        </w:rPr>
        <w:t>la salvación</w:t>
      </w:r>
      <w:r w:rsidRPr="00D72328">
        <w:rPr>
          <w:rFonts w:asciiTheme="majorBidi" w:hAnsiTheme="majorBidi" w:cstheme="majorBidi"/>
          <w:sz w:val="20"/>
          <w:szCs w:val="20"/>
        </w:rPr>
        <w:t xml:space="preserve"> está basada en la fe y no en</w:t>
      </w:r>
      <w:r w:rsidRPr="00E3141E">
        <w:rPr>
          <w:rFonts w:asciiTheme="majorBidi" w:hAnsiTheme="majorBidi" w:cstheme="majorBidi"/>
          <w:b/>
          <w:bCs/>
          <w:color w:val="1637CD"/>
          <w:sz w:val="20"/>
          <w:szCs w:val="20"/>
        </w:rPr>
        <w:t xml:space="preserve"> las obras de ley</w:t>
      </w:r>
      <w:r w:rsidRPr="00D72328">
        <w:rPr>
          <w:rFonts w:asciiTheme="majorBidi" w:hAnsiTheme="majorBidi" w:cstheme="majorBidi"/>
          <w:sz w:val="20"/>
          <w:szCs w:val="20"/>
        </w:rPr>
        <w:t>.</w:t>
      </w:r>
    </w:p>
    <w:tbl>
      <w:tblPr>
        <w:tblStyle w:val="TableGrid"/>
        <w:tblW w:w="6480" w:type="dxa"/>
        <w:jc w:val="center"/>
        <w:tblBorders>
          <w:insideH w:val="none" w:sz="0" w:space="0" w:color="auto"/>
          <w:insideV w:val="none" w:sz="0" w:space="0" w:color="auto"/>
        </w:tblBorders>
        <w:tblLayout w:type="fixed"/>
        <w:tblLook w:val="04A0" w:firstRow="1" w:lastRow="0" w:firstColumn="1" w:lastColumn="0" w:noHBand="0" w:noVBand="1"/>
      </w:tblPr>
      <w:tblGrid>
        <w:gridCol w:w="2340"/>
        <w:gridCol w:w="90"/>
        <w:gridCol w:w="90"/>
        <w:gridCol w:w="270"/>
        <w:gridCol w:w="990"/>
        <w:gridCol w:w="615"/>
        <w:gridCol w:w="62"/>
        <w:gridCol w:w="180"/>
        <w:gridCol w:w="403"/>
        <w:gridCol w:w="1440"/>
      </w:tblGrid>
      <w:tr w:rsidR="00BD6916" w:rsidRPr="00E3141E" w14:paraId="65F8EC53" w14:textId="77777777" w:rsidTr="00D72328">
        <w:trPr>
          <w:trHeight w:val="20"/>
          <w:jc w:val="center"/>
        </w:trPr>
        <w:tc>
          <w:tcPr>
            <w:tcW w:w="6480" w:type="dxa"/>
            <w:gridSpan w:val="10"/>
            <w:tcBorders>
              <w:top w:val="single" w:sz="4" w:space="0" w:color="auto"/>
              <w:bottom w:val="nil"/>
            </w:tcBorders>
            <w:vAlign w:val="center"/>
            <w:hideMark/>
          </w:tcPr>
          <w:p w14:paraId="65F8EC52" w14:textId="77777777" w:rsidR="00BD6916" w:rsidRPr="00E3141E" w:rsidRDefault="00BD6916" w:rsidP="00332F10">
            <w:pPr>
              <w:spacing w:after="0" w:line="240" w:lineRule="auto"/>
              <w:ind w:firstLine="35"/>
              <w:rPr>
                <w:rFonts w:asciiTheme="majorBidi" w:hAnsiTheme="majorBidi" w:cstheme="majorBidi"/>
                <w:sz w:val="20"/>
                <w:szCs w:val="20"/>
              </w:rPr>
            </w:pPr>
            <w:r w:rsidRPr="00E3141E">
              <w:rPr>
                <w:rFonts w:asciiTheme="majorBidi" w:hAnsiTheme="majorBidi" w:cstheme="majorBidi"/>
                <w:sz w:val="20"/>
                <w:szCs w:val="20"/>
              </w:rPr>
              <w:lastRenderedPageBreak/>
              <w:t>Para atraer a más paganos adoradores del sol al Cristianismo, la Iglesia adoptó antiguos símbolos como el pescado, los conos de pino, la concha, el cayado de pastor y el tridente. Como lo demuestran las imágenes de este capítulo.</w:t>
            </w:r>
          </w:p>
        </w:tc>
      </w:tr>
      <w:tr w:rsidR="00BD6916" w:rsidRPr="00E3141E" w14:paraId="65F8EC58" w14:textId="77777777" w:rsidTr="00D72328">
        <w:trPr>
          <w:trHeight w:val="20"/>
          <w:jc w:val="center"/>
        </w:trPr>
        <w:tc>
          <w:tcPr>
            <w:tcW w:w="2520" w:type="dxa"/>
            <w:gridSpan w:val="3"/>
            <w:tcBorders>
              <w:top w:val="nil"/>
              <w:bottom w:val="nil"/>
            </w:tcBorders>
            <w:vAlign w:val="center"/>
          </w:tcPr>
          <w:p w14:paraId="65F8EC54" w14:textId="77777777" w:rsidR="00BD6916" w:rsidRPr="00E3141E" w:rsidRDefault="00BD6916" w:rsidP="00E3141E">
            <w:pPr>
              <w:tabs>
                <w:tab w:val="left" w:pos="2862"/>
              </w:tabs>
              <w:spacing w:before="80" w:after="0"/>
              <w:ind w:left="-108" w:right="-108"/>
              <w:jc w:val="center"/>
              <w:rPr>
                <w:rFonts w:asciiTheme="majorBidi" w:hAnsiTheme="majorBidi" w:cstheme="majorBidi"/>
                <w:color w:val="222222"/>
                <w:sz w:val="20"/>
                <w:szCs w:val="20"/>
              </w:rPr>
            </w:pPr>
            <w:r w:rsidRPr="00E3141E">
              <w:rPr>
                <w:rFonts w:asciiTheme="majorBidi" w:hAnsiTheme="majorBidi" w:cstheme="majorBidi"/>
                <w:noProof/>
                <w:color w:val="222222"/>
                <w:sz w:val="20"/>
                <w:szCs w:val="20"/>
                <w:lang w:val="en-US"/>
              </w:rPr>
              <w:drawing>
                <wp:inline distT="0" distB="0" distL="0" distR="0" wp14:anchorId="65F8F08F" wp14:editId="65F8F090">
                  <wp:extent cx="1423156" cy="983615"/>
                  <wp:effectExtent l="19050" t="19050" r="24644" b="26035"/>
                  <wp:docPr id="11115" name="Picture 300" descr="Egyptian-N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gyptian-Nun.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428309" cy="987176"/>
                          </a:xfrm>
                          <a:prstGeom prst="rect">
                            <a:avLst/>
                          </a:prstGeom>
                          <a:noFill/>
                          <a:ln w="12700" cmpd="sng">
                            <a:solidFill>
                              <a:schemeClr val="tx1"/>
                            </a:solidFill>
                            <a:miter lim="800000"/>
                            <a:headEnd/>
                            <a:tailEnd/>
                          </a:ln>
                          <a:effectLst/>
                        </pic:spPr>
                      </pic:pic>
                    </a:graphicData>
                  </a:graphic>
                </wp:inline>
              </w:drawing>
            </w:r>
          </w:p>
        </w:tc>
        <w:tc>
          <w:tcPr>
            <w:tcW w:w="1260" w:type="dxa"/>
            <w:gridSpan w:val="2"/>
            <w:tcBorders>
              <w:top w:val="nil"/>
              <w:bottom w:val="nil"/>
            </w:tcBorders>
            <w:vAlign w:val="center"/>
            <w:hideMark/>
          </w:tcPr>
          <w:p w14:paraId="65F8EC55" w14:textId="77777777" w:rsidR="00BD6916" w:rsidRPr="00E3141E" w:rsidRDefault="00BD6916" w:rsidP="00E3141E">
            <w:pPr>
              <w:spacing w:before="80" w:after="0"/>
              <w:ind w:left="-108" w:right="-108"/>
              <w:jc w:val="center"/>
              <w:rPr>
                <w:rFonts w:asciiTheme="majorBidi" w:hAnsiTheme="majorBidi" w:cstheme="majorBidi"/>
                <w:color w:val="222222"/>
                <w:sz w:val="20"/>
                <w:szCs w:val="20"/>
              </w:rPr>
            </w:pPr>
            <w:r w:rsidRPr="00E3141E">
              <w:rPr>
                <w:rFonts w:asciiTheme="majorBidi" w:hAnsiTheme="majorBidi" w:cstheme="majorBidi"/>
                <w:noProof/>
                <w:sz w:val="20"/>
                <w:szCs w:val="20"/>
                <w:shd w:val="clear" w:color="auto" w:fill="FFFFFF"/>
                <w:lang w:val="en-US"/>
              </w:rPr>
              <w:drawing>
                <wp:inline distT="0" distB="0" distL="0" distR="0" wp14:anchorId="65F8F091" wp14:editId="65F8F092">
                  <wp:extent cx="751941" cy="986203"/>
                  <wp:effectExtent l="19050" t="19050" r="10059" b="23447"/>
                  <wp:docPr id="11118"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1" cstate="print">
                            <a:extLst>
                              <a:ext uri="{BEBA8EAE-BF5A-486C-A8C5-ECC9F3942E4B}">
                                <a14:imgProps xmlns:a14="http://schemas.microsoft.com/office/drawing/2010/main">
                                  <a14:imgLayer r:embed="rId3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57701" cy="993758"/>
                          </a:xfrm>
                          <a:prstGeom prst="rect">
                            <a:avLst/>
                          </a:prstGeom>
                          <a:noFill/>
                          <a:ln w="12700" cmpd="sng">
                            <a:solidFill>
                              <a:srgbClr val="000000"/>
                            </a:solidFill>
                            <a:miter lim="800000"/>
                            <a:headEnd/>
                            <a:tailEnd/>
                          </a:ln>
                          <a:effectLst/>
                        </pic:spPr>
                      </pic:pic>
                    </a:graphicData>
                  </a:graphic>
                </wp:inline>
              </w:drawing>
            </w:r>
          </w:p>
        </w:tc>
        <w:tc>
          <w:tcPr>
            <w:tcW w:w="1260" w:type="dxa"/>
            <w:gridSpan w:val="4"/>
            <w:tcBorders>
              <w:top w:val="nil"/>
              <w:bottom w:val="nil"/>
            </w:tcBorders>
            <w:vAlign w:val="center"/>
          </w:tcPr>
          <w:p w14:paraId="65F8EC56" w14:textId="77777777" w:rsidR="00BD6916" w:rsidRPr="00E3141E" w:rsidRDefault="00BD6916" w:rsidP="00E3141E">
            <w:pPr>
              <w:spacing w:before="80" w:after="0"/>
              <w:ind w:right="-108" w:hanging="18"/>
              <w:jc w:val="center"/>
              <w:rPr>
                <w:rFonts w:asciiTheme="majorBidi" w:hAnsiTheme="majorBidi" w:cstheme="majorBidi"/>
                <w:sz w:val="20"/>
                <w:szCs w:val="20"/>
                <w:shd w:val="clear" w:color="auto" w:fill="FFFFFF"/>
              </w:rPr>
            </w:pPr>
            <w:r w:rsidRPr="00E3141E">
              <w:rPr>
                <w:rFonts w:asciiTheme="majorBidi" w:hAnsiTheme="majorBidi" w:cstheme="majorBidi"/>
                <w:noProof/>
                <w:color w:val="222222"/>
                <w:sz w:val="20"/>
                <w:szCs w:val="20"/>
                <w:lang w:val="en-US"/>
              </w:rPr>
              <w:drawing>
                <wp:inline distT="0" distB="0" distL="0" distR="0" wp14:anchorId="65F8F093" wp14:editId="65F8F094">
                  <wp:extent cx="705155" cy="983387"/>
                  <wp:effectExtent l="19050" t="19050" r="18745" b="26263"/>
                  <wp:docPr id="111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22" cstate="print">
                            <a:extLst>
                              <a:ext uri="{BEBA8EAE-BF5A-486C-A8C5-ECC9F3942E4B}">
                                <a14:imgProps xmlns:a14="http://schemas.microsoft.com/office/drawing/2010/main">
                                  <a14:imgLayer r:embed="rId32">
                                    <a14:imgEffect>
                                      <a14:colorTemperature colorTemp="72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3861" cy="995528"/>
                          </a:xfrm>
                          <a:prstGeom prst="rect">
                            <a:avLst/>
                          </a:prstGeom>
                          <a:noFill/>
                          <a:ln w="12700">
                            <a:solidFill>
                              <a:schemeClr val="tx1"/>
                            </a:solidFill>
                          </a:ln>
                          <a:extLst/>
                        </pic:spPr>
                      </pic:pic>
                    </a:graphicData>
                  </a:graphic>
                </wp:inline>
              </w:drawing>
            </w:r>
          </w:p>
        </w:tc>
        <w:tc>
          <w:tcPr>
            <w:tcW w:w="1440" w:type="dxa"/>
            <w:tcBorders>
              <w:top w:val="nil"/>
              <w:bottom w:val="nil"/>
            </w:tcBorders>
            <w:vAlign w:val="center"/>
          </w:tcPr>
          <w:p w14:paraId="65F8EC57" w14:textId="77777777" w:rsidR="00BD6916" w:rsidRPr="00E3141E" w:rsidRDefault="00BD6916" w:rsidP="00E3141E">
            <w:pPr>
              <w:tabs>
                <w:tab w:val="left" w:pos="972"/>
              </w:tabs>
              <w:spacing w:before="80" w:after="0"/>
              <w:ind w:hanging="108"/>
              <w:jc w:val="center"/>
              <w:rPr>
                <w:rFonts w:asciiTheme="majorBidi" w:hAnsiTheme="majorBidi" w:cstheme="majorBidi"/>
                <w:sz w:val="20"/>
                <w:szCs w:val="20"/>
                <w:shd w:val="clear" w:color="auto" w:fill="FFFFFF"/>
              </w:rPr>
            </w:pPr>
            <w:r w:rsidRPr="00E3141E">
              <w:rPr>
                <w:rFonts w:asciiTheme="majorBidi" w:hAnsiTheme="majorBidi" w:cstheme="majorBidi"/>
                <w:noProof/>
                <w:sz w:val="20"/>
                <w:szCs w:val="20"/>
                <w:shd w:val="clear" w:color="auto" w:fill="FFFFFF"/>
                <w:lang w:val="en-US"/>
              </w:rPr>
              <w:drawing>
                <wp:inline distT="0" distB="0" distL="0" distR="0" wp14:anchorId="65F8F095" wp14:editId="65F8F096">
                  <wp:extent cx="624205" cy="1001395"/>
                  <wp:effectExtent l="19050" t="19050" r="23495" b="27305"/>
                  <wp:docPr id="11121"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23" cstate="print">
                            <a:lum contrast="40000"/>
                          </a:blip>
                          <a:srcRect/>
                          <a:stretch>
                            <a:fillRect/>
                          </a:stretch>
                        </pic:blipFill>
                        <pic:spPr bwMode="auto">
                          <a:xfrm flipH="1">
                            <a:off x="0" y="0"/>
                            <a:ext cx="625457" cy="1003403"/>
                          </a:xfrm>
                          <a:prstGeom prst="rect">
                            <a:avLst/>
                          </a:prstGeom>
                          <a:noFill/>
                          <a:ln w="12700">
                            <a:solidFill>
                              <a:schemeClr val="tx1"/>
                            </a:solidFill>
                            <a:miter lim="800000"/>
                            <a:headEnd/>
                            <a:tailEnd/>
                          </a:ln>
                          <a:effectLst/>
                        </pic:spPr>
                      </pic:pic>
                    </a:graphicData>
                  </a:graphic>
                </wp:inline>
              </w:drawing>
            </w:r>
          </w:p>
        </w:tc>
      </w:tr>
      <w:tr w:rsidR="00BD6916" w:rsidRPr="00E3141E" w14:paraId="65F8EC5A" w14:textId="77777777" w:rsidTr="00D72328">
        <w:trPr>
          <w:trHeight w:val="20"/>
          <w:jc w:val="center"/>
        </w:trPr>
        <w:tc>
          <w:tcPr>
            <w:tcW w:w="6480" w:type="dxa"/>
            <w:gridSpan w:val="10"/>
            <w:tcBorders>
              <w:top w:val="nil"/>
              <w:bottom w:val="nil"/>
            </w:tcBorders>
            <w:vAlign w:val="center"/>
          </w:tcPr>
          <w:p w14:paraId="65F8EC59" w14:textId="44BDB85B" w:rsidR="00BD6916" w:rsidRPr="00E3141E" w:rsidRDefault="00BD6916" w:rsidP="00E3141E">
            <w:pPr>
              <w:tabs>
                <w:tab w:val="left" w:pos="5846"/>
              </w:tabs>
              <w:spacing w:after="0" w:line="240" w:lineRule="auto"/>
              <w:ind w:left="176" w:right="176"/>
              <w:jc w:val="center"/>
              <w:rPr>
                <w:rFonts w:asciiTheme="majorBidi" w:hAnsiTheme="majorBidi" w:cstheme="majorBidi"/>
                <w:sz w:val="20"/>
                <w:szCs w:val="20"/>
              </w:rPr>
            </w:pPr>
            <w:r w:rsidRPr="00E3141E">
              <w:rPr>
                <w:rFonts w:asciiTheme="majorBidi" w:hAnsiTheme="majorBidi" w:cstheme="majorBidi"/>
                <w:sz w:val="20"/>
                <w:szCs w:val="20"/>
              </w:rPr>
              <w:t xml:space="preserve">Los antiguos egipcios consideraban el pescado como símbolo de renacimiento, útero, fertilidad y fuerza vital. La diosa </w:t>
            </w:r>
            <w:r w:rsidRPr="00E3141E">
              <w:rPr>
                <w:rFonts w:asciiTheme="majorBidi" w:hAnsiTheme="majorBidi" w:cstheme="majorBidi"/>
                <w:i/>
                <w:iCs/>
                <w:sz w:val="20"/>
                <w:szCs w:val="20"/>
              </w:rPr>
              <w:t>Isis</w:t>
            </w:r>
            <w:r w:rsidRPr="00E3141E">
              <w:rPr>
                <w:rFonts w:asciiTheme="majorBidi" w:hAnsiTheme="majorBidi" w:cstheme="majorBidi"/>
                <w:sz w:val="20"/>
                <w:szCs w:val="20"/>
              </w:rPr>
              <w:t xml:space="preserve"> usó el pescado como corona y vestido.</w:t>
            </w:r>
          </w:p>
        </w:tc>
      </w:tr>
      <w:tr w:rsidR="00BD6916" w:rsidRPr="00E3141E" w14:paraId="65F8EC5E" w14:textId="77777777" w:rsidTr="00D72328">
        <w:trPr>
          <w:trHeight w:val="20"/>
          <w:jc w:val="center"/>
        </w:trPr>
        <w:tc>
          <w:tcPr>
            <w:tcW w:w="2790" w:type="dxa"/>
            <w:gridSpan w:val="4"/>
            <w:tcBorders>
              <w:top w:val="nil"/>
              <w:bottom w:val="nil"/>
            </w:tcBorders>
            <w:vAlign w:val="center"/>
          </w:tcPr>
          <w:p w14:paraId="65F8EC5B" w14:textId="54795166" w:rsidR="00BD6916" w:rsidRPr="00E3141E" w:rsidRDefault="00BD6916" w:rsidP="00E3141E">
            <w:pPr>
              <w:spacing w:before="40" w:after="0"/>
              <w:ind w:left="-18" w:right="-76"/>
              <w:jc w:val="center"/>
              <w:rPr>
                <w:rFonts w:asciiTheme="majorBidi" w:hAnsiTheme="majorBidi" w:cstheme="majorBidi"/>
                <w:sz w:val="20"/>
                <w:szCs w:val="20"/>
                <w:shd w:val="clear" w:color="auto" w:fill="FFFFFF"/>
              </w:rPr>
            </w:pPr>
            <w:r w:rsidRPr="00E3141E">
              <w:rPr>
                <w:rFonts w:asciiTheme="majorBidi" w:hAnsiTheme="majorBidi" w:cstheme="majorBidi"/>
                <w:noProof/>
                <w:sz w:val="20"/>
                <w:szCs w:val="20"/>
                <w:shd w:val="clear" w:color="auto" w:fill="FFFFFF"/>
                <w:lang w:val="en-US"/>
              </w:rPr>
              <w:drawing>
                <wp:inline distT="0" distB="0" distL="0" distR="0" wp14:anchorId="65F8F097" wp14:editId="65F8F098">
                  <wp:extent cx="704850" cy="1205966"/>
                  <wp:effectExtent l="19050" t="19050" r="19050" b="13234"/>
                  <wp:docPr id="111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24" cstate="print">
                            <a:extLst>
                              <a:ext uri="{BEBA8EAE-BF5A-486C-A8C5-ECC9F3942E4B}">
                                <a14:imgProps xmlns:a14="http://schemas.microsoft.com/office/drawing/2010/main">
                                  <a14:imgLayer r:embed="rId22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04611" cy="1205557"/>
                          </a:xfrm>
                          <a:prstGeom prst="rect">
                            <a:avLst/>
                          </a:prstGeom>
                          <a:noFill/>
                          <a:ln w="12700">
                            <a:solidFill>
                              <a:schemeClr val="tx1"/>
                            </a:solidFill>
                          </a:ln>
                          <a:extLst/>
                        </pic:spPr>
                      </pic:pic>
                    </a:graphicData>
                  </a:graphic>
                </wp:inline>
              </w:drawing>
            </w:r>
            <w:r w:rsidR="006D09A9">
              <w:rPr>
                <w:rFonts w:asciiTheme="majorBidi" w:hAnsiTheme="majorBidi" w:cstheme="majorBidi"/>
                <w:sz w:val="20"/>
                <w:szCs w:val="20"/>
                <w:shd w:val="clear" w:color="auto" w:fill="FFFFFF"/>
              </w:rPr>
              <w:t xml:space="preserve"> </w:t>
            </w:r>
            <w:r w:rsidRPr="00E3141E">
              <w:rPr>
                <w:rFonts w:asciiTheme="majorBidi" w:hAnsiTheme="majorBidi" w:cstheme="majorBidi"/>
                <w:noProof/>
                <w:sz w:val="20"/>
                <w:szCs w:val="20"/>
                <w:shd w:val="clear" w:color="auto" w:fill="FFFFFF"/>
                <w:lang w:val="en-US"/>
              </w:rPr>
              <w:drawing>
                <wp:inline distT="0" distB="0" distL="0" distR="0" wp14:anchorId="65F8F099" wp14:editId="65F8F09A">
                  <wp:extent cx="866172" cy="1193165"/>
                  <wp:effectExtent l="19050" t="19050" r="10128" b="26035"/>
                  <wp:docPr id="11125" name="Picture 297" descr="http://www.kotipetripaavola.com/cyb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kotipetripaavola.com/cybele.jpg"/>
                          <pic:cNvPicPr>
                            <a:picLocks noChangeAspect="1" noChangeArrowheads="1"/>
                          </pic:cNvPicPr>
                        </pic:nvPicPr>
                        <pic:blipFill>
                          <a:blip r:embed="rId226" cstate="print">
                            <a:extLst>
                              <a:ext uri="{BEBA8EAE-BF5A-486C-A8C5-ECC9F3942E4B}">
                                <a14:imgProps xmlns:a14="http://schemas.microsoft.com/office/drawing/2010/main">
                                  <a14:imgLayer r:embed="rId32">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72843" cy="1202355"/>
                          </a:xfrm>
                          <a:prstGeom prst="rect">
                            <a:avLst/>
                          </a:prstGeom>
                          <a:noFill/>
                          <a:ln w="12700" cmpd="sng">
                            <a:solidFill>
                              <a:srgbClr val="000000"/>
                            </a:solidFill>
                            <a:miter lim="800000"/>
                            <a:headEnd/>
                            <a:tailEnd/>
                          </a:ln>
                          <a:effectLst/>
                        </pic:spPr>
                      </pic:pic>
                    </a:graphicData>
                  </a:graphic>
                </wp:inline>
              </w:drawing>
            </w:r>
          </w:p>
        </w:tc>
        <w:tc>
          <w:tcPr>
            <w:tcW w:w="1847" w:type="dxa"/>
            <w:gridSpan w:val="4"/>
            <w:tcBorders>
              <w:top w:val="nil"/>
              <w:bottom w:val="nil"/>
            </w:tcBorders>
            <w:vAlign w:val="center"/>
          </w:tcPr>
          <w:p w14:paraId="65F8EC5C" w14:textId="77777777" w:rsidR="00BD6916" w:rsidRPr="00E3141E" w:rsidRDefault="00BD6916" w:rsidP="00E3141E">
            <w:pPr>
              <w:spacing w:before="40" w:after="0"/>
              <w:ind w:hanging="18"/>
              <w:jc w:val="center"/>
              <w:rPr>
                <w:rFonts w:asciiTheme="majorBidi" w:hAnsiTheme="majorBidi" w:cstheme="majorBidi"/>
                <w:sz w:val="20"/>
                <w:szCs w:val="20"/>
                <w:shd w:val="clear" w:color="auto" w:fill="FFFFFF"/>
              </w:rPr>
            </w:pPr>
            <w:r w:rsidRPr="00E3141E">
              <w:rPr>
                <w:rFonts w:asciiTheme="majorBidi" w:hAnsiTheme="majorBidi" w:cstheme="majorBidi"/>
                <w:noProof/>
                <w:sz w:val="20"/>
                <w:szCs w:val="20"/>
                <w:shd w:val="clear" w:color="auto" w:fill="FFFFFF"/>
                <w:lang w:val="en-US"/>
              </w:rPr>
              <w:drawing>
                <wp:inline distT="0" distB="0" distL="0" distR="0" wp14:anchorId="65F8F09B" wp14:editId="65F8F09C">
                  <wp:extent cx="909386" cy="1221921"/>
                  <wp:effectExtent l="19050" t="19050" r="24064" b="16329"/>
                  <wp:docPr id="118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909386" cy="1221921"/>
                          </a:xfrm>
                          <a:prstGeom prst="rect">
                            <a:avLst/>
                          </a:prstGeom>
                          <a:noFill/>
                          <a:ln w="12700">
                            <a:solidFill>
                              <a:schemeClr val="tx1"/>
                            </a:solidFill>
                          </a:ln>
                          <a:extLst/>
                        </pic:spPr>
                      </pic:pic>
                    </a:graphicData>
                  </a:graphic>
                </wp:inline>
              </w:drawing>
            </w:r>
          </w:p>
        </w:tc>
        <w:tc>
          <w:tcPr>
            <w:tcW w:w="1843" w:type="dxa"/>
            <w:gridSpan w:val="2"/>
            <w:tcBorders>
              <w:top w:val="nil"/>
              <w:bottom w:val="nil"/>
            </w:tcBorders>
            <w:vAlign w:val="center"/>
          </w:tcPr>
          <w:p w14:paraId="65F8EC5D" w14:textId="77777777" w:rsidR="00BD6916" w:rsidRPr="00E3141E" w:rsidRDefault="00BD6916" w:rsidP="00E3141E">
            <w:pPr>
              <w:spacing w:before="40" w:after="0"/>
              <w:ind w:hanging="18"/>
              <w:jc w:val="center"/>
              <w:rPr>
                <w:rFonts w:asciiTheme="majorBidi" w:hAnsiTheme="majorBidi" w:cstheme="majorBidi"/>
                <w:sz w:val="20"/>
                <w:szCs w:val="20"/>
                <w:shd w:val="clear" w:color="auto" w:fill="FFFFFF"/>
              </w:rPr>
            </w:pPr>
            <w:r w:rsidRPr="00E3141E">
              <w:rPr>
                <w:rFonts w:asciiTheme="majorBidi" w:hAnsiTheme="majorBidi" w:cstheme="majorBidi"/>
                <w:noProof/>
                <w:sz w:val="20"/>
                <w:szCs w:val="20"/>
                <w:shd w:val="clear" w:color="auto" w:fill="FFFFFF"/>
                <w:lang w:val="en-US"/>
              </w:rPr>
              <w:drawing>
                <wp:inline distT="0" distB="0" distL="0" distR="0" wp14:anchorId="65F8F09D" wp14:editId="65F8F09E">
                  <wp:extent cx="847186" cy="1233578"/>
                  <wp:effectExtent l="19050" t="19050" r="10064" b="23722"/>
                  <wp:docPr id="118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28" cstate="print">
                            <a:extLst>
                              <a:ext uri="{BEBA8EAE-BF5A-486C-A8C5-ECC9F3942E4B}">
                                <a14:imgProps xmlns:a14="http://schemas.microsoft.com/office/drawing/2010/main">
                                  <a14:imgLayer r:embed="rId3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853864" cy="1243302"/>
                          </a:xfrm>
                          <a:prstGeom prst="rect">
                            <a:avLst/>
                          </a:prstGeom>
                          <a:noFill/>
                          <a:ln w="12700">
                            <a:solidFill>
                              <a:schemeClr val="tx1"/>
                            </a:solidFill>
                          </a:ln>
                          <a:extLst/>
                        </pic:spPr>
                      </pic:pic>
                    </a:graphicData>
                  </a:graphic>
                </wp:inline>
              </w:drawing>
            </w:r>
          </w:p>
        </w:tc>
      </w:tr>
      <w:tr w:rsidR="00BD6916" w:rsidRPr="00E3141E" w14:paraId="65F8EC60" w14:textId="77777777" w:rsidTr="00D72328">
        <w:trPr>
          <w:trHeight w:val="20"/>
          <w:jc w:val="center"/>
        </w:trPr>
        <w:tc>
          <w:tcPr>
            <w:tcW w:w="6480" w:type="dxa"/>
            <w:gridSpan w:val="10"/>
            <w:tcBorders>
              <w:top w:val="nil"/>
              <w:bottom w:val="nil"/>
            </w:tcBorders>
            <w:vAlign w:val="center"/>
          </w:tcPr>
          <w:p w14:paraId="65F8EC5F" w14:textId="30AD3C33" w:rsidR="00BD6916" w:rsidRPr="00E3141E" w:rsidRDefault="00BD6916" w:rsidP="00E3141E">
            <w:pPr>
              <w:spacing w:after="0" w:line="240" w:lineRule="auto"/>
              <w:ind w:left="33" w:right="34"/>
              <w:jc w:val="center"/>
              <w:rPr>
                <w:rFonts w:asciiTheme="majorBidi" w:hAnsiTheme="majorBidi" w:cstheme="majorBidi"/>
                <w:sz w:val="20"/>
                <w:szCs w:val="20"/>
              </w:rPr>
            </w:pPr>
            <w:r w:rsidRPr="00E3141E">
              <w:rPr>
                <w:rFonts w:asciiTheme="majorBidi" w:hAnsiTheme="majorBidi" w:cstheme="majorBidi"/>
                <w:sz w:val="20"/>
                <w:szCs w:val="20"/>
              </w:rPr>
              <w:t xml:space="preserve">La mitra del dios-pez </w:t>
            </w:r>
            <w:r w:rsidRPr="00E3141E">
              <w:rPr>
                <w:rFonts w:asciiTheme="majorBidi" w:hAnsiTheme="majorBidi" w:cstheme="majorBidi"/>
                <w:i/>
                <w:iCs/>
                <w:sz w:val="20"/>
                <w:szCs w:val="20"/>
              </w:rPr>
              <w:t>Dagón</w:t>
            </w:r>
            <w:r w:rsidRPr="00E3141E">
              <w:rPr>
                <w:rFonts w:asciiTheme="majorBidi" w:hAnsiTheme="majorBidi" w:cstheme="majorBidi"/>
                <w:sz w:val="20"/>
                <w:szCs w:val="20"/>
              </w:rPr>
              <w:t xml:space="preserve"> (izq) es usada por los filisteos y demás pueblos que ocupaban los actuales territorios de Palestina. (Der.) Papas de la iglesia católica.</w:t>
            </w:r>
          </w:p>
        </w:tc>
      </w:tr>
      <w:tr w:rsidR="00BD6916" w:rsidRPr="00E3141E" w14:paraId="65F8EC64" w14:textId="77777777" w:rsidTr="00D72328">
        <w:trPr>
          <w:trHeight w:val="20"/>
          <w:jc w:val="center"/>
        </w:trPr>
        <w:tc>
          <w:tcPr>
            <w:tcW w:w="2340" w:type="dxa"/>
            <w:tcBorders>
              <w:top w:val="nil"/>
              <w:bottom w:val="nil"/>
            </w:tcBorders>
            <w:vAlign w:val="center"/>
          </w:tcPr>
          <w:p w14:paraId="65F8EC61" w14:textId="77777777" w:rsidR="00BD6916" w:rsidRPr="00E3141E" w:rsidRDefault="00BD6916" w:rsidP="00E3141E">
            <w:pPr>
              <w:spacing w:before="60" w:after="0"/>
              <w:jc w:val="center"/>
              <w:rPr>
                <w:rFonts w:asciiTheme="majorBidi" w:hAnsiTheme="majorBidi" w:cstheme="majorBidi"/>
                <w:sz w:val="20"/>
                <w:szCs w:val="20"/>
              </w:rPr>
            </w:pPr>
            <w:r w:rsidRPr="00E3141E">
              <w:rPr>
                <w:rFonts w:asciiTheme="majorBidi" w:hAnsiTheme="majorBidi" w:cstheme="majorBidi"/>
                <w:noProof/>
                <w:sz w:val="20"/>
                <w:szCs w:val="20"/>
                <w:lang w:val="en-US"/>
              </w:rPr>
              <w:drawing>
                <wp:inline distT="0" distB="0" distL="0" distR="0" wp14:anchorId="65F8F09F" wp14:editId="65F8F0A0">
                  <wp:extent cx="1093710" cy="1428759"/>
                  <wp:effectExtent l="38100" t="19050" r="11190" b="19041"/>
                  <wp:docPr id="118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229" cstate="print">
                            <a:extLst>
                              <a:ext uri="{BEBA8EAE-BF5A-486C-A8C5-ECC9F3942E4B}">
                                <a14:imgProps xmlns:a14="http://schemas.microsoft.com/office/drawing/2010/main">
                                  <a14:imgLayer r:embed="rId3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00511" cy="1437643"/>
                          </a:xfrm>
                          <a:prstGeom prst="rect">
                            <a:avLst/>
                          </a:prstGeom>
                          <a:noFill/>
                          <a:ln w="12700">
                            <a:solidFill>
                              <a:schemeClr val="tx1"/>
                            </a:solidFill>
                          </a:ln>
                          <a:extLst/>
                        </pic:spPr>
                      </pic:pic>
                    </a:graphicData>
                  </a:graphic>
                </wp:inline>
              </w:drawing>
            </w:r>
          </w:p>
        </w:tc>
        <w:tc>
          <w:tcPr>
            <w:tcW w:w="2117" w:type="dxa"/>
            <w:gridSpan w:val="6"/>
            <w:tcBorders>
              <w:top w:val="nil"/>
              <w:bottom w:val="nil"/>
            </w:tcBorders>
            <w:vAlign w:val="center"/>
          </w:tcPr>
          <w:p w14:paraId="65F8EC62" w14:textId="77777777" w:rsidR="00BD6916" w:rsidRPr="00E3141E" w:rsidRDefault="00BD6916" w:rsidP="001660A6">
            <w:pPr>
              <w:spacing w:before="60" w:after="0"/>
              <w:ind w:left="-145"/>
              <w:jc w:val="center"/>
              <w:rPr>
                <w:rFonts w:asciiTheme="majorBidi" w:hAnsiTheme="majorBidi" w:cstheme="majorBidi"/>
                <w:sz w:val="20"/>
                <w:szCs w:val="20"/>
                <w:shd w:val="clear" w:color="auto" w:fill="FFFFFF"/>
              </w:rPr>
            </w:pPr>
            <w:r w:rsidRPr="00E3141E">
              <w:rPr>
                <w:rFonts w:asciiTheme="majorBidi" w:hAnsiTheme="majorBidi" w:cstheme="majorBidi"/>
                <w:noProof/>
                <w:sz w:val="20"/>
                <w:szCs w:val="20"/>
                <w:shd w:val="clear" w:color="auto" w:fill="FFFFFF"/>
                <w:lang w:val="en-US"/>
              </w:rPr>
              <w:drawing>
                <wp:inline distT="0" distB="0" distL="0" distR="0" wp14:anchorId="65F8F0A1" wp14:editId="187BEB35">
                  <wp:extent cx="1336431" cy="1446962"/>
                  <wp:effectExtent l="19050" t="19050" r="16510" b="20320"/>
                  <wp:docPr id="11875"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0" cstate="print">
                            <a:duotone>
                              <a:prstClr val="black"/>
                              <a:srgbClr val="D9C3A5">
                                <a:tint val="50000"/>
                                <a:satMod val="180000"/>
                              </a:srgbClr>
                            </a:duotone>
                            <a:lum bright="-10000" contrast="40000"/>
                          </a:blip>
                          <a:srcRect/>
                          <a:stretch>
                            <a:fillRect/>
                          </a:stretch>
                        </pic:blipFill>
                        <pic:spPr bwMode="auto">
                          <a:xfrm>
                            <a:off x="0" y="0"/>
                            <a:ext cx="1335973" cy="1446466"/>
                          </a:xfrm>
                          <a:prstGeom prst="rect">
                            <a:avLst/>
                          </a:prstGeom>
                          <a:noFill/>
                          <a:ln w="12700">
                            <a:solidFill>
                              <a:schemeClr val="tx1"/>
                            </a:solidFill>
                            <a:miter lim="800000"/>
                            <a:headEnd/>
                            <a:tailEnd/>
                          </a:ln>
                        </pic:spPr>
                      </pic:pic>
                    </a:graphicData>
                  </a:graphic>
                </wp:inline>
              </w:drawing>
            </w:r>
          </w:p>
        </w:tc>
        <w:tc>
          <w:tcPr>
            <w:tcW w:w="2023" w:type="dxa"/>
            <w:gridSpan w:val="3"/>
            <w:tcBorders>
              <w:top w:val="nil"/>
              <w:bottom w:val="nil"/>
            </w:tcBorders>
            <w:vAlign w:val="center"/>
          </w:tcPr>
          <w:p w14:paraId="65F8EC63" w14:textId="77777777" w:rsidR="00BD6916" w:rsidRPr="00E3141E" w:rsidRDefault="00BD6916" w:rsidP="00E3141E">
            <w:pPr>
              <w:spacing w:before="60" w:after="0"/>
              <w:jc w:val="center"/>
              <w:rPr>
                <w:rFonts w:asciiTheme="majorBidi" w:hAnsiTheme="majorBidi" w:cstheme="majorBidi"/>
                <w:sz w:val="20"/>
                <w:szCs w:val="20"/>
                <w:shd w:val="clear" w:color="auto" w:fill="FFFFFF"/>
              </w:rPr>
            </w:pPr>
            <w:r w:rsidRPr="00E3141E">
              <w:rPr>
                <w:rFonts w:asciiTheme="majorBidi" w:hAnsiTheme="majorBidi" w:cstheme="majorBidi"/>
                <w:noProof/>
                <w:sz w:val="20"/>
                <w:szCs w:val="20"/>
                <w:lang w:val="en-US"/>
              </w:rPr>
              <w:drawing>
                <wp:inline distT="0" distB="0" distL="0" distR="0" wp14:anchorId="65F8F0A3" wp14:editId="65F8F0A4">
                  <wp:extent cx="901347" cy="1462698"/>
                  <wp:effectExtent l="19050" t="0" r="0" b="0"/>
                  <wp:docPr id="11876" name="Picture 298" descr="chrétien,chrétiens,christi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hrétien,chrétiens,christianos"/>
                          <pic:cNvPicPr>
                            <a:picLocks noChangeAspect="1" noChangeArrowheads="1"/>
                          </pic:cNvPicPr>
                        </pic:nvPicPr>
                        <pic:blipFill>
                          <a:blip r:embed="rId231" cstate="print">
                            <a:extLst>
                              <a:ext uri="{BEBA8EAE-BF5A-486C-A8C5-ECC9F3942E4B}">
                                <a14:imgProps xmlns:a14="http://schemas.microsoft.com/office/drawing/2010/main">
                                  <a14:imgLayer r:embed="rId32">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908888" cy="1474935"/>
                          </a:xfrm>
                          <a:prstGeom prst="rect">
                            <a:avLst/>
                          </a:prstGeom>
                          <a:noFill/>
                          <a:ln>
                            <a:noFill/>
                          </a:ln>
                        </pic:spPr>
                      </pic:pic>
                    </a:graphicData>
                  </a:graphic>
                </wp:inline>
              </w:drawing>
            </w:r>
          </w:p>
        </w:tc>
      </w:tr>
      <w:tr w:rsidR="00BD6916" w:rsidRPr="00E3141E" w14:paraId="65F8EC68" w14:textId="77777777" w:rsidTr="00D72328">
        <w:trPr>
          <w:trHeight w:val="20"/>
          <w:jc w:val="center"/>
        </w:trPr>
        <w:tc>
          <w:tcPr>
            <w:tcW w:w="2430" w:type="dxa"/>
            <w:gridSpan w:val="2"/>
            <w:tcBorders>
              <w:top w:val="nil"/>
              <w:bottom w:val="single" w:sz="4" w:space="0" w:color="auto"/>
            </w:tcBorders>
            <w:vAlign w:val="center"/>
          </w:tcPr>
          <w:p w14:paraId="65F8EC65" w14:textId="16E1622E" w:rsidR="00BD6916" w:rsidRPr="00E3141E" w:rsidRDefault="00BD6916" w:rsidP="00E3141E">
            <w:pPr>
              <w:spacing w:after="0" w:line="240" w:lineRule="auto"/>
              <w:ind w:left="34" w:right="162"/>
              <w:jc w:val="center"/>
              <w:rPr>
                <w:rFonts w:asciiTheme="majorBidi" w:hAnsiTheme="majorBidi" w:cstheme="majorBidi"/>
                <w:sz w:val="20"/>
                <w:szCs w:val="20"/>
              </w:rPr>
            </w:pPr>
            <w:r w:rsidRPr="00E3141E">
              <w:rPr>
                <w:rFonts w:asciiTheme="majorBidi" w:hAnsiTheme="majorBidi" w:cstheme="majorBidi"/>
                <w:sz w:val="20"/>
                <w:szCs w:val="20"/>
              </w:rPr>
              <w:t>Papa Francisco con peces dibujados en su cruz</w:t>
            </w:r>
            <w:r w:rsidR="00AF356A">
              <w:rPr>
                <w:rFonts w:asciiTheme="majorBidi" w:hAnsiTheme="majorBidi" w:cstheme="majorBidi"/>
                <w:sz w:val="20"/>
                <w:szCs w:val="20"/>
              </w:rPr>
              <w:t>.</w:t>
            </w:r>
          </w:p>
        </w:tc>
        <w:tc>
          <w:tcPr>
            <w:tcW w:w="1965" w:type="dxa"/>
            <w:gridSpan w:val="4"/>
            <w:tcBorders>
              <w:top w:val="nil"/>
              <w:bottom w:val="single" w:sz="4" w:space="0" w:color="auto"/>
            </w:tcBorders>
            <w:vAlign w:val="center"/>
          </w:tcPr>
          <w:p w14:paraId="65F8EC66" w14:textId="1304887B" w:rsidR="00BD6916" w:rsidRPr="00E3141E" w:rsidRDefault="00BD6916" w:rsidP="00E3141E">
            <w:pPr>
              <w:tabs>
                <w:tab w:val="left" w:pos="2868"/>
              </w:tabs>
              <w:spacing w:after="0" w:line="240" w:lineRule="auto"/>
              <w:ind w:left="34"/>
              <w:jc w:val="center"/>
              <w:rPr>
                <w:rFonts w:asciiTheme="majorBidi" w:hAnsiTheme="majorBidi" w:cstheme="majorBidi"/>
                <w:sz w:val="20"/>
                <w:szCs w:val="20"/>
              </w:rPr>
            </w:pPr>
            <w:r w:rsidRPr="00E3141E">
              <w:rPr>
                <w:rFonts w:asciiTheme="majorBidi" w:hAnsiTheme="majorBidi" w:cstheme="majorBidi"/>
                <w:sz w:val="20"/>
                <w:szCs w:val="20"/>
              </w:rPr>
              <w:t>Imagen de Jesús con cuatro peces.</w:t>
            </w:r>
          </w:p>
        </w:tc>
        <w:tc>
          <w:tcPr>
            <w:tcW w:w="2085" w:type="dxa"/>
            <w:gridSpan w:val="4"/>
            <w:tcBorders>
              <w:top w:val="nil"/>
              <w:bottom w:val="single" w:sz="4" w:space="0" w:color="auto"/>
            </w:tcBorders>
            <w:vAlign w:val="center"/>
          </w:tcPr>
          <w:p w14:paraId="65F8EC67" w14:textId="799AE887" w:rsidR="00BD6916" w:rsidRPr="00E3141E" w:rsidRDefault="00BD6916" w:rsidP="00E3141E">
            <w:pPr>
              <w:spacing w:after="0" w:line="240" w:lineRule="auto"/>
              <w:ind w:right="162"/>
              <w:jc w:val="center"/>
              <w:rPr>
                <w:rFonts w:asciiTheme="majorBidi" w:hAnsiTheme="majorBidi" w:cstheme="majorBidi"/>
                <w:sz w:val="20"/>
                <w:szCs w:val="20"/>
              </w:rPr>
            </w:pPr>
            <w:r w:rsidRPr="00E3141E">
              <w:rPr>
                <w:rFonts w:asciiTheme="majorBidi" w:hAnsiTheme="majorBidi" w:cstheme="majorBidi"/>
                <w:sz w:val="20"/>
                <w:szCs w:val="20"/>
              </w:rPr>
              <w:t>Pez en la temprana iglesia copta en Egipto.</w:t>
            </w:r>
          </w:p>
        </w:tc>
      </w:tr>
    </w:tbl>
    <w:p w14:paraId="65F8EC69" w14:textId="77777777" w:rsidR="00BD6916" w:rsidRPr="00DF6149" w:rsidRDefault="00BD6916" w:rsidP="004D3930">
      <w:pPr>
        <w:spacing w:line="240" w:lineRule="auto"/>
        <w:ind w:firstLine="567"/>
        <w:rPr>
          <w:rFonts w:asciiTheme="majorBidi" w:hAnsiTheme="majorBidi" w:cstheme="majorBidi"/>
          <w:sz w:val="20"/>
          <w:szCs w:val="20"/>
        </w:rPr>
      </w:pPr>
    </w:p>
    <w:p w14:paraId="65F8EC6A" w14:textId="77777777" w:rsidR="00BD6916" w:rsidRPr="00E3141E" w:rsidRDefault="00BD6916" w:rsidP="00332F10">
      <w:pPr>
        <w:pStyle w:val="NormalWeb"/>
        <w:shd w:val="clear" w:color="auto" w:fill="FFFFFF"/>
        <w:spacing w:before="0" w:beforeAutospacing="0" w:after="120" w:afterAutospacing="0"/>
        <w:jc w:val="both"/>
        <w:rPr>
          <w:rFonts w:asciiTheme="majorBidi" w:hAnsiTheme="majorBidi" w:cstheme="majorBidi"/>
          <w:b/>
          <w:bCs/>
          <w:i/>
          <w:iCs/>
          <w:sz w:val="26"/>
          <w:szCs w:val="26"/>
          <w:shd w:val="clear" w:color="auto" w:fill="FFFFFF"/>
        </w:rPr>
      </w:pPr>
      <w:r w:rsidRPr="00E3141E">
        <w:rPr>
          <w:rFonts w:asciiTheme="majorBidi" w:hAnsiTheme="majorBidi" w:cstheme="majorBidi"/>
          <w:b/>
          <w:bCs/>
          <w:i/>
          <w:iCs/>
          <w:sz w:val="26"/>
          <w:szCs w:val="26"/>
          <w:shd w:val="clear" w:color="auto" w:fill="FFFFFF"/>
        </w:rPr>
        <w:lastRenderedPageBreak/>
        <w:t xml:space="preserve">Formulación de la Trinidad  </w:t>
      </w:r>
    </w:p>
    <w:p w14:paraId="65F8EC6B" w14:textId="66EAA818" w:rsidR="00BD6916" w:rsidRPr="00DF6149" w:rsidRDefault="00BD6916" w:rsidP="00332F10">
      <w:pPr>
        <w:pStyle w:val="NormalWeb"/>
        <w:shd w:val="clear" w:color="auto" w:fill="FFFFFF"/>
        <w:spacing w:before="0" w:beforeAutospacing="0" w:after="120" w:afterAutospacing="0"/>
        <w:ind w:firstLine="270"/>
        <w:jc w:val="both"/>
        <w:rPr>
          <w:rFonts w:asciiTheme="majorBidi" w:hAnsiTheme="majorBidi" w:cstheme="majorBidi"/>
          <w:sz w:val="20"/>
          <w:szCs w:val="20"/>
        </w:rPr>
      </w:pPr>
      <w:r w:rsidRPr="00DF6149">
        <w:rPr>
          <w:rFonts w:asciiTheme="majorBidi" w:hAnsiTheme="majorBidi" w:cstheme="majorBidi"/>
          <w:sz w:val="20"/>
          <w:szCs w:val="20"/>
        </w:rPr>
        <w:t>En el año 325, después de la presunta conversión del Emperador Romano</w:t>
      </w:r>
      <w:r>
        <w:rPr>
          <w:rFonts w:asciiTheme="majorBidi" w:hAnsiTheme="majorBidi" w:cstheme="majorBidi"/>
          <w:sz w:val="20"/>
          <w:szCs w:val="20"/>
        </w:rPr>
        <w:t>,</w:t>
      </w:r>
      <w:r w:rsidRPr="00DF6149">
        <w:rPr>
          <w:rFonts w:asciiTheme="majorBidi" w:hAnsiTheme="majorBidi" w:cstheme="majorBidi"/>
          <w:sz w:val="20"/>
          <w:szCs w:val="20"/>
        </w:rPr>
        <w:t xml:space="preserve"> Constantino</w:t>
      </w:r>
      <w:r>
        <w:rPr>
          <w:rFonts w:asciiTheme="majorBidi" w:hAnsiTheme="majorBidi" w:cstheme="majorBidi"/>
          <w:sz w:val="20"/>
          <w:szCs w:val="20"/>
        </w:rPr>
        <w:t>,</w:t>
      </w:r>
      <w:r w:rsidRPr="00DF6149">
        <w:rPr>
          <w:rFonts w:asciiTheme="majorBidi" w:hAnsiTheme="majorBidi" w:cstheme="majorBidi"/>
          <w:sz w:val="20"/>
          <w:szCs w:val="20"/>
        </w:rPr>
        <w:t xml:space="preserve"> al </w:t>
      </w:r>
      <w:r>
        <w:rPr>
          <w:rFonts w:asciiTheme="majorBidi" w:hAnsiTheme="majorBidi" w:cstheme="majorBidi"/>
          <w:sz w:val="20"/>
          <w:szCs w:val="20"/>
        </w:rPr>
        <w:t>c</w:t>
      </w:r>
      <w:r w:rsidRPr="00DF6149">
        <w:rPr>
          <w:rFonts w:asciiTheme="majorBidi" w:hAnsiTheme="majorBidi" w:cstheme="majorBidi"/>
          <w:sz w:val="20"/>
          <w:szCs w:val="20"/>
        </w:rPr>
        <w:t xml:space="preserve">ristianismo, se llevó a cabo </w:t>
      </w:r>
      <w:r>
        <w:rPr>
          <w:rFonts w:asciiTheme="majorBidi" w:hAnsiTheme="majorBidi" w:cstheme="majorBidi"/>
          <w:sz w:val="20"/>
          <w:szCs w:val="20"/>
        </w:rPr>
        <w:t>el concilio</w:t>
      </w:r>
      <w:r w:rsidRPr="00DF6149">
        <w:rPr>
          <w:rFonts w:asciiTheme="majorBidi" w:hAnsiTheme="majorBidi" w:cstheme="majorBidi"/>
          <w:sz w:val="20"/>
          <w:szCs w:val="20"/>
        </w:rPr>
        <w:t xml:space="preserve"> de Nicea</w:t>
      </w:r>
      <w:r>
        <w:rPr>
          <w:rFonts w:asciiTheme="majorBidi" w:hAnsiTheme="majorBidi" w:cstheme="majorBidi"/>
          <w:sz w:val="20"/>
          <w:szCs w:val="20"/>
        </w:rPr>
        <w:t>, en el que participaron</w:t>
      </w:r>
      <w:r w:rsidRPr="00DF6149">
        <w:rPr>
          <w:rFonts w:asciiTheme="majorBidi" w:hAnsiTheme="majorBidi" w:cstheme="majorBidi"/>
          <w:sz w:val="20"/>
          <w:szCs w:val="20"/>
        </w:rPr>
        <w:t xml:space="preserve"> todas las denominaciones del Cristianismo. En esta reunión se </w:t>
      </w:r>
      <w:r>
        <w:rPr>
          <w:rFonts w:asciiTheme="majorBidi" w:hAnsiTheme="majorBidi" w:cstheme="majorBidi"/>
          <w:sz w:val="20"/>
          <w:szCs w:val="20"/>
        </w:rPr>
        <w:t>añadieron</w:t>
      </w:r>
      <w:r w:rsidRPr="00DF6149">
        <w:rPr>
          <w:rFonts w:asciiTheme="majorBidi" w:hAnsiTheme="majorBidi" w:cstheme="majorBidi"/>
          <w:sz w:val="20"/>
          <w:szCs w:val="20"/>
        </w:rPr>
        <w:t xml:space="preserve"> </w:t>
      </w:r>
      <w:r>
        <w:rPr>
          <w:rFonts w:asciiTheme="majorBidi" w:hAnsiTheme="majorBidi" w:cstheme="majorBidi"/>
          <w:sz w:val="20"/>
          <w:szCs w:val="20"/>
        </w:rPr>
        <w:t>a</w:t>
      </w:r>
      <w:r w:rsidRPr="00DF6149">
        <w:rPr>
          <w:rFonts w:asciiTheme="majorBidi" w:hAnsiTheme="majorBidi" w:cstheme="majorBidi"/>
          <w:sz w:val="20"/>
          <w:szCs w:val="20"/>
        </w:rPr>
        <w:t xml:space="preserve">l </w:t>
      </w:r>
      <w:r w:rsidRPr="00992B35">
        <w:rPr>
          <w:rFonts w:asciiTheme="majorBidi" w:hAnsiTheme="majorBidi" w:cstheme="majorBidi"/>
          <w:b/>
          <w:bCs/>
          <w:color w:val="1637CD"/>
          <w:sz w:val="20"/>
          <w:szCs w:val="20"/>
        </w:rPr>
        <w:t>Cristianismo Paulino</w:t>
      </w:r>
      <w:r>
        <w:rPr>
          <w:rFonts w:asciiTheme="majorBidi" w:hAnsiTheme="majorBidi" w:cstheme="majorBidi"/>
          <w:sz w:val="20"/>
          <w:szCs w:val="20"/>
        </w:rPr>
        <w:t>,</w:t>
      </w:r>
      <w:r w:rsidRPr="00DF6149">
        <w:rPr>
          <w:rFonts w:asciiTheme="majorBidi" w:hAnsiTheme="majorBidi" w:cstheme="majorBidi"/>
          <w:sz w:val="20"/>
          <w:szCs w:val="20"/>
        </w:rPr>
        <w:t xml:space="preserve"> </w:t>
      </w:r>
      <w:r>
        <w:rPr>
          <w:rFonts w:asciiTheme="majorBidi" w:hAnsiTheme="majorBidi" w:cstheme="majorBidi"/>
          <w:sz w:val="20"/>
          <w:szCs w:val="20"/>
        </w:rPr>
        <w:t>preceptos</w:t>
      </w:r>
      <w:r w:rsidRPr="00DF6149">
        <w:rPr>
          <w:rFonts w:asciiTheme="majorBidi" w:hAnsiTheme="majorBidi" w:cstheme="majorBidi"/>
          <w:sz w:val="20"/>
          <w:szCs w:val="20"/>
        </w:rPr>
        <w:t xml:space="preserve"> de vari</w:t>
      </w:r>
      <w:r>
        <w:rPr>
          <w:rFonts w:asciiTheme="majorBidi" w:hAnsiTheme="majorBidi" w:cstheme="majorBidi"/>
          <w:sz w:val="20"/>
          <w:szCs w:val="20"/>
        </w:rPr>
        <w:t>o</w:t>
      </w:r>
      <w:r w:rsidRPr="00DF6149">
        <w:rPr>
          <w:rFonts w:asciiTheme="majorBidi" w:hAnsiTheme="majorBidi" w:cstheme="majorBidi"/>
          <w:sz w:val="20"/>
          <w:szCs w:val="20"/>
        </w:rPr>
        <w:t xml:space="preserve">s </w:t>
      </w:r>
      <w:r w:rsidRPr="00992B35">
        <w:rPr>
          <w:rFonts w:asciiTheme="majorBidi" w:hAnsiTheme="majorBidi" w:cstheme="majorBidi"/>
          <w:b/>
          <w:bCs/>
          <w:color w:val="1637CD"/>
          <w:sz w:val="20"/>
          <w:szCs w:val="20"/>
        </w:rPr>
        <w:t>cultos paganos</w:t>
      </w:r>
      <w:r w:rsidRPr="00DF6149">
        <w:rPr>
          <w:rFonts w:asciiTheme="majorBidi" w:hAnsiTheme="majorBidi" w:cstheme="majorBidi"/>
          <w:sz w:val="20"/>
          <w:szCs w:val="20"/>
        </w:rPr>
        <w:t xml:space="preserve"> </w:t>
      </w:r>
      <w:r w:rsidR="00992B35">
        <w:rPr>
          <w:rFonts w:asciiTheme="majorBidi" w:hAnsiTheme="majorBidi" w:cstheme="majorBidi"/>
          <w:sz w:val="20"/>
          <w:szCs w:val="20"/>
        </w:rPr>
        <w:t xml:space="preserve">y del </w:t>
      </w:r>
      <w:r w:rsidR="00992B35" w:rsidRPr="00992B35">
        <w:rPr>
          <w:rFonts w:asciiTheme="majorBidi" w:hAnsiTheme="majorBidi" w:cstheme="majorBidi"/>
          <w:b/>
          <w:bCs/>
          <w:color w:val="1637CD"/>
          <w:sz w:val="20"/>
          <w:szCs w:val="20"/>
        </w:rPr>
        <w:t>Cristianismo de Jesús</w:t>
      </w:r>
      <w:r w:rsidR="00992B35">
        <w:rPr>
          <w:rFonts w:asciiTheme="majorBidi" w:hAnsiTheme="majorBidi" w:cstheme="majorBidi"/>
          <w:sz w:val="20"/>
          <w:szCs w:val="20"/>
        </w:rPr>
        <w:t xml:space="preserve"> </w:t>
      </w:r>
      <w:r>
        <w:rPr>
          <w:rFonts w:asciiTheme="majorBidi" w:hAnsiTheme="majorBidi" w:cstheme="majorBidi"/>
          <w:sz w:val="20"/>
          <w:szCs w:val="20"/>
        </w:rPr>
        <w:t>formando así</w:t>
      </w:r>
      <w:r w:rsidRPr="00DF6149">
        <w:rPr>
          <w:rFonts w:asciiTheme="majorBidi" w:hAnsiTheme="majorBidi" w:cstheme="majorBidi"/>
          <w:sz w:val="20"/>
          <w:szCs w:val="20"/>
        </w:rPr>
        <w:t xml:space="preserve"> </w:t>
      </w:r>
      <w:r w:rsidRPr="00D72328">
        <w:rPr>
          <w:rFonts w:asciiTheme="majorBidi" w:hAnsiTheme="majorBidi" w:cstheme="majorBidi"/>
          <w:sz w:val="20"/>
          <w:szCs w:val="20"/>
        </w:rPr>
        <w:t xml:space="preserve">el </w:t>
      </w:r>
      <w:r w:rsidRPr="00992B35">
        <w:rPr>
          <w:rFonts w:asciiTheme="majorBidi" w:hAnsiTheme="majorBidi" w:cstheme="majorBidi"/>
          <w:b/>
          <w:bCs/>
          <w:color w:val="1637CD"/>
          <w:sz w:val="20"/>
          <w:szCs w:val="20"/>
        </w:rPr>
        <w:t>dogma de la trinidad</w:t>
      </w:r>
      <w:r w:rsidRPr="00D72328">
        <w:rPr>
          <w:rFonts w:asciiTheme="majorBidi" w:hAnsiTheme="majorBidi" w:cstheme="majorBidi"/>
          <w:sz w:val="20"/>
          <w:szCs w:val="20"/>
        </w:rPr>
        <w:t>.</w:t>
      </w:r>
    </w:p>
    <w:p w14:paraId="65F8EC6C" w14:textId="77777777" w:rsidR="00BD6916" w:rsidRPr="00DF6149" w:rsidRDefault="00BD6916" w:rsidP="00332F10">
      <w:pPr>
        <w:pStyle w:val="NormalWeb"/>
        <w:shd w:val="clear" w:color="auto" w:fill="FFFFFF"/>
        <w:spacing w:before="0" w:beforeAutospacing="0" w:after="120" w:afterAutospacing="0"/>
        <w:ind w:firstLine="270"/>
        <w:jc w:val="both"/>
        <w:rPr>
          <w:rFonts w:asciiTheme="majorBidi" w:hAnsiTheme="majorBidi" w:cstheme="majorBidi"/>
          <w:sz w:val="20"/>
          <w:szCs w:val="20"/>
        </w:rPr>
      </w:pPr>
      <w:r w:rsidRPr="00DF6149">
        <w:rPr>
          <w:rFonts w:asciiTheme="majorBidi" w:hAnsiTheme="majorBidi" w:cstheme="majorBidi"/>
          <w:sz w:val="20"/>
          <w:szCs w:val="20"/>
        </w:rPr>
        <w:t xml:space="preserve">Consecuentemente, la Iglesia compila </w:t>
      </w:r>
      <w:r>
        <w:rPr>
          <w:rFonts w:asciiTheme="majorBidi" w:hAnsiTheme="majorBidi" w:cstheme="majorBidi"/>
          <w:sz w:val="20"/>
          <w:szCs w:val="20"/>
        </w:rPr>
        <w:t>una</w:t>
      </w:r>
      <w:r w:rsidRPr="00DF6149">
        <w:rPr>
          <w:rFonts w:asciiTheme="majorBidi" w:hAnsiTheme="majorBidi" w:cstheme="majorBidi"/>
          <w:sz w:val="20"/>
          <w:szCs w:val="20"/>
        </w:rPr>
        <w:t xml:space="preserve"> selección de cánones bíblicos del Antiguo y Nuevo Testamento, que sirvi</w:t>
      </w:r>
      <w:r>
        <w:rPr>
          <w:rFonts w:asciiTheme="majorBidi" w:hAnsiTheme="majorBidi" w:cstheme="majorBidi"/>
          <w:sz w:val="20"/>
          <w:szCs w:val="20"/>
        </w:rPr>
        <w:t>ese</w:t>
      </w:r>
      <w:r w:rsidRPr="00DF6149">
        <w:rPr>
          <w:rFonts w:asciiTheme="majorBidi" w:hAnsiTheme="majorBidi" w:cstheme="majorBidi"/>
          <w:sz w:val="20"/>
          <w:szCs w:val="20"/>
        </w:rPr>
        <w:t xml:space="preserve"> a su</w:t>
      </w:r>
      <w:r>
        <w:rPr>
          <w:rFonts w:asciiTheme="majorBidi" w:hAnsiTheme="majorBidi" w:cstheme="majorBidi"/>
          <w:sz w:val="20"/>
          <w:szCs w:val="20"/>
        </w:rPr>
        <w:t>s</w:t>
      </w:r>
      <w:r w:rsidRPr="00DF6149">
        <w:rPr>
          <w:rFonts w:asciiTheme="majorBidi" w:hAnsiTheme="majorBidi" w:cstheme="majorBidi"/>
          <w:sz w:val="20"/>
          <w:szCs w:val="20"/>
        </w:rPr>
        <w:t xml:space="preserve"> propósito</w:t>
      </w:r>
      <w:r>
        <w:rPr>
          <w:rFonts w:asciiTheme="majorBidi" w:hAnsiTheme="majorBidi" w:cstheme="majorBidi"/>
          <w:sz w:val="20"/>
          <w:szCs w:val="20"/>
        </w:rPr>
        <w:t>s</w:t>
      </w:r>
      <w:r w:rsidRPr="00DF6149">
        <w:rPr>
          <w:rFonts w:asciiTheme="majorBidi" w:hAnsiTheme="majorBidi" w:cstheme="majorBidi"/>
          <w:sz w:val="20"/>
          <w:szCs w:val="20"/>
        </w:rPr>
        <w:t xml:space="preserve"> y quem</w:t>
      </w:r>
      <w:r>
        <w:rPr>
          <w:rFonts w:asciiTheme="majorBidi" w:hAnsiTheme="majorBidi" w:cstheme="majorBidi"/>
          <w:sz w:val="20"/>
          <w:szCs w:val="20"/>
        </w:rPr>
        <w:t>a</w:t>
      </w:r>
      <w:r w:rsidRPr="00DF6149">
        <w:rPr>
          <w:rFonts w:asciiTheme="majorBidi" w:hAnsiTheme="majorBidi" w:cstheme="majorBidi"/>
          <w:sz w:val="20"/>
          <w:szCs w:val="20"/>
        </w:rPr>
        <w:t xml:space="preserve"> cientos de </w:t>
      </w:r>
      <w:r>
        <w:rPr>
          <w:rFonts w:asciiTheme="majorBidi" w:hAnsiTheme="majorBidi" w:cstheme="majorBidi"/>
          <w:sz w:val="20"/>
          <w:szCs w:val="20"/>
        </w:rPr>
        <w:t>manuscrito</w:t>
      </w:r>
      <w:r w:rsidRPr="00DF6149">
        <w:rPr>
          <w:rFonts w:asciiTheme="majorBidi" w:hAnsiTheme="majorBidi" w:cstheme="majorBidi"/>
          <w:sz w:val="20"/>
          <w:szCs w:val="20"/>
        </w:rPr>
        <w:t xml:space="preserve"> que eran inconsistentes con </w:t>
      </w:r>
      <w:r>
        <w:rPr>
          <w:rFonts w:asciiTheme="majorBidi" w:hAnsiTheme="majorBidi" w:cstheme="majorBidi"/>
          <w:sz w:val="20"/>
          <w:szCs w:val="20"/>
        </w:rPr>
        <w:t>su</w:t>
      </w:r>
      <w:r w:rsidRPr="00DF6149">
        <w:rPr>
          <w:rFonts w:asciiTheme="majorBidi" w:hAnsiTheme="majorBidi" w:cstheme="majorBidi"/>
          <w:sz w:val="20"/>
          <w:szCs w:val="20"/>
        </w:rPr>
        <w:t xml:space="preserve"> nuev</w:t>
      </w:r>
      <w:r>
        <w:rPr>
          <w:rFonts w:asciiTheme="majorBidi" w:hAnsiTheme="majorBidi" w:cstheme="majorBidi"/>
          <w:sz w:val="20"/>
          <w:szCs w:val="20"/>
        </w:rPr>
        <w:t>a</w:t>
      </w:r>
      <w:r w:rsidRPr="00DF6149">
        <w:rPr>
          <w:rFonts w:asciiTheme="majorBidi" w:hAnsiTheme="majorBidi" w:cstheme="majorBidi"/>
          <w:sz w:val="20"/>
          <w:szCs w:val="20"/>
        </w:rPr>
        <w:t xml:space="preserve"> cre</w:t>
      </w:r>
      <w:r>
        <w:rPr>
          <w:rFonts w:asciiTheme="majorBidi" w:hAnsiTheme="majorBidi" w:cstheme="majorBidi"/>
          <w:sz w:val="20"/>
          <w:szCs w:val="20"/>
        </w:rPr>
        <w:t>encia</w:t>
      </w:r>
      <w:r w:rsidRPr="00DF6149">
        <w:rPr>
          <w:rFonts w:asciiTheme="majorBidi" w:hAnsiTheme="majorBidi" w:cstheme="majorBidi"/>
          <w:sz w:val="20"/>
          <w:szCs w:val="20"/>
        </w:rPr>
        <w:t>. Los verdaderos seguidores de Jesús fueron perseguidos y exterminados</w:t>
      </w:r>
      <w:r>
        <w:rPr>
          <w:rFonts w:asciiTheme="majorBidi" w:hAnsiTheme="majorBidi" w:cstheme="majorBidi"/>
          <w:sz w:val="20"/>
          <w:szCs w:val="20"/>
        </w:rPr>
        <w:t xml:space="preserve"> acusados</w:t>
      </w:r>
      <w:r w:rsidRPr="00DF6149">
        <w:rPr>
          <w:rFonts w:asciiTheme="majorBidi" w:hAnsiTheme="majorBidi" w:cstheme="majorBidi"/>
          <w:sz w:val="20"/>
          <w:szCs w:val="20"/>
        </w:rPr>
        <w:t xml:space="preserve"> de herejía.</w:t>
      </w:r>
    </w:p>
    <w:p w14:paraId="65F8EC6D" w14:textId="77777777" w:rsidR="00BD6916" w:rsidRPr="00992B35" w:rsidRDefault="00BD6916" w:rsidP="00332F10">
      <w:pPr>
        <w:pStyle w:val="NormalWeb"/>
        <w:shd w:val="clear" w:color="auto" w:fill="FFFFFF"/>
        <w:spacing w:before="0" w:beforeAutospacing="0" w:after="120" w:afterAutospacing="0"/>
        <w:jc w:val="both"/>
        <w:rPr>
          <w:rFonts w:asciiTheme="majorBidi" w:hAnsiTheme="majorBidi" w:cstheme="majorBidi"/>
          <w:b/>
          <w:bCs/>
          <w:i/>
          <w:iCs/>
          <w:sz w:val="26"/>
          <w:szCs w:val="26"/>
        </w:rPr>
      </w:pPr>
      <w:r w:rsidRPr="00992B35">
        <w:rPr>
          <w:rFonts w:asciiTheme="majorBidi" w:hAnsiTheme="majorBidi" w:cstheme="majorBidi"/>
          <w:b/>
          <w:bCs/>
          <w:i/>
          <w:iCs/>
          <w:sz w:val="26"/>
          <w:szCs w:val="26"/>
        </w:rPr>
        <w:t>Descubriendo el verdadero mensaje de Jesús</w:t>
      </w:r>
    </w:p>
    <w:p w14:paraId="65F8EC6E" w14:textId="77777777" w:rsidR="00BD6916" w:rsidRPr="00DF6149" w:rsidRDefault="00BD6916" w:rsidP="00332F10">
      <w:pPr>
        <w:pStyle w:val="NormalWeb"/>
        <w:shd w:val="clear" w:color="auto" w:fill="FFFFFF"/>
        <w:spacing w:before="0" w:beforeAutospacing="0" w:after="120" w:afterAutospacing="0"/>
        <w:ind w:firstLine="360"/>
        <w:jc w:val="both"/>
        <w:rPr>
          <w:rFonts w:asciiTheme="majorBidi" w:hAnsiTheme="majorBidi" w:cstheme="majorBidi"/>
          <w:sz w:val="20"/>
          <w:szCs w:val="20"/>
        </w:rPr>
      </w:pPr>
      <w:r w:rsidRPr="00DF6149">
        <w:rPr>
          <w:rFonts w:asciiTheme="majorBidi" w:hAnsiTheme="majorBidi" w:cstheme="majorBidi"/>
          <w:sz w:val="20"/>
          <w:szCs w:val="20"/>
        </w:rPr>
        <w:t xml:space="preserve">Aunque catorce de los veintisiete libros de la Biblia fueron escritos por Pablo y los escritores de los cuatro Evangelios canónicos, elegidos por la Iglesia, </w:t>
      </w:r>
      <w:r>
        <w:rPr>
          <w:rFonts w:asciiTheme="majorBidi" w:hAnsiTheme="majorBidi" w:cstheme="majorBidi"/>
          <w:sz w:val="20"/>
          <w:szCs w:val="20"/>
        </w:rPr>
        <w:t>no fueron</w:t>
      </w:r>
      <w:r w:rsidRPr="00DF6149">
        <w:rPr>
          <w:rFonts w:asciiTheme="majorBidi" w:hAnsiTheme="majorBidi" w:cstheme="majorBidi"/>
          <w:sz w:val="20"/>
          <w:szCs w:val="20"/>
        </w:rPr>
        <w:t xml:space="preserve"> testigos oculares de </w:t>
      </w:r>
      <w:r>
        <w:rPr>
          <w:rFonts w:asciiTheme="majorBidi" w:hAnsiTheme="majorBidi" w:cstheme="majorBidi"/>
          <w:sz w:val="20"/>
          <w:szCs w:val="20"/>
        </w:rPr>
        <w:t xml:space="preserve">la vida de </w:t>
      </w:r>
      <w:r w:rsidRPr="00DF6149">
        <w:rPr>
          <w:rFonts w:asciiTheme="majorBidi" w:hAnsiTheme="majorBidi" w:cstheme="majorBidi"/>
          <w:sz w:val="20"/>
          <w:szCs w:val="20"/>
        </w:rPr>
        <w:t xml:space="preserve">Jesús (AS), </w:t>
      </w:r>
      <w:r w:rsidRPr="00D82EF6">
        <w:rPr>
          <w:rFonts w:asciiTheme="majorBidi" w:hAnsiTheme="majorBidi" w:cstheme="majorBidi"/>
          <w:sz w:val="20"/>
          <w:szCs w:val="20"/>
        </w:rPr>
        <w:t xml:space="preserve">existen algunos versículos en la Biblia </w:t>
      </w:r>
      <w:r>
        <w:rPr>
          <w:rFonts w:asciiTheme="majorBidi" w:hAnsiTheme="majorBidi" w:cstheme="majorBidi"/>
          <w:sz w:val="20"/>
          <w:szCs w:val="20"/>
        </w:rPr>
        <w:t>moderna</w:t>
      </w:r>
      <w:r w:rsidRPr="00DF6149">
        <w:rPr>
          <w:rFonts w:asciiTheme="majorBidi" w:hAnsiTheme="majorBidi" w:cstheme="majorBidi"/>
          <w:sz w:val="20"/>
          <w:szCs w:val="20"/>
        </w:rPr>
        <w:t xml:space="preserve"> que refleja</w:t>
      </w:r>
      <w:r>
        <w:rPr>
          <w:rFonts w:asciiTheme="majorBidi" w:hAnsiTheme="majorBidi" w:cstheme="majorBidi"/>
          <w:sz w:val="20"/>
          <w:szCs w:val="20"/>
        </w:rPr>
        <w:t>n</w:t>
      </w:r>
      <w:r w:rsidRPr="00DF6149">
        <w:rPr>
          <w:rFonts w:asciiTheme="majorBidi" w:hAnsiTheme="majorBidi" w:cstheme="majorBidi"/>
          <w:sz w:val="20"/>
          <w:szCs w:val="20"/>
        </w:rPr>
        <w:t xml:space="preserve"> el mensaje original de Jesús (AS). A diferencia del Cristianismo Paulino, estos versículos enfatizan la Unicidad de Dios y la importancia del compromiso </w:t>
      </w:r>
      <w:r>
        <w:rPr>
          <w:rFonts w:asciiTheme="majorBidi" w:hAnsiTheme="majorBidi" w:cstheme="majorBidi"/>
          <w:sz w:val="20"/>
          <w:szCs w:val="20"/>
        </w:rPr>
        <w:t>hacia</w:t>
      </w:r>
      <w:r w:rsidRPr="00DF6149">
        <w:rPr>
          <w:rFonts w:asciiTheme="majorBidi" w:hAnsiTheme="majorBidi" w:cstheme="majorBidi"/>
          <w:sz w:val="20"/>
          <w:szCs w:val="20"/>
        </w:rPr>
        <w:t xml:space="preserve"> Su ley.</w:t>
      </w:r>
    </w:p>
    <w:p w14:paraId="65F8EC6F" w14:textId="77777777" w:rsidR="00BD6916" w:rsidRPr="00992B35" w:rsidRDefault="00BD6916" w:rsidP="00332F10">
      <w:pPr>
        <w:pStyle w:val="NormalWeb"/>
        <w:numPr>
          <w:ilvl w:val="0"/>
          <w:numId w:val="17"/>
        </w:numPr>
        <w:shd w:val="clear" w:color="auto" w:fill="FFFFFF"/>
        <w:spacing w:before="0" w:beforeAutospacing="0" w:after="120" w:afterAutospacing="0"/>
        <w:ind w:left="270" w:hanging="270"/>
        <w:jc w:val="both"/>
        <w:rPr>
          <w:rFonts w:asciiTheme="majorBidi" w:hAnsiTheme="majorBidi" w:cstheme="majorBidi"/>
          <w:b/>
          <w:bCs/>
          <w:sz w:val="22"/>
          <w:szCs w:val="22"/>
        </w:rPr>
      </w:pPr>
      <w:r w:rsidRPr="00992B35">
        <w:rPr>
          <w:rFonts w:asciiTheme="majorBidi" w:hAnsiTheme="majorBidi" w:cstheme="majorBidi"/>
          <w:b/>
          <w:bCs/>
          <w:sz w:val="22"/>
          <w:szCs w:val="22"/>
        </w:rPr>
        <w:t xml:space="preserve">Unicidad de Dios: </w:t>
      </w:r>
    </w:p>
    <w:p w14:paraId="65F8EC70" w14:textId="5CD941A3" w:rsidR="00BD6916" w:rsidRPr="00D82EF6" w:rsidRDefault="00BD6916" w:rsidP="00D4635F">
      <w:pPr>
        <w:pStyle w:val="NormalWeb"/>
        <w:shd w:val="clear" w:color="auto" w:fill="FFFFFF"/>
        <w:spacing w:before="0" w:beforeAutospacing="0" w:after="120" w:afterAutospacing="0"/>
        <w:ind w:left="284" w:hanging="14"/>
        <w:jc w:val="both"/>
        <w:rPr>
          <w:rFonts w:asciiTheme="majorBidi" w:hAnsiTheme="majorBidi" w:cstheme="majorBidi"/>
          <w:sz w:val="20"/>
          <w:szCs w:val="20"/>
        </w:rPr>
      </w:pPr>
      <w:r w:rsidRPr="00D82EF6">
        <w:rPr>
          <w:rFonts w:asciiTheme="majorBidi" w:hAnsiTheme="majorBidi" w:cstheme="majorBidi"/>
          <w:sz w:val="20"/>
          <w:szCs w:val="20"/>
        </w:rPr>
        <w:t>“Oye, Israel; el Señor nuestro Dios, el Señor uno es.</w:t>
      </w:r>
      <w:r>
        <w:rPr>
          <w:rFonts w:asciiTheme="majorBidi" w:hAnsiTheme="majorBidi" w:cstheme="majorBidi"/>
          <w:sz w:val="20"/>
          <w:szCs w:val="20"/>
        </w:rPr>
        <w:t>(…)</w:t>
      </w:r>
      <w:r w:rsidRPr="00D82EF6">
        <w:rPr>
          <w:rFonts w:asciiTheme="majorBidi" w:hAnsiTheme="majorBidi" w:cstheme="majorBidi"/>
          <w:sz w:val="20"/>
          <w:szCs w:val="20"/>
        </w:rPr>
        <w:t xml:space="preserve"> Y amarás al Señor tu Dios con todo tu corazón, y con toda tu alma, y con toda tu mente y con todas tus fuerzas”</w:t>
      </w:r>
      <w:r w:rsidR="005D655B" w:rsidRPr="00D4635F">
        <w:rPr>
          <w:rFonts w:asciiTheme="majorBidi" w:hAnsiTheme="majorBidi" w:cstheme="majorBidi"/>
          <w:sz w:val="20"/>
          <w:szCs w:val="20"/>
        </w:rPr>
        <w:t xml:space="preserve"> (Marcos 12:29-30)</w:t>
      </w:r>
      <w:r w:rsidR="00D4635F" w:rsidRPr="00D4635F">
        <w:rPr>
          <w:rFonts w:asciiTheme="majorBidi" w:hAnsiTheme="majorBidi" w:cstheme="majorBidi"/>
          <w:sz w:val="20"/>
          <w:szCs w:val="20"/>
        </w:rPr>
        <w:t>.</w:t>
      </w:r>
    </w:p>
    <w:p w14:paraId="65F8EC71" w14:textId="40FF2117" w:rsidR="00BD6916" w:rsidRDefault="00BD6916" w:rsidP="00332F10">
      <w:pPr>
        <w:pStyle w:val="NormalWeb"/>
        <w:shd w:val="clear" w:color="auto" w:fill="FFFFFF"/>
        <w:spacing w:before="0" w:beforeAutospacing="0" w:after="120" w:afterAutospacing="0"/>
        <w:ind w:left="284" w:hanging="14"/>
        <w:jc w:val="both"/>
        <w:rPr>
          <w:rFonts w:asciiTheme="majorBidi" w:hAnsiTheme="majorBidi" w:cstheme="majorBidi"/>
          <w:sz w:val="20"/>
          <w:szCs w:val="20"/>
        </w:rPr>
      </w:pPr>
      <w:r w:rsidRPr="00D82EF6">
        <w:rPr>
          <w:rFonts w:asciiTheme="majorBidi" w:hAnsiTheme="majorBidi" w:cstheme="majorBidi"/>
          <w:sz w:val="20"/>
          <w:szCs w:val="20"/>
        </w:rPr>
        <w:t xml:space="preserve"> “Diles: Ciertamente yo soy un hombre como vosotros, me fue revelado que vuestr</w:t>
      </w:r>
      <w:r>
        <w:rPr>
          <w:rFonts w:asciiTheme="majorBidi" w:hAnsiTheme="majorBidi" w:cstheme="majorBidi"/>
          <w:sz w:val="20"/>
          <w:szCs w:val="20"/>
        </w:rPr>
        <w:t>o</w:t>
      </w:r>
      <w:r w:rsidRPr="00D82EF6">
        <w:rPr>
          <w:rFonts w:asciiTheme="majorBidi" w:hAnsiTheme="majorBidi" w:cstheme="majorBidi"/>
          <w:sz w:val="20"/>
          <w:szCs w:val="20"/>
        </w:rPr>
        <w:t xml:space="preserve"> </w:t>
      </w:r>
      <w:r>
        <w:rPr>
          <w:rFonts w:asciiTheme="majorBidi" w:hAnsiTheme="majorBidi" w:cstheme="majorBidi"/>
          <w:sz w:val="20"/>
          <w:szCs w:val="20"/>
        </w:rPr>
        <w:t>Dios</w:t>
      </w:r>
      <w:r w:rsidRPr="00D82EF6">
        <w:rPr>
          <w:rFonts w:asciiTheme="majorBidi" w:hAnsiTheme="majorBidi" w:cstheme="majorBidi"/>
          <w:sz w:val="20"/>
          <w:szCs w:val="20"/>
        </w:rPr>
        <w:t xml:space="preserve"> es </w:t>
      </w:r>
      <w:r>
        <w:rPr>
          <w:rFonts w:asciiTheme="majorBidi" w:hAnsiTheme="majorBidi" w:cstheme="majorBidi"/>
          <w:sz w:val="20"/>
          <w:szCs w:val="20"/>
        </w:rPr>
        <w:t xml:space="preserve">sólo </w:t>
      </w:r>
      <w:r w:rsidRPr="00D82EF6">
        <w:rPr>
          <w:rFonts w:asciiTheme="majorBidi" w:hAnsiTheme="majorBidi" w:cstheme="majorBidi"/>
          <w:sz w:val="20"/>
          <w:szCs w:val="20"/>
        </w:rPr>
        <w:t>un</w:t>
      </w:r>
      <w:r>
        <w:rPr>
          <w:rFonts w:asciiTheme="majorBidi" w:hAnsiTheme="majorBidi" w:cstheme="majorBidi"/>
          <w:sz w:val="20"/>
          <w:szCs w:val="20"/>
        </w:rPr>
        <w:t>o</w:t>
      </w:r>
      <w:r w:rsidRPr="00D4635F">
        <w:rPr>
          <w:rFonts w:asciiTheme="majorBidi" w:hAnsiTheme="majorBidi" w:cstheme="majorBidi"/>
          <w:sz w:val="20"/>
          <w:szCs w:val="20"/>
        </w:rPr>
        <w:t>.</w:t>
      </w:r>
      <w:r w:rsidRPr="00D82EF6">
        <w:rPr>
          <w:rFonts w:asciiTheme="majorBidi" w:hAnsiTheme="majorBidi" w:cstheme="majorBidi"/>
          <w:sz w:val="20"/>
          <w:szCs w:val="20"/>
        </w:rPr>
        <w:t xml:space="preserve"> Seguid el camino recto que Él ha establecido, e implorad Su perdón. ¡Ay de los idólatras!”</w:t>
      </w:r>
      <w:r w:rsidR="005D655B" w:rsidRPr="00D4635F">
        <w:rPr>
          <w:rFonts w:asciiTheme="majorBidi" w:hAnsiTheme="majorBidi" w:cstheme="majorBidi"/>
          <w:sz w:val="20"/>
          <w:szCs w:val="20"/>
        </w:rPr>
        <w:t xml:space="preserve"> (Corán 41:6)</w:t>
      </w:r>
      <w:r w:rsidR="00D4635F" w:rsidRPr="00D4635F">
        <w:rPr>
          <w:rFonts w:asciiTheme="majorBidi" w:hAnsiTheme="majorBidi" w:cstheme="majorBidi"/>
          <w:sz w:val="20"/>
          <w:szCs w:val="20"/>
        </w:rPr>
        <w:t>.</w:t>
      </w:r>
    </w:p>
    <w:p w14:paraId="65F8EC72" w14:textId="6B93FB57" w:rsidR="00BD6916" w:rsidRPr="00992B35" w:rsidRDefault="00BD6916" w:rsidP="00332F10">
      <w:pPr>
        <w:pStyle w:val="NormalWeb"/>
        <w:numPr>
          <w:ilvl w:val="0"/>
          <w:numId w:val="17"/>
        </w:numPr>
        <w:shd w:val="clear" w:color="auto" w:fill="FFFFFF"/>
        <w:spacing w:before="0" w:beforeAutospacing="0" w:after="120" w:afterAutospacing="0"/>
        <w:ind w:left="270" w:hanging="270"/>
        <w:jc w:val="both"/>
        <w:rPr>
          <w:rFonts w:asciiTheme="majorBidi" w:hAnsiTheme="majorBidi" w:cstheme="majorBidi"/>
          <w:b/>
          <w:bCs/>
          <w:sz w:val="22"/>
          <w:szCs w:val="22"/>
        </w:rPr>
      </w:pPr>
      <w:r w:rsidRPr="00992B35">
        <w:rPr>
          <w:rFonts w:asciiTheme="majorBidi" w:hAnsiTheme="majorBidi" w:cstheme="majorBidi"/>
          <w:b/>
          <w:bCs/>
          <w:sz w:val="22"/>
          <w:szCs w:val="22"/>
        </w:rPr>
        <w:t>Los profetas fueron enviados para guiar a la gente a la Ley de Dios:</w:t>
      </w:r>
    </w:p>
    <w:p w14:paraId="65F8EC73" w14:textId="77777777" w:rsidR="00BD6916" w:rsidRPr="004E44AB" w:rsidRDefault="00BD6916" w:rsidP="00332F10">
      <w:pPr>
        <w:pStyle w:val="NormalWeb"/>
        <w:shd w:val="clear" w:color="auto" w:fill="FFFFFF"/>
        <w:spacing w:before="0" w:beforeAutospacing="0" w:after="120" w:afterAutospacing="0"/>
        <w:ind w:left="284" w:hanging="14"/>
        <w:jc w:val="both"/>
        <w:rPr>
          <w:rFonts w:asciiTheme="majorBidi" w:hAnsiTheme="majorBidi" w:cstheme="majorBidi"/>
          <w:sz w:val="20"/>
          <w:szCs w:val="20"/>
        </w:rPr>
      </w:pPr>
      <w:r w:rsidRPr="004E44AB">
        <w:rPr>
          <w:rFonts w:asciiTheme="majorBidi" w:eastAsiaTheme="minorHAnsi" w:hAnsiTheme="majorBidi" w:cstheme="majorBidi"/>
          <w:sz w:val="20"/>
          <w:szCs w:val="20"/>
          <w:shd w:val="clear" w:color="auto" w:fill="F1EFEC"/>
        </w:rPr>
        <w:t>“</w:t>
      </w:r>
      <w:r w:rsidRPr="004E44AB">
        <w:rPr>
          <w:rFonts w:asciiTheme="majorBidi" w:hAnsiTheme="majorBidi" w:cstheme="majorBidi"/>
          <w:sz w:val="20"/>
          <w:szCs w:val="20"/>
        </w:rPr>
        <w:t xml:space="preserve">No penséis que he venido para </w:t>
      </w:r>
      <w:r w:rsidRPr="00D4635F">
        <w:rPr>
          <w:rFonts w:asciiTheme="majorBidi" w:hAnsiTheme="majorBidi" w:cstheme="majorBidi"/>
          <w:sz w:val="20"/>
          <w:szCs w:val="20"/>
        </w:rPr>
        <w:t>abrogar la ley o a los profetas; no he venido para abrogar, sino para</w:t>
      </w:r>
      <w:r w:rsidRPr="00D4635F">
        <w:rPr>
          <w:rFonts w:asciiTheme="majorBidi" w:hAnsiTheme="majorBidi" w:cstheme="majorBidi"/>
          <w:i/>
          <w:iCs/>
          <w:sz w:val="20"/>
          <w:szCs w:val="20"/>
        </w:rPr>
        <w:t xml:space="preserve"> </w:t>
      </w:r>
      <w:r w:rsidRPr="00D4635F">
        <w:rPr>
          <w:rFonts w:asciiTheme="majorBidi" w:hAnsiTheme="majorBidi" w:cstheme="majorBidi"/>
          <w:sz w:val="20"/>
          <w:szCs w:val="20"/>
        </w:rPr>
        <w:t>cumplir”</w:t>
      </w:r>
      <w:r w:rsidR="005D655B" w:rsidRPr="00D4635F">
        <w:rPr>
          <w:rFonts w:asciiTheme="majorBidi" w:hAnsiTheme="majorBidi" w:cstheme="majorBidi"/>
          <w:sz w:val="20"/>
          <w:szCs w:val="20"/>
        </w:rPr>
        <w:t xml:space="preserve"> (Mateo 5:17)</w:t>
      </w:r>
      <w:r w:rsidRPr="00D4635F">
        <w:rPr>
          <w:rFonts w:asciiTheme="majorBidi" w:hAnsiTheme="majorBidi" w:cstheme="majorBidi"/>
          <w:sz w:val="20"/>
          <w:szCs w:val="20"/>
        </w:rPr>
        <w:t>.</w:t>
      </w:r>
    </w:p>
    <w:p w14:paraId="65F8EC74" w14:textId="77777777" w:rsidR="00BD6916" w:rsidRPr="00DF6149" w:rsidRDefault="00BD6916" w:rsidP="005D655B">
      <w:pPr>
        <w:pStyle w:val="NormalWeb"/>
        <w:shd w:val="clear" w:color="auto" w:fill="FFFFFF"/>
        <w:spacing w:before="0" w:beforeAutospacing="0" w:after="120" w:afterAutospacing="0"/>
        <w:ind w:left="284" w:firstLine="567"/>
        <w:jc w:val="both"/>
        <w:rPr>
          <w:rFonts w:asciiTheme="majorBidi" w:hAnsiTheme="majorBidi" w:cstheme="majorBidi"/>
          <w:sz w:val="20"/>
          <w:szCs w:val="20"/>
        </w:rPr>
      </w:pPr>
      <w:r w:rsidRPr="00445641">
        <w:rPr>
          <w:rFonts w:asciiTheme="majorBidi" w:hAnsiTheme="majorBidi" w:cstheme="majorBidi"/>
          <w:sz w:val="20"/>
          <w:szCs w:val="20"/>
        </w:rPr>
        <w:t>“E hicimos que les sucediera Jesús</w:t>
      </w:r>
      <w:r>
        <w:rPr>
          <w:rFonts w:asciiTheme="majorBidi" w:hAnsiTheme="majorBidi" w:cstheme="majorBidi"/>
          <w:sz w:val="20"/>
          <w:szCs w:val="20"/>
        </w:rPr>
        <w:t>,</w:t>
      </w:r>
      <w:r w:rsidRPr="00445641">
        <w:rPr>
          <w:rFonts w:asciiTheme="majorBidi" w:hAnsiTheme="majorBidi" w:cstheme="majorBidi"/>
          <w:sz w:val="20"/>
          <w:szCs w:val="20"/>
        </w:rPr>
        <w:t xml:space="preserve"> hijo de María, para que confirmase lo que ya </w:t>
      </w:r>
      <w:r w:rsidRPr="00D4635F">
        <w:rPr>
          <w:rFonts w:asciiTheme="majorBidi" w:hAnsiTheme="majorBidi" w:cstheme="majorBidi"/>
          <w:sz w:val="20"/>
          <w:szCs w:val="20"/>
        </w:rPr>
        <w:t>había en la Torá. Le revelamos el Evangelio en el que hay guía y luz”</w:t>
      </w:r>
      <w:r w:rsidR="005D655B" w:rsidRPr="00D4635F">
        <w:rPr>
          <w:rFonts w:asciiTheme="majorBidi" w:hAnsiTheme="majorBidi" w:cstheme="majorBidi"/>
          <w:sz w:val="20"/>
          <w:szCs w:val="20"/>
        </w:rPr>
        <w:t xml:space="preserve"> (Corán 5:46)</w:t>
      </w:r>
      <w:r w:rsidRPr="00D4635F">
        <w:rPr>
          <w:rFonts w:asciiTheme="majorBidi" w:hAnsiTheme="majorBidi" w:cstheme="majorBidi"/>
          <w:sz w:val="20"/>
          <w:szCs w:val="20"/>
        </w:rPr>
        <w:t>.</w:t>
      </w:r>
    </w:p>
    <w:p w14:paraId="65F8EC75" w14:textId="77777777" w:rsidR="00BD6916" w:rsidRPr="00992B35" w:rsidRDefault="00BD6916" w:rsidP="00332F10">
      <w:pPr>
        <w:pStyle w:val="NormalWeb"/>
        <w:numPr>
          <w:ilvl w:val="0"/>
          <w:numId w:val="17"/>
        </w:numPr>
        <w:shd w:val="clear" w:color="auto" w:fill="FFFFFF"/>
        <w:spacing w:before="0" w:beforeAutospacing="0" w:after="120" w:afterAutospacing="0"/>
        <w:ind w:left="270" w:hanging="270"/>
        <w:jc w:val="both"/>
        <w:rPr>
          <w:rFonts w:asciiTheme="majorBidi" w:hAnsiTheme="majorBidi" w:cstheme="majorBidi"/>
          <w:b/>
          <w:bCs/>
          <w:sz w:val="22"/>
          <w:szCs w:val="22"/>
        </w:rPr>
      </w:pPr>
      <w:r w:rsidRPr="00992B35">
        <w:rPr>
          <w:rFonts w:asciiTheme="majorBidi" w:hAnsiTheme="majorBidi" w:cstheme="majorBidi"/>
          <w:b/>
          <w:bCs/>
          <w:sz w:val="22"/>
          <w:szCs w:val="22"/>
        </w:rPr>
        <w:t>Compromiso a la Ley de Dios:</w:t>
      </w:r>
    </w:p>
    <w:p w14:paraId="65F8EC76" w14:textId="77777777" w:rsidR="00BD6916" w:rsidRPr="00445641" w:rsidRDefault="00BD6916" w:rsidP="00332F10">
      <w:pPr>
        <w:spacing w:line="240" w:lineRule="auto"/>
        <w:ind w:left="284" w:hanging="14"/>
        <w:jc w:val="both"/>
        <w:rPr>
          <w:rFonts w:asciiTheme="majorBidi" w:eastAsia="Times New Roman" w:hAnsiTheme="majorBidi" w:cstheme="majorBidi"/>
          <w:sz w:val="20"/>
          <w:szCs w:val="20"/>
        </w:rPr>
      </w:pPr>
      <w:r w:rsidRPr="00445641">
        <w:rPr>
          <w:rFonts w:asciiTheme="majorBidi" w:eastAsia="Times New Roman" w:hAnsiTheme="majorBidi" w:cstheme="majorBidi"/>
          <w:sz w:val="20"/>
          <w:szCs w:val="20"/>
        </w:rPr>
        <w:t xml:space="preserve">“No todo el que me dice: Señor, Señor, entrará en el reino de los cielos, sino el que hace la voluntad de </w:t>
      </w:r>
      <w:r w:rsidRPr="00D4635F">
        <w:rPr>
          <w:rFonts w:asciiTheme="majorBidi" w:eastAsia="Times New Roman" w:hAnsiTheme="majorBidi" w:cstheme="majorBidi"/>
          <w:sz w:val="20"/>
          <w:szCs w:val="20"/>
        </w:rPr>
        <w:t>mi Padre”</w:t>
      </w:r>
      <w:r w:rsidR="005D655B" w:rsidRPr="00D4635F">
        <w:rPr>
          <w:rFonts w:asciiTheme="majorBidi" w:eastAsia="Times New Roman" w:hAnsiTheme="majorBidi" w:cstheme="majorBidi"/>
          <w:sz w:val="20"/>
          <w:szCs w:val="20"/>
        </w:rPr>
        <w:t xml:space="preserve"> (Mateo 7:21-23)</w:t>
      </w:r>
      <w:r w:rsidRPr="00D4635F">
        <w:rPr>
          <w:rFonts w:asciiTheme="majorBidi" w:eastAsia="Times New Roman" w:hAnsiTheme="majorBidi" w:cstheme="majorBidi"/>
          <w:sz w:val="20"/>
          <w:szCs w:val="20"/>
        </w:rPr>
        <w:t>.</w:t>
      </w:r>
    </w:p>
    <w:tbl>
      <w:tblPr>
        <w:tblStyle w:val="TableGrid"/>
        <w:tblW w:w="6480" w:type="dxa"/>
        <w:jc w:val="center"/>
        <w:tblBorders>
          <w:insideH w:val="none" w:sz="0" w:space="0" w:color="auto"/>
          <w:insideV w:val="none" w:sz="0" w:space="0" w:color="auto"/>
        </w:tblBorders>
        <w:tblLayout w:type="fixed"/>
        <w:tblLook w:val="04A0" w:firstRow="1" w:lastRow="0" w:firstColumn="1" w:lastColumn="0" w:noHBand="0" w:noVBand="1"/>
      </w:tblPr>
      <w:tblGrid>
        <w:gridCol w:w="4770"/>
        <w:gridCol w:w="1710"/>
      </w:tblGrid>
      <w:tr w:rsidR="00BD6916" w:rsidRPr="00992B35" w14:paraId="65F8EC7A" w14:textId="77777777" w:rsidTr="00815149">
        <w:trPr>
          <w:trHeight w:val="20"/>
          <w:jc w:val="center"/>
        </w:trPr>
        <w:tc>
          <w:tcPr>
            <w:tcW w:w="4770" w:type="dxa"/>
            <w:tcBorders>
              <w:top w:val="single" w:sz="4" w:space="0" w:color="auto"/>
              <w:bottom w:val="nil"/>
              <w:right w:val="nil"/>
            </w:tcBorders>
            <w:vAlign w:val="center"/>
          </w:tcPr>
          <w:p w14:paraId="65F8EC78" w14:textId="77777777" w:rsidR="00BD6916" w:rsidRPr="00992B35" w:rsidRDefault="00BD6916" w:rsidP="00992B35">
            <w:pPr>
              <w:spacing w:before="80" w:after="0"/>
              <w:ind w:right="-108"/>
              <w:jc w:val="center"/>
              <w:rPr>
                <w:rFonts w:asciiTheme="majorBidi" w:hAnsiTheme="majorBidi" w:cstheme="majorBidi"/>
                <w:noProof/>
                <w:sz w:val="20"/>
                <w:szCs w:val="20"/>
              </w:rPr>
            </w:pPr>
            <w:r w:rsidRPr="00992B35">
              <w:rPr>
                <w:rFonts w:asciiTheme="majorBidi" w:hAnsiTheme="majorBidi" w:cstheme="majorBidi"/>
                <w:noProof/>
                <w:color w:val="222222"/>
                <w:sz w:val="20"/>
                <w:szCs w:val="20"/>
                <w:lang w:val="en-US"/>
              </w:rPr>
              <w:lastRenderedPageBreak/>
              <w:drawing>
                <wp:inline distT="0" distB="0" distL="0" distR="0" wp14:anchorId="65F8F0A5" wp14:editId="65F8F0A6">
                  <wp:extent cx="908463" cy="1478701"/>
                  <wp:effectExtent l="19050" t="19050" r="24987" b="26249"/>
                  <wp:docPr id="118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32" cstate="print">
                            <a:extLst>
                              <a:ext uri="{BEBA8EAE-BF5A-486C-A8C5-ECC9F3942E4B}">
                                <a14:imgProps xmlns:a14="http://schemas.microsoft.com/office/drawing/2010/main">
                                  <a14:imgLayer r:embed="rId3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10012" cy="1481223"/>
                          </a:xfrm>
                          <a:prstGeom prst="rect">
                            <a:avLst/>
                          </a:prstGeom>
                          <a:noFill/>
                          <a:ln w="12700">
                            <a:solidFill>
                              <a:schemeClr val="tx1"/>
                            </a:solidFill>
                          </a:ln>
                          <a:extLst/>
                        </pic:spPr>
                      </pic:pic>
                    </a:graphicData>
                  </a:graphic>
                </wp:inline>
              </w:drawing>
            </w:r>
            <w:r w:rsidRPr="00992B35">
              <w:rPr>
                <w:rFonts w:asciiTheme="majorBidi" w:hAnsiTheme="majorBidi" w:cstheme="majorBidi"/>
                <w:noProof/>
                <w:sz w:val="20"/>
                <w:szCs w:val="20"/>
                <w:lang w:val="en-US"/>
              </w:rPr>
              <w:drawing>
                <wp:inline distT="0" distB="0" distL="0" distR="0" wp14:anchorId="65F8F0A7" wp14:editId="65F8F0A8">
                  <wp:extent cx="914400" cy="1494962"/>
                  <wp:effectExtent l="19050" t="19050" r="19050" b="9988"/>
                  <wp:docPr id="118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918428" cy="1501548"/>
                          </a:xfrm>
                          <a:prstGeom prst="rect">
                            <a:avLst/>
                          </a:prstGeom>
                          <a:noFill/>
                          <a:ln w="12700">
                            <a:solidFill>
                              <a:schemeClr val="tx1"/>
                            </a:solidFill>
                          </a:ln>
                          <a:extLst/>
                        </pic:spPr>
                      </pic:pic>
                    </a:graphicData>
                  </a:graphic>
                </wp:inline>
              </w:drawing>
            </w:r>
            <w:r w:rsidRPr="00992B35">
              <w:rPr>
                <w:rFonts w:asciiTheme="majorBidi" w:hAnsiTheme="majorBidi" w:cstheme="majorBidi"/>
                <w:noProof/>
                <w:sz w:val="20"/>
                <w:szCs w:val="20"/>
                <w:lang w:val="en-US"/>
              </w:rPr>
              <w:drawing>
                <wp:inline distT="0" distB="0" distL="0" distR="0" wp14:anchorId="65F8F0A9" wp14:editId="65F8F0AA">
                  <wp:extent cx="925039" cy="1508232"/>
                  <wp:effectExtent l="38100" t="19050" r="27461" b="15768"/>
                  <wp:docPr id="11879" name="صورة 6"/>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34" cstate="print">
                            <a:lum bright="10000" contrast="20000"/>
                          </a:blip>
                          <a:srcRect/>
                          <a:stretch>
                            <a:fillRect/>
                          </a:stretch>
                        </pic:blipFill>
                        <pic:spPr bwMode="auto">
                          <a:xfrm>
                            <a:off x="0" y="0"/>
                            <a:ext cx="924769" cy="1507791"/>
                          </a:xfrm>
                          <a:prstGeom prst="rect">
                            <a:avLst/>
                          </a:prstGeom>
                          <a:noFill/>
                          <a:ln w="12700">
                            <a:solidFill>
                              <a:schemeClr val="tx1"/>
                            </a:solidFill>
                            <a:miter lim="800000"/>
                            <a:headEnd/>
                            <a:tailEnd/>
                          </a:ln>
                          <a:effectLst/>
                        </pic:spPr>
                      </pic:pic>
                    </a:graphicData>
                  </a:graphic>
                </wp:inline>
              </w:drawing>
            </w:r>
          </w:p>
        </w:tc>
        <w:tc>
          <w:tcPr>
            <w:tcW w:w="1710" w:type="dxa"/>
            <w:tcBorders>
              <w:top w:val="single" w:sz="4" w:space="0" w:color="auto"/>
              <w:left w:val="nil"/>
              <w:bottom w:val="nil"/>
            </w:tcBorders>
            <w:vAlign w:val="center"/>
          </w:tcPr>
          <w:p w14:paraId="65F8EC79" w14:textId="77777777" w:rsidR="00BD6916" w:rsidRPr="00992B35" w:rsidRDefault="00BD6916" w:rsidP="00992B35">
            <w:pPr>
              <w:spacing w:before="80" w:after="0"/>
              <w:jc w:val="center"/>
              <w:rPr>
                <w:rFonts w:asciiTheme="majorBidi" w:hAnsiTheme="majorBidi" w:cstheme="majorBidi"/>
                <w:color w:val="222222"/>
                <w:sz w:val="20"/>
                <w:szCs w:val="20"/>
              </w:rPr>
            </w:pPr>
            <w:r w:rsidRPr="00992B35">
              <w:rPr>
                <w:rFonts w:asciiTheme="majorBidi" w:hAnsiTheme="majorBidi" w:cstheme="majorBidi"/>
                <w:noProof/>
                <w:color w:val="222222"/>
                <w:sz w:val="20"/>
                <w:szCs w:val="20"/>
                <w:lang w:val="en-US"/>
              </w:rPr>
              <w:drawing>
                <wp:inline distT="0" distB="0" distL="0" distR="0" wp14:anchorId="65F8F0AB" wp14:editId="65F8F0AC">
                  <wp:extent cx="947901" cy="1516019"/>
                  <wp:effectExtent l="19050" t="19050" r="23649" b="27031"/>
                  <wp:docPr id="118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 name="Picture 18"/>
                          <pic:cNvPicPr>
                            <a:picLocks noChangeAspect="1" noChangeArrowheads="1"/>
                          </pic:cNvPicPr>
                        </pic:nvPicPr>
                        <pic:blipFill>
                          <a:blip r:embed="rId235" cstate="print">
                            <a:lum bright="20000"/>
                            <a:extLst>
                              <a:ext uri="{BEBA8EAE-BF5A-486C-A8C5-ECC9F3942E4B}">
                                <a14:imgProps xmlns:a14="http://schemas.microsoft.com/office/drawing/2010/main">
                                  <a14:imgLayer r:embed="rId3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59721" cy="1534923"/>
                          </a:xfrm>
                          <a:prstGeom prst="rect">
                            <a:avLst/>
                          </a:prstGeom>
                          <a:noFill/>
                          <a:ln w="12700">
                            <a:solidFill>
                              <a:schemeClr val="tx1"/>
                            </a:solidFill>
                          </a:ln>
                          <a:extLst/>
                        </pic:spPr>
                      </pic:pic>
                    </a:graphicData>
                  </a:graphic>
                </wp:inline>
              </w:drawing>
            </w:r>
          </w:p>
        </w:tc>
      </w:tr>
      <w:tr w:rsidR="00BD6916" w:rsidRPr="00992B35" w14:paraId="65F8EC7D" w14:textId="77777777" w:rsidTr="001660A6">
        <w:trPr>
          <w:trHeight w:val="667"/>
          <w:jc w:val="center"/>
        </w:trPr>
        <w:tc>
          <w:tcPr>
            <w:tcW w:w="4770" w:type="dxa"/>
            <w:tcBorders>
              <w:top w:val="nil"/>
            </w:tcBorders>
          </w:tcPr>
          <w:p w14:paraId="65F8EC7B" w14:textId="1D4656AD" w:rsidR="00BD6916" w:rsidRPr="00992B35" w:rsidRDefault="00BD6916" w:rsidP="006D09A9">
            <w:pPr>
              <w:tabs>
                <w:tab w:val="left" w:pos="4212"/>
              </w:tabs>
              <w:spacing w:after="0" w:line="240" w:lineRule="auto"/>
              <w:ind w:right="342"/>
              <w:jc w:val="center"/>
              <w:rPr>
                <w:rFonts w:asciiTheme="majorBidi" w:hAnsiTheme="majorBidi" w:cstheme="majorBidi"/>
                <w:sz w:val="20"/>
                <w:szCs w:val="20"/>
                <w:shd w:val="clear" w:color="auto" w:fill="FFFFFF"/>
              </w:rPr>
            </w:pPr>
            <w:r w:rsidRPr="00992B35">
              <w:rPr>
                <w:rFonts w:asciiTheme="majorBidi" w:hAnsiTheme="majorBidi" w:cstheme="majorBidi"/>
                <w:sz w:val="20"/>
                <w:szCs w:val="20"/>
                <w:shd w:val="clear" w:color="auto" w:fill="FFFFFF"/>
              </w:rPr>
              <w:t xml:space="preserve">El dios-pez </w:t>
            </w:r>
            <w:r w:rsidRPr="00992B35">
              <w:rPr>
                <w:rFonts w:asciiTheme="majorBidi" w:hAnsiTheme="majorBidi" w:cstheme="majorBidi"/>
                <w:i/>
                <w:iCs/>
                <w:sz w:val="20"/>
                <w:szCs w:val="20"/>
                <w:shd w:val="clear" w:color="auto" w:fill="FFFFFF"/>
              </w:rPr>
              <w:t>Dagón</w:t>
            </w:r>
            <w:r w:rsidRPr="00992B35">
              <w:rPr>
                <w:rFonts w:asciiTheme="majorBidi" w:hAnsiTheme="majorBidi" w:cstheme="majorBidi"/>
                <w:sz w:val="20"/>
                <w:szCs w:val="20"/>
                <w:shd w:val="clear" w:color="auto" w:fill="FFFFFF"/>
              </w:rPr>
              <w:t xml:space="preserve"> y un sacerdote cristiano y uno budista practicando el ritual de rociar agua bendita.</w:t>
            </w:r>
          </w:p>
        </w:tc>
        <w:tc>
          <w:tcPr>
            <w:tcW w:w="1710" w:type="dxa"/>
            <w:tcBorders>
              <w:top w:val="nil"/>
            </w:tcBorders>
          </w:tcPr>
          <w:p w14:paraId="65F8EC7C" w14:textId="20D08E42" w:rsidR="00BD6916" w:rsidRPr="00992B35" w:rsidRDefault="00BD6916" w:rsidP="006D09A9">
            <w:pPr>
              <w:spacing w:after="0" w:line="240" w:lineRule="auto"/>
              <w:ind w:left="-55"/>
              <w:jc w:val="center"/>
              <w:rPr>
                <w:rFonts w:asciiTheme="majorBidi" w:hAnsiTheme="majorBidi" w:cstheme="majorBidi"/>
                <w:sz w:val="20"/>
                <w:szCs w:val="20"/>
              </w:rPr>
            </w:pPr>
            <w:r w:rsidRPr="00992B35">
              <w:rPr>
                <w:rFonts w:asciiTheme="majorBidi" w:hAnsiTheme="majorBidi" w:cstheme="majorBidi"/>
                <w:sz w:val="20"/>
                <w:szCs w:val="20"/>
              </w:rPr>
              <w:t>El pescado en forma de Trinidad.</w:t>
            </w:r>
          </w:p>
        </w:tc>
      </w:tr>
    </w:tbl>
    <w:p w14:paraId="65F8EC7E" w14:textId="77777777" w:rsidR="00BD6916" w:rsidRPr="00A251C8" w:rsidRDefault="00BD6916" w:rsidP="00A251C8">
      <w:pPr>
        <w:spacing w:after="0" w:line="240" w:lineRule="auto"/>
        <w:ind w:firstLine="562"/>
        <w:jc w:val="both"/>
        <w:rPr>
          <w:rFonts w:asciiTheme="majorBidi" w:eastAsia="Times New Roman" w:hAnsiTheme="majorBidi" w:cstheme="majorBidi"/>
          <w:sz w:val="4"/>
          <w:szCs w:val="4"/>
        </w:rPr>
      </w:pPr>
    </w:p>
    <w:tbl>
      <w:tblPr>
        <w:tblW w:w="648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80"/>
      </w:tblGrid>
      <w:tr w:rsidR="00BD6916" w:rsidRPr="00992B35" w14:paraId="65F8EC80" w14:textId="77777777" w:rsidTr="001660A6">
        <w:trPr>
          <w:trHeight w:val="2260"/>
        </w:trPr>
        <w:tc>
          <w:tcPr>
            <w:tcW w:w="6480" w:type="dxa"/>
            <w:tcBorders>
              <w:top w:val="single" w:sz="4" w:space="0" w:color="auto"/>
              <w:bottom w:val="nil"/>
            </w:tcBorders>
          </w:tcPr>
          <w:p w14:paraId="65F8EC7F" w14:textId="0AA2C0F1" w:rsidR="00BD6916" w:rsidRPr="00992B35" w:rsidRDefault="00BD6916" w:rsidP="00A251C8">
            <w:pPr>
              <w:spacing w:before="80" w:after="0" w:line="240" w:lineRule="auto"/>
              <w:ind w:right="-115" w:hanging="115"/>
              <w:jc w:val="center"/>
              <w:rPr>
                <w:rFonts w:asciiTheme="majorBidi" w:hAnsiTheme="majorBidi" w:cstheme="majorBidi"/>
                <w:sz w:val="20"/>
                <w:szCs w:val="20"/>
              </w:rPr>
            </w:pPr>
            <w:r w:rsidRPr="00992B35">
              <w:rPr>
                <w:rFonts w:asciiTheme="majorBidi" w:hAnsiTheme="majorBidi" w:cstheme="majorBidi"/>
                <w:noProof/>
                <w:sz w:val="20"/>
                <w:szCs w:val="20"/>
                <w:lang w:val="en-US"/>
              </w:rPr>
              <w:drawing>
                <wp:inline distT="0" distB="0" distL="0" distR="0" wp14:anchorId="65F8F0AD" wp14:editId="65F8F0AE">
                  <wp:extent cx="1119743" cy="1295867"/>
                  <wp:effectExtent l="38100" t="19050" r="23257" b="18583"/>
                  <wp:docPr id="11881" name="صورة 5"/>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236" cstate="print">
                            <a:lum contrast="30000"/>
                          </a:blip>
                          <a:srcRect/>
                          <a:stretch>
                            <a:fillRect/>
                          </a:stretch>
                        </pic:blipFill>
                        <pic:spPr bwMode="auto">
                          <a:xfrm>
                            <a:off x="0" y="0"/>
                            <a:ext cx="1120818" cy="1297111"/>
                          </a:xfrm>
                          <a:prstGeom prst="rect">
                            <a:avLst/>
                          </a:prstGeom>
                          <a:noFill/>
                          <a:ln w="12700">
                            <a:solidFill>
                              <a:schemeClr val="tx1"/>
                            </a:solidFill>
                            <a:miter lim="800000"/>
                            <a:headEnd/>
                            <a:tailEnd/>
                          </a:ln>
                          <a:effectLst/>
                        </pic:spPr>
                      </pic:pic>
                    </a:graphicData>
                  </a:graphic>
                </wp:inline>
              </w:drawing>
            </w:r>
            <w:r w:rsidR="006D09A9">
              <w:rPr>
                <w:rFonts w:asciiTheme="majorBidi" w:hAnsiTheme="majorBidi" w:cstheme="majorBidi"/>
                <w:noProof/>
                <w:sz w:val="20"/>
                <w:szCs w:val="20"/>
                <w:lang w:val="en-US"/>
              </w:rPr>
              <w:t xml:space="preserve">    </w:t>
            </w:r>
            <w:r w:rsidRPr="00992B35">
              <w:rPr>
                <w:rFonts w:asciiTheme="majorBidi" w:hAnsiTheme="majorBidi" w:cstheme="majorBidi"/>
                <w:noProof/>
                <w:sz w:val="20"/>
                <w:szCs w:val="20"/>
                <w:lang w:val="en-US"/>
              </w:rPr>
              <w:drawing>
                <wp:inline distT="0" distB="0" distL="0" distR="0" wp14:anchorId="65F8F0AF" wp14:editId="65F8F0B0">
                  <wp:extent cx="1102090" cy="1288472"/>
                  <wp:effectExtent l="38100" t="19050" r="21860" b="25978"/>
                  <wp:docPr id="11882" name="Picture 7" descr="http://www.mindserpent.com/American_History/religion/pope/bg/osiris_pine_cone_sta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http://www.mindserpent.com/American_History/religion/pope/bg/osiris_pine_cone_staff.jpg"/>
                          <pic:cNvPicPr>
                            <a:picLocks noChangeAspect="1" noChangeArrowheads="1"/>
                          </pic:cNvPicPr>
                        </pic:nvPicPr>
                        <pic:blipFill>
                          <a:blip r:embed="rId237" cstate="print">
                            <a:extLst>
                              <a:ext uri="{BEBA8EAE-BF5A-486C-A8C5-ECC9F3942E4B}">
                                <a14:imgProps xmlns:a14="http://schemas.microsoft.com/office/drawing/2010/main">
                                  <a14:imgLayer r:embed="rId32">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104057" cy="1290771"/>
                          </a:xfrm>
                          <a:prstGeom prst="rect">
                            <a:avLst/>
                          </a:prstGeom>
                          <a:noFill/>
                          <a:ln w="12700">
                            <a:solidFill>
                              <a:schemeClr val="tx1"/>
                            </a:solidFill>
                          </a:ln>
                          <a:extLst/>
                        </pic:spPr>
                      </pic:pic>
                    </a:graphicData>
                  </a:graphic>
                </wp:inline>
              </w:drawing>
            </w:r>
            <w:r w:rsidR="006D09A9">
              <w:rPr>
                <w:rFonts w:asciiTheme="majorBidi" w:hAnsiTheme="majorBidi" w:cstheme="majorBidi"/>
                <w:noProof/>
                <w:sz w:val="20"/>
                <w:szCs w:val="20"/>
                <w:lang w:val="en-US"/>
              </w:rPr>
              <w:t xml:space="preserve">    </w:t>
            </w:r>
            <w:r w:rsidRPr="00992B35">
              <w:rPr>
                <w:rFonts w:asciiTheme="majorBidi" w:hAnsiTheme="majorBidi" w:cstheme="majorBidi"/>
                <w:noProof/>
                <w:sz w:val="20"/>
                <w:szCs w:val="20"/>
                <w:lang w:val="en-US"/>
              </w:rPr>
              <w:drawing>
                <wp:inline distT="0" distB="0" distL="0" distR="0" wp14:anchorId="65F8F0B1" wp14:editId="65F8F0B2">
                  <wp:extent cx="1049562" cy="1288904"/>
                  <wp:effectExtent l="19050" t="19050" r="17238" b="25546"/>
                  <wp:docPr id="118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050966" cy="1290629"/>
                          </a:xfrm>
                          <a:prstGeom prst="rect">
                            <a:avLst/>
                          </a:prstGeom>
                          <a:noFill/>
                          <a:ln w="12700">
                            <a:solidFill>
                              <a:schemeClr val="tx1"/>
                            </a:solidFill>
                          </a:ln>
                          <a:extLst/>
                        </pic:spPr>
                      </pic:pic>
                    </a:graphicData>
                  </a:graphic>
                </wp:inline>
              </w:drawing>
            </w:r>
          </w:p>
        </w:tc>
      </w:tr>
      <w:tr w:rsidR="00BD6916" w:rsidRPr="00992B35" w14:paraId="65F8EC82" w14:textId="77777777" w:rsidTr="001660A6">
        <w:trPr>
          <w:trHeight w:val="822"/>
        </w:trPr>
        <w:tc>
          <w:tcPr>
            <w:tcW w:w="6480" w:type="dxa"/>
            <w:tcBorders>
              <w:top w:val="nil"/>
              <w:bottom w:val="nil"/>
            </w:tcBorders>
            <w:vAlign w:val="center"/>
          </w:tcPr>
          <w:p w14:paraId="65F8EC81" w14:textId="08350CF7" w:rsidR="00BD6916" w:rsidRPr="00992B35" w:rsidRDefault="00BD6916" w:rsidP="006D09A9">
            <w:pPr>
              <w:spacing w:after="0" w:line="240" w:lineRule="auto"/>
              <w:ind w:left="173" w:right="173"/>
              <w:jc w:val="center"/>
              <w:rPr>
                <w:rFonts w:asciiTheme="majorBidi" w:hAnsiTheme="majorBidi" w:cstheme="majorBidi"/>
                <w:noProof/>
                <w:sz w:val="20"/>
                <w:szCs w:val="20"/>
              </w:rPr>
            </w:pPr>
            <w:r w:rsidRPr="00992B35">
              <w:rPr>
                <w:rFonts w:asciiTheme="majorBidi" w:hAnsiTheme="majorBidi" w:cstheme="majorBidi"/>
                <w:sz w:val="20"/>
                <w:szCs w:val="20"/>
              </w:rPr>
              <w:t xml:space="preserve">El cono de pino, que representa la regeneración del poder de Tammuz, fue heredado por otros adoradores del culto solar. En la parte superior pueden verse los conos de pino de un dios asirio (izq.), el dios </w:t>
            </w:r>
            <w:r w:rsidRPr="00992B35">
              <w:rPr>
                <w:rFonts w:asciiTheme="majorBidi" w:hAnsiTheme="majorBidi" w:cstheme="majorBidi"/>
                <w:i/>
                <w:iCs/>
                <w:sz w:val="20"/>
                <w:szCs w:val="20"/>
              </w:rPr>
              <w:t>Osiris</w:t>
            </w:r>
            <w:r w:rsidRPr="00992B35">
              <w:rPr>
                <w:rFonts w:asciiTheme="majorBidi" w:hAnsiTheme="majorBidi" w:cstheme="majorBidi"/>
                <w:sz w:val="20"/>
                <w:szCs w:val="20"/>
              </w:rPr>
              <w:t xml:space="preserve"> (cent.) y el dios Dionisio (der.). En la parte inferior, cono de pino del dios </w:t>
            </w:r>
            <w:r w:rsidRPr="00992B35">
              <w:rPr>
                <w:rFonts w:asciiTheme="majorBidi" w:hAnsiTheme="majorBidi" w:cstheme="majorBidi"/>
                <w:i/>
                <w:iCs/>
                <w:sz w:val="20"/>
                <w:szCs w:val="20"/>
              </w:rPr>
              <w:t>Baco</w:t>
            </w:r>
            <w:r w:rsidRPr="00992B35">
              <w:rPr>
                <w:rFonts w:asciiTheme="majorBidi" w:hAnsiTheme="majorBidi" w:cstheme="majorBidi"/>
                <w:sz w:val="20"/>
                <w:szCs w:val="20"/>
              </w:rPr>
              <w:t xml:space="preserve"> (izq.), el Papa Juan Pablo II (cent.) y el gran cono de pino de la Corte del Cono de Pino, en el Vaticano.</w:t>
            </w:r>
          </w:p>
        </w:tc>
      </w:tr>
      <w:tr w:rsidR="00BD6916" w:rsidRPr="00992B35" w14:paraId="65F8EC84" w14:textId="77777777" w:rsidTr="001660A6">
        <w:trPr>
          <w:trHeight w:val="822"/>
        </w:trPr>
        <w:tc>
          <w:tcPr>
            <w:tcW w:w="6480" w:type="dxa"/>
            <w:tcBorders>
              <w:top w:val="nil"/>
              <w:bottom w:val="single" w:sz="4" w:space="0" w:color="auto"/>
            </w:tcBorders>
          </w:tcPr>
          <w:p w14:paraId="65F8EC83" w14:textId="77777777" w:rsidR="00BD6916" w:rsidRPr="00992B35" w:rsidRDefault="00BD6916" w:rsidP="006D09A9">
            <w:pPr>
              <w:spacing w:before="40" w:after="80" w:line="240" w:lineRule="auto"/>
              <w:ind w:right="-115" w:hanging="115"/>
              <w:jc w:val="center"/>
              <w:rPr>
                <w:rFonts w:asciiTheme="majorBidi" w:hAnsiTheme="majorBidi" w:cstheme="majorBidi"/>
                <w:sz w:val="20"/>
                <w:szCs w:val="20"/>
              </w:rPr>
            </w:pPr>
            <w:r w:rsidRPr="00992B35">
              <w:rPr>
                <w:rFonts w:asciiTheme="majorBidi" w:hAnsiTheme="majorBidi" w:cstheme="majorBidi"/>
                <w:noProof/>
                <w:sz w:val="20"/>
                <w:szCs w:val="20"/>
                <w:lang w:val="en-US"/>
              </w:rPr>
              <w:drawing>
                <wp:inline distT="0" distB="0" distL="0" distR="0" wp14:anchorId="65F8F0B3" wp14:editId="65F8F0B4">
                  <wp:extent cx="1207372" cy="1282885"/>
                  <wp:effectExtent l="38100" t="19050" r="11828" b="12515"/>
                  <wp:docPr id="118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222750" cy="1299225"/>
                          </a:xfrm>
                          <a:prstGeom prst="rect">
                            <a:avLst/>
                          </a:prstGeom>
                          <a:noFill/>
                          <a:ln w="12700">
                            <a:solidFill>
                              <a:schemeClr val="tx1"/>
                            </a:solidFill>
                          </a:ln>
                          <a:extLst/>
                        </pic:spPr>
                      </pic:pic>
                    </a:graphicData>
                  </a:graphic>
                </wp:inline>
              </w:drawing>
            </w:r>
            <w:r w:rsidRPr="00992B35">
              <w:rPr>
                <w:rFonts w:asciiTheme="majorBidi" w:hAnsiTheme="majorBidi" w:cstheme="majorBidi"/>
                <w:sz w:val="20"/>
                <w:szCs w:val="20"/>
              </w:rPr>
              <w:t xml:space="preserve">   </w:t>
            </w:r>
            <w:r w:rsidRPr="00992B35">
              <w:rPr>
                <w:rFonts w:asciiTheme="majorBidi" w:hAnsiTheme="majorBidi" w:cstheme="majorBidi"/>
                <w:noProof/>
                <w:sz w:val="20"/>
                <w:szCs w:val="20"/>
                <w:lang w:val="en-US"/>
              </w:rPr>
              <w:drawing>
                <wp:inline distT="0" distB="0" distL="0" distR="0" wp14:anchorId="65F8F0B5" wp14:editId="65F8F0B6">
                  <wp:extent cx="1274512" cy="1285791"/>
                  <wp:effectExtent l="19050" t="19050" r="20955" b="10160"/>
                  <wp:docPr id="1188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40" cstate="print">
                            <a:extLst>
                              <a:ext uri="{BEBA8EAE-BF5A-486C-A8C5-ECC9F3942E4B}">
                                <a14:imgProps xmlns:a14="http://schemas.microsoft.com/office/drawing/2010/main">
                                  <a14:imgLayer r:embed="rId32">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01691" cy="1313210"/>
                          </a:xfrm>
                          <a:prstGeom prst="rect">
                            <a:avLst/>
                          </a:prstGeom>
                          <a:noFill/>
                          <a:ln w="12700">
                            <a:solidFill>
                              <a:schemeClr val="tx1"/>
                            </a:solidFill>
                          </a:ln>
                        </pic:spPr>
                      </pic:pic>
                    </a:graphicData>
                  </a:graphic>
                </wp:inline>
              </w:drawing>
            </w:r>
            <w:r w:rsidRPr="00992B35">
              <w:rPr>
                <w:rFonts w:asciiTheme="majorBidi" w:hAnsiTheme="majorBidi" w:cstheme="majorBidi"/>
                <w:sz w:val="20"/>
                <w:szCs w:val="20"/>
              </w:rPr>
              <w:t xml:space="preserve">  </w:t>
            </w:r>
            <w:r w:rsidRPr="00992B35">
              <w:rPr>
                <w:rFonts w:asciiTheme="majorBidi" w:hAnsiTheme="majorBidi" w:cstheme="majorBidi"/>
                <w:noProof/>
                <w:sz w:val="20"/>
                <w:szCs w:val="20"/>
                <w:lang w:val="en-US"/>
              </w:rPr>
              <w:drawing>
                <wp:inline distT="0" distB="0" distL="0" distR="0" wp14:anchorId="65F8F0B7" wp14:editId="65F8F0B8">
                  <wp:extent cx="1001625" cy="1269398"/>
                  <wp:effectExtent l="19050" t="19050" r="27075" b="26002"/>
                  <wp:docPr id="11886" name="صورة 1" descr="http://www.whale.to/c/pine_c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hale.to/c/pine_c38.jpg"/>
                          <pic:cNvPicPr>
                            <a:picLocks noChangeAspect="1" noChangeArrowheads="1"/>
                          </pic:cNvPicPr>
                        </pic:nvPicPr>
                        <pic:blipFill>
                          <a:blip r:embed="rId241" cstate="print"/>
                          <a:srcRect/>
                          <a:stretch>
                            <a:fillRect/>
                          </a:stretch>
                        </pic:blipFill>
                        <pic:spPr bwMode="auto">
                          <a:xfrm>
                            <a:off x="0" y="0"/>
                            <a:ext cx="1001626" cy="1269399"/>
                          </a:xfrm>
                          <a:prstGeom prst="rect">
                            <a:avLst/>
                          </a:prstGeom>
                          <a:noFill/>
                          <a:ln w="12700">
                            <a:solidFill>
                              <a:schemeClr val="tx1"/>
                            </a:solidFill>
                            <a:miter lim="800000"/>
                            <a:headEnd/>
                            <a:tailEnd/>
                          </a:ln>
                        </pic:spPr>
                      </pic:pic>
                    </a:graphicData>
                  </a:graphic>
                </wp:inline>
              </w:drawing>
            </w:r>
          </w:p>
        </w:tc>
      </w:tr>
    </w:tbl>
    <w:p w14:paraId="0E22C9B6" w14:textId="77777777" w:rsidR="00A251C8" w:rsidRDefault="00A251C8" w:rsidP="005D655B">
      <w:pPr>
        <w:spacing w:after="0"/>
        <w:ind w:left="284" w:firstLine="567"/>
        <w:jc w:val="both"/>
        <w:rPr>
          <w:rFonts w:asciiTheme="majorBidi" w:eastAsia="Times New Roman" w:hAnsiTheme="majorBidi" w:cstheme="majorBidi"/>
          <w:sz w:val="20"/>
          <w:szCs w:val="20"/>
        </w:rPr>
      </w:pPr>
    </w:p>
    <w:p w14:paraId="65F8EC85" w14:textId="0F945DE4" w:rsidR="00BD6916" w:rsidRPr="00D4635F" w:rsidRDefault="00BD6916" w:rsidP="006C092B">
      <w:pPr>
        <w:spacing w:after="0"/>
        <w:ind w:left="180"/>
        <w:jc w:val="both"/>
        <w:rPr>
          <w:rFonts w:asciiTheme="majorBidi" w:eastAsia="Times New Roman" w:hAnsiTheme="majorBidi" w:cstheme="majorBidi"/>
          <w:sz w:val="20"/>
          <w:szCs w:val="20"/>
        </w:rPr>
      </w:pPr>
      <w:r w:rsidRPr="00815149">
        <w:rPr>
          <w:rFonts w:asciiTheme="majorBidi" w:eastAsia="Times New Roman" w:hAnsiTheme="majorBidi" w:cstheme="majorBidi"/>
          <w:sz w:val="20"/>
          <w:szCs w:val="20"/>
        </w:rPr>
        <w:lastRenderedPageBreak/>
        <w:t xml:space="preserve">“¿Por qué me llamas bueno? Ninguno hay bueno sino uno: Dios. Mas si quieres entrar en la vida, </w:t>
      </w:r>
      <w:r w:rsidRPr="00992B35">
        <w:rPr>
          <w:rFonts w:asciiTheme="majorBidi" w:eastAsia="Times New Roman" w:hAnsiTheme="majorBidi" w:cstheme="majorBidi"/>
          <w:b/>
          <w:bCs/>
          <w:color w:val="1637CD"/>
          <w:sz w:val="20"/>
          <w:szCs w:val="20"/>
        </w:rPr>
        <w:t>guarda los mandamientos</w:t>
      </w:r>
      <w:r w:rsidRPr="00815149">
        <w:rPr>
          <w:rFonts w:asciiTheme="majorBidi" w:eastAsia="Times New Roman" w:hAnsiTheme="majorBidi" w:cstheme="majorBidi"/>
          <w:sz w:val="20"/>
          <w:szCs w:val="20"/>
        </w:rPr>
        <w:t>”.</w:t>
      </w:r>
      <w:r w:rsidR="005D655B" w:rsidRPr="005D655B">
        <w:rPr>
          <w:rFonts w:asciiTheme="majorBidi" w:eastAsia="Times New Roman" w:hAnsiTheme="majorBidi" w:cstheme="majorBidi"/>
          <w:sz w:val="16"/>
          <w:szCs w:val="16"/>
        </w:rPr>
        <w:t xml:space="preserve"> </w:t>
      </w:r>
      <w:r w:rsidR="005D655B">
        <w:rPr>
          <w:rFonts w:asciiTheme="majorBidi" w:eastAsia="Times New Roman" w:hAnsiTheme="majorBidi" w:cstheme="majorBidi"/>
          <w:sz w:val="16"/>
          <w:szCs w:val="16"/>
        </w:rPr>
        <w:t xml:space="preserve">(Mateo </w:t>
      </w:r>
      <w:r w:rsidR="005D655B" w:rsidRPr="00D4635F">
        <w:rPr>
          <w:rFonts w:asciiTheme="majorBidi" w:eastAsia="Times New Roman" w:hAnsiTheme="majorBidi" w:cstheme="majorBidi"/>
          <w:sz w:val="20"/>
          <w:szCs w:val="20"/>
        </w:rPr>
        <w:t>19:17)</w:t>
      </w:r>
      <w:r w:rsidR="00D4635F">
        <w:rPr>
          <w:rFonts w:asciiTheme="majorBidi" w:eastAsia="Times New Roman" w:hAnsiTheme="majorBidi" w:cstheme="majorBidi"/>
          <w:sz w:val="20"/>
          <w:szCs w:val="20"/>
        </w:rPr>
        <w:t>.</w:t>
      </w:r>
    </w:p>
    <w:p w14:paraId="65F8EC86" w14:textId="032B07C6" w:rsidR="00BD6916" w:rsidRPr="00D4635F" w:rsidRDefault="00BD6916" w:rsidP="006C092B">
      <w:pPr>
        <w:spacing w:after="0"/>
        <w:ind w:left="180"/>
        <w:jc w:val="both"/>
        <w:rPr>
          <w:rFonts w:asciiTheme="majorBidi" w:eastAsia="Times New Roman" w:hAnsiTheme="majorBidi" w:cstheme="majorBidi"/>
          <w:sz w:val="20"/>
          <w:szCs w:val="20"/>
        </w:rPr>
      </w:pPr>
      <w:r w:rsidRPr="00D4635F">
        <w:rPr>
          <w:rFonts w:asciiTheme="majorBidi" w:hAnsiTheme="majorBidi" w:cstheme="majorBidi"/>
          <w:sz w:val="20"/>
          <w:szCs w:val="20"/>
          <w:shd w:val="clear" w:color="auto" w:fill="FFFFFF"/>
        </w:rPr>
        <w:t xml:space="preserve"> “</w:t>
      </w:r>
      <w:r w:rsidRPr="00D4635F">
        <w:rPr>
          <w:rFonts w:asciiTheme="majorBidi" w:eastAsia="Times New Roman" w:hAnsiTheme="majorBidi" w:cstheme="majorBidi"/>
          <w:sz w:val="20"/>
          <w:szCs w:val="20"/>
        </w:rPr>
        <w:t xml:space="preserve">En cambio los creyentes, cuando se les exhorta a respetar en sus juicios las leyes que Dios ha revelado a Su Mensajero, dicen: </w:t>
      </w:r>
      <w:r w:rsidRPr="00D4635F">
        <w:rPr>
          <w:rFonts w:asciiTheme="majorBidi" w:eastAsia="Times New Roman" w:hAnsiTheme="majorBidi" w:cstheme="majorBidi"/>
          <w:b/>
          <w:bCs/>
          <w:color w:val="1637CD"/>
          <w:sz w:val="20"/>
          <w:szCs w:val="20"/>
        </w:rPr>
        <w:t>¡Escuchamos y obedecemos!</w:t>
      </w:r>
      <w:r w:rsidRPr="00D4635F">
        <w:rPr>
          <w:rFonts w:asciiTheme="majorBidi" w:eastAsia="Times New Roman" w:hAnsiTheme="majorBidi" w:cstheme="majorBidi"/>
          <w:sz w:val="20"/>
          <w:szCs w:val="20"/>
        </w:rPr>
        <w:t xml:space="preserve"> Ciertamente ellos son quienes prosperarán”</w:t>
      </w:r>
      <w:r w:rsidR="005D655B" w:rsidRPr="00D4635F">
        <w:rPr>
          <w:rFonts w:asciiTheme="majorBidi" w:eastAsia="Times New Roman" w:hAnsiTheme="majorBidi" w:cstheme="majorBidi"/>
          <w:sz w:val="20"/>
          <w:szCs w:val="20"/>
        </w:rPr>
        <w:t xml:space="preserve"> (Corán 24:51)</w:t>
      </w:r>
      <w:r w:rsidR="00D4635F" w:rsidRPr="00D4635F">
        <w:rPr>
          <w:rFonts w:asciiTheme="majorBidi" w:eastAsia="Times New Roman" w:hAnsiTheme="majorBidi" w:cstheme="majorBidi"/>
          <w:sz w:val="20"/>
          <w:szCs w:val="20"/>
        </w:rPr>
        <w:t>.</w:t>
      </w:r>
    </w:p>
    <w:p w14:paraId="65F8EC87" w14:textId="77777777" w:rsidR="00BD6916" w:rsidRPr="00992B35" w:rsidRDefault="00BD6916" w:rsidP="006C092B">
      <w:pPr>
        <w:pStyle w:val="NormalWeb"/>
        <w:numPr>
          <w:ilvl w:val="0"/>
          <w:numId w:val="17"/>
        </w:numPr>
        <w:shd w:val="clear" w:color="auto" w:fill="FFFFFF"/>
        <w:spacing w:before="0" w:beforeAutospacing="0" w:after="0" w:afterAutospacing="0" w:line="276" w:lineRule="auto"/>
        <w:ind w:left="180" w:hanging="180"/>
        <w:jc w:val="both"/>
        <w:rPr>
          <w:rFonts w:asciiTheme="majorBidi" w:hAnsiTheme="majorBidi" w:cstheme="majorBidi"/>
          <w:b/>
          <w:bCs/>
          <w:sz w:val="22"/>
          <w:szCs w:val="22"/>
        </w:rPr>
      </w:pPr>
      <w:r w:rsidRPr="00992B35">
        <w:rPr>
          <w:rFonts w:asciiTheme="majorBidi" w:hAnsiTheme="majorBidi" w:cstheme="majorBidi"/>
          <w:b/>
          <w:bCs/>
          <w:sz w:val="22"/>
          <w:szCs w:val="22"/>
        </w:rPr>
        <w:t>Responsabilidad por lo que dices:</w:t>
      </w:r>
    </w:p>
    <w:p w14:paraId="65F8EC88" w14:textId="77777777" w:rsidR="00BD6916" w:rsidRPr="00D4635F" w:rsidRDefault="00BD6916" w:rsidP="006C092B">
      <w:pPr>
        <w:spacing w:after="0"/>
        <w:ind w:left="180"/>
        <w:jc w:val="both"/>
        <w:rPr>
          <w:rFonts w:asciiTheme="majorBidi" w:eastAsia="Times New Roman" w:hAnsiTheme="majorBidi" w:cstheme="majorBidi"/>
          <w:sz w:val="20"/>
          <w:szCs w:val="20"/>
        </w:rPr>
      </w:pPr>
      <w:r w:rsidRPr="00F71475">
        <w:rPr>
          <w:rFonts w:asciiTheme="majorBidi" w:eastAsia="Times New Roman" w:hAnsiTheme="majorBidi" w:cstheme="majorBidi"/>
          <w:sz w:val="20"/>
          <w:szCs w:val="20"/>
        </w:rPr>
        <w:t xml:space="preserve">“Porque por tus palabras </w:t>
      </w:r>
      <w:r w:rsidRPr="00D4635F">
        <w:rPr>
          <w:rFonts w:asciiTheme="majorBidi" w:eastAsia="Times New Roman" w:hAnsiTheme="majorBidi" w:cstheme="majorBidi"/>
          <w:sz w:val="20"/>
          <w:szCs w:val="20"/>
        </w:rPr>
        <w:t>serás justificado, por tus palabras serás condenado”</w:t>
      </w:r>
      <w:r w:rsidR="005D655B" w:rsidRPr="00D4635F">
        <w:rPr>
          <w:rFonts w:asciiTheme="majorBidi" w:eastAsia="Times New Roman" w:hAnsiTheme="majorBidi" w:cstheme="majorBidi"/>
          <w:sz w:val="20"/>
          <w:szCs w:val="20"/>
        </w:rPr>
        <w:t xml:space="preserve"> (Mateo 12:37)</w:t>
      </w:r>
      <w:r w:rsidRPr="00D4635F">
        <w:rPr>
          <w:rFonts w:asciiTheme="majorBidi" w:eastAsia="Times New Roman" w:hAnsiTheme="majorBidi" w:cstheme="majorBidi"/>
          <w:sz w:val="20"/>
          <w:szCs w:val="20"/>
        </w:rPr>
        <w:t>.</w:t>
      </w:r>
    </w:p>
    <w:p w14:paraId="65F8EC89" w14:textId="49E2BF6E" w:rsidR="00BD6916" w:rsidRPr="00D4635F" w:rsidRDefault="00BD6916" w:rsidP="006C092B">
      <w:pPr>
        <w:spacing w:after="0"/>
        <w:ind w:left="180"/>
        <w:jc w:val="both"/>
        <w:rPr>
          <w:rFonts w:asciiTheme="majorBidi" w:hAnsiTheme="majorBidi" w:cstheme="majorBidi"/>
          <w:b/>
          <w:bCs/>
          <w:sz w:val="20"/>
          <w:szCs w:val="20"/>
        </w:rPr>
      </w:pPr>
      <w:r w:rsidRPr="00D4635F">
        <w:rPr>
          <w:rFonts w:asciiTheme="majorBidi" w:eastAsia="Times New Roman" w:hAnsiTheme="majorBidi" w:cstheme="majorBidi"/>
          <w:sz w:val="20"/>
          <w:szCs w:val="20"/>
        </w:rPr>
        <w:t>”No pronuncia palabra alguna sin que a su lado esté presente un Ángel observador que la registre”</w:t>
      </w:r>
      <w:r w:rsidR="005D655B" w:rsidRPr="00D4635F">
        <w:rPr>
          <w:rFonts w:asciiTheme="majorBidi" w:hAnsiTheme="majorBidi" w:cstheme="majorBidi"/>
          <w:sz w:val="20"/>
          <w:szCs w:val="20"/>
        </w:rPr>
        <w:t xml:space="preserve"> (Corán 50:18)</w:t>
      </w:r>
      <w:r w:rsidR="00D4635F">
        <w:rPr>
          <w:rFonts w:asciiTheme="majorBidi" w:hAnsiTheme="majorBidi" w:cstheme="majorBidi"/>
          <w:sz w:val="20"/>
          <w:szCs w:val="20"/>
        </w:rPr>
        <w:t>.</w:t>
      </w:r>
      <w:r w:rsidRPr="00D4635F">
        <w:rPr>
          <w:rFonts w:asciiTheme="majorBidi" w:hAnsiTheme="majorBidi" w:cstheme="majorBidi"/>
          <w:b/>
          <w:bCs/>
          <w:sz w:val="20"/>
          <w:szCs w:val="20"/>
        </w:rPr>
        <w:t xml:space="preserve"> </w:t>
      </w:r>
    </w:p>
    <w:p w14:paraId="65F8EC8A" w14:textId="77777777" w:rsidR="00BD6916" w:rsidRPr="00992B35" w:rsidRDefault="00BD6916" w:rsidP="006C092B">
      <w:pPr>
        <w:pStyle w:val="ListParagraph"/>
        <w:numPr>
          <w:ilvl w:val="0"/>
          <w:numId w:val="17"/>
        </w:numPr>
        <w:spacing w:after="0"/>
        <w:ind w:left="180" w:hanging="180"/>
        <w:jc w:val="both"/>
        <w:rPr>
          <w:rFonts w:asciiTheme="majorBidi" w:hAnsiTheme="majorBidi" w:cstheme="majorBidi"/>
          <w:b/>
          <w:bCs/>
        </w:rPr>
      </w:pPr>
      <w:r w:rsidRPr="00992B35">
        <w:rPr>
          <w:rFonts w:asciiTheme="majorBidi" w:hAnsiTheme="majorBidi" w:cstheme="majorBidi"/>
          <w:b/>
          <w:bCs/>
        </w:rPr>
        <w:t>Deberías obedecer a los profetas de Dios:</w:t>
      </w:r>
    </w:p>
    <w:p w14:paraId="65F8EC8B" w14:textId="77777777" w:rsidR="00BD6916" w:rsidRPr="00D4635F" w:rsidRDefault="00BD6916" w:rsidP="00D4635F">
      <w:pPr>
        <w:spacing w:before="120" w:line="240" w:lineRule="auto"/>
        <w:ind w:left="187"/>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 xml:space="preserve">Si amas a Jesús (AS), no lo ignores y </w:t>
      </w:r>
      <w:r w:rsidRPr="00D4635F">
        <w:rPr>
          <w:rFonts w:asciiTheme="majorBidi" w:eastAsia="Times New Roman" w:hAnsiTheme="majorBidi" w:cstheme="majorBidi"/>
          <w:sz w:val="20"/>
          <w:szCs w:val="20"/>
        </w:rPr>
        <w:t>sigas a Pablo.</w:t>
      </w:r>
    </w:p>
    <w:p w14:paraId="4CB24817" w14:textId="77777777" w:rsidR="00D4635F" w:rsidRDefault="00BD6916" w:rsidP="00D4635F">
      <w:pPr>
        <w:spacing w:before="120" w:line="240" w:lineRule="auto"/>
        <w:ind w:left="187"/>
        <w:jc w:val="both"/>
        <w:rPr>
          <w:rFonts w:asciiTheme="majorBidi" w:eastAsia="Times New Roman" w:hAnsiTheme="majorBidi" w:cstheme="majorBidi"/>
          <w:sz w:val="20"/>
          <w:szCs w:val="20"/>
        </w:rPr>
      </w:pPr>
      <w:r w:rsidRPr="00D4635F">
        <w:rPr>
          <w:rFonts w:asciiTheme="majorBidi" w:eastAsia="Times New Roman" w:hAnsiTheme="majorBidi" w:cstheme="majorBidi"/>
          <w:sz w:val="20"/>
          <w:szCs w:val="20"/>
        </w:rPr>
        <w:t>“Si me amáis</w:t>
      </w:r>
      <w:r w:rsidRPr="00D4635F">
        <w:rPr>
          <w:rFonts w:asciiTheme="majorBidi" w:eastAsia="Times New Roman" w:hAnsiTheme="majorBidi" w:cstheme="majorBidi"/>
          <w:b/>
          <w:bCs/>
          <w:color w:val="1637CD"/>
          <w:sz w:val="20"/>
          <w:szCs w:val="20"/>
        </w:rPr>
        <w:t>, guardad mis mandamientos</w:t>
      </w:r>
      <w:r w:rsidR="00992B35" w:rsidRPr="00D4635F">
        <w:rPr>
          <w:rFonts w:asciiTheme="majorBidi" w:eastAsia="Times New Roman" w:hAnsiTheme="majorBidi" w:cstheme="majorBidi"/>
          <w:sz w:val="20"/>
          <w:szCs w:val="20"/>
        </w:rPr>
        <w:t>”</w:t>
      </w:r>
      <w:r w:rsidR="005D655B" w:rsidRPr="00D4635F">
        <w:rPr>
          <w:rFonts w:asciiTheme="majorBidi" w:eastAsia="Times New Roman" w:hAnsiTheme="majorBidi" w:cstheme="majorBidi"/>
          <w:sz w:val="20"/>
          <w:szCs w:val="20"/>
        </w:rPr>
        <w:t xml:space="preserve"> (Juan 14:15)</w:t>
      </w:r>
      <w:r w:rsidR="00D4635F">
        <w:rPr>
          <w:rFonts w:asciiTheme="majorBidi" w:eastAsia="Times New Roman" w:hAnsiTheme="majorBidi" w:cstheme="majorBidi"/>
          <w:sz w:val="20"/>
          <w:szCs w:val="20"/>
        </w:rPr>
        <w:t>.</w:t>
      </w:r>
    </w:p>
    <w:p w14:paraId="65F8EC8D" w14:textId="6E847098" w:rsidR="00BD6916" w:rsidRPr="00D4635F" w:rsidRDefault="00BD6916" w:rsidP="00D4635F">
      <w:pPr>
        <w:spacing w:before="120" w:line="240" w:lineRule="auto"/>
        <w:ind w:left="187"/>
        <w:jc w:val="both"/>
        <w:rPr>
          <w:rFonts w:asciiTheme="majorBidi" w:eastAsia="Times New Roman" w:hAnsiTheme="majorBidi" w:cstheme="majorBidi"/>
          <w:sz w:val="20"/>
          <w:szCs w:val="20"/>
        </w:rPr>
      </w:pPr>
      <w:r w:rsidRPr="00D4635F">
        <w:rPr>
          <w:rFonts w:asciiTheme="majorBidi" w:hAnsiTheme="majorBidi" w:cstheme="majorBidi"/>
          <w:sz w:val="20"/>
          <w:szCs w:val="20"/>
          <w:shd w:val="clear" w:color="auto" w:fill="FFFFFF"/>
        </w:rPr>
        <w:t>“</w:t>
      </w:r>
      <w:r w:rsidRPr="00D4635F">
        <w:rPr>
          <w:rFonts w:asciiTheme="majorBidi" w:hAnsiTheme="majorBidi" w:cstheme="majorBidi"/>
          <w:sz w:val="20"/>
          <w:szCs w:val="20"/>
        </w:rPr>
        <w:t>Di: ¡Obedeced a Dios y al Mensajero! Pero si se niegan, sepan que Dios no ama a los incrédulos”</w:t>
      </w:r>
      <w:r w:rsidR="005D655B" w:rsidRPr="00D4635F">
        <w:rPr>
          <w:rFonts w:asciiTheme="majorBidi" w:hAnsiTheme="majorBidi" w:cstheme="majorBidi"/>
          <w:sz w:val="20"/>
          <w:szCs w:val="20"/>
        </w:rPr>
        <w:t xml:space="preserve"> (Corán 3:32)</w:t>
      </w:r>
      <w:r w:rsidR="00D4635F">
        <w:rPr>
          <w:rFonts w:asciiTheme="majorBidi" w:hAnsiTheme="majorBidi" w:cstheme="majorBidi"/>
          <w:sz w:val="20"/>
          <w:szCs w:val="20"/>
        </w:rPr>
        <w:t>.</w:t>
      </w:r>
    </w:p>
    <w:p w14:paraId="65F8EC8E" w14:textId="77777777" w:rsidR="00BD6916" w:rsidRPr="00992B35" w:rsidRDefault="00BD6916" w:rsidP="00D4635F">
      <w:pPr>
        <w:pStyle w:val="NormalWeb"/>
        <w:numPr>
          <w:ilvl w:val="0"/>
          <w:numId w:val="17"/>
        </w:numPr>
        <w:shd w:val="clear" w:color="auto" w:fill="FFFFFF"/>
        <w:spacing w:before="120" w:beforeAutospacing="0" w:after="120" w:afterAutospacing="0"/>
        <w:ind w:left="180" w:hanging="180"/>
        <w:jc w:val="both"/>
        <w:rPr>
          <w:rFonts w:asciiTheme="majorBidi" w:hAnsiTheme="majorBidi" w:cstheme="majorBidi"/>
          <w:b/>
          <w:bCs/>
          <w:i/>
          <w:iCs/>
          <w:sz w:val="22"/>
          <w:szCs w:val="22"/>
        </w:rPr>
      </w:pPr>
      <w:r w:rsidRPr="00992B35">
        <w:rPr>
          <w:rFonts w:asciiTheme="majorBidi" w:hAnsiTheme="majorBidi" w:cstheme="majorBidi"/>
          <w:b/>
          <w:bCs/>
          <w:sz w:val="22"/>
          <w:szCs w:val="22"/>
        </w:rPr>
        <w:t xml:space="preserve">Sin pecado original: </w:t>
      </w:r>
    </w:p>
    <w:p w14:paraId="65F8EC8F" w14:textId="77777777" w:rsidR="00BD6916" w:rsidRPr="00DF6149" w:rsidRDefault="00BD6916" w:rsidP="00D4635F">
      <w:pPr>
        <w:pStyle w:val="NormalWeb"/>
        <w:shd w:val="clear" w:color="auto" w:fill="FFFFFF"/>
        <w:spacing w:before="120" w:beforeAutospacing="0" w:after="120" w:afterAutospacing="0"/>
        <w:ind w:left="180"/>
        <w:jc w:val="both"/>
        <w:rPr>
          <w:rFonts w:asciiTheme="majorBidi" w:hAnsiTheme="majorBidi" w:cstheme="majorBidi"/>
          <w:sz w:val="20"/>
          <w:szCs w:val="20"/>
        </w:rPr>
      </w:pPr>
      <w:r w:rsidRPr="00DF6149">
        <w:rPr>
          <w:rFonts w:asciiTheme="majorBidi" w:hAnsiTheme="majorBidi" w:cstheme="majorBidi"/>
          <w:sz w:val="20"/>
          <w:szCs w:val="20"/>
        </w:rPr>
        <w:t xml:space="preserve">¿Acaso Dios, el Creador del vasto </w:t>
      </w:r>
      <w:r>
        <w:rPr>
          <w:rFonts w:asciiTheme="majorBidi" w:hAnsiTheme="majorBidi" w:cstheme="majorBidi"/>
          <w:sz w:val="20"/>
          <w:szCs w:val="20"/>
        </w:rPr>
        <w:t>u</w:t>
      </w:r>
      <w:r w:rsidRPr="00DF6149">
        <w:rPr>
          <w:rFonts w:asciiTheme="majorBidi" w:hAnsiTheme="majorBidi" w:cstheme="majorBidi"/>
          <w:sz w:val="20"/>
          <w:szCs w:val="20"/>
        </w:rPr>
        <w:t>niverso, necesita</w:t>
      </w:r>
      <w:r>
        <w:rPr>
          <w:rFonts w:asciiTheme="majorBidi" w:hAnsiTheme="majorBidi" w:cstheme="majorBidi"/>
          <w:sz w:val="20"/>
          <w:szCs w:val="20"/>
        </w:rPr>
        <w:t>ría</w:t>
      </w:r>
      <w:r w:rsidRPr="00DF6149">
        <w:rPr>
          <w:rFonts w:asciiTheme="majorBidi" w:hAnsiTheme="majorBidi" w:cstheme="majorBidi"/>
          <w:sz w:val="20"/>
          <w:szCs w:val="20"/>
        </w:rPr>
        <w:t xml:space="preserve"> </w:t>
      </w:r>
      <w:r>
        <w:rPr>
          <w:rFonts w:asciiTheme="majorBidi" w:hAnsiTheme="majorBidi" w:cstheme="majorBidi"/>
          <w:sz w:val="20"/>
          <w:szCs w:val="20"/>
        </w:rPr>
        <w:t>nacer</w:t>
      </w:r>
      <w:r w:rsidRPr="00DF6149">
        <w:rPr>
          <w:rFonts w:asciiTheme="majorBidi" w:hAnsiTheme="majorBidi" w:cstheme="majorBidi"/>
          <w:sz w:val="20"/>
          <w:szCs w:val="20"/>
        </w:rPr>
        <w:t xml:space="preserve"> como hijo de Dios encarnado </w:t>
      </w:r>
      <w:r>
        <w:rPr>
          <w:rFonts w:asciiTheme="majorBidi" w:hAnsiTheme="majorBidi" w:cstheme="majorBidi"/>
          <w:sz w:val="20"/>
          <w:szCs w:val="20"/>
        </w:rPr>
        <w:t>en</w:t>
      </w:r>
      <w:r w:rsidRPr="00DF6149">
        <w:rPr>
          <w:rFonts w:asciiTheme="majorBidi" w:hAnsiTheme="majorBidi" w:cstheme="majorBidi"/>
          <w:sz w:val="20"/>
          <w:szCs w:val="20"/>
        </w:rPr>
        <w:t xml:space="preserve"> útero de María (</w:t>
      </w:r>
      <w:r>
        <w:rPr>
          <w:rFonts w:asciiTheme="majorBidi" w:hAnsiTheme="majorBidi" w:cstheme="majorBidi"/>
          <w:sz w:val="20"/>
          <w:szCs w:val="20"/>
        </w:rPr>
        <w:t>AS</w:t>
      </w:r>
      <w:r w:rsidRPr="00DF6149">
        <w:rPr>
          <w:rFonts w:asciiTheme="majorBidi" w:hAnsiTheme="majorBidi" w:cstheme="majorBidi"/>
          <w:sz w:val="20"/>
          <w:szCs w:val="20"/>
        </w:rPr>
        <w:t xml:space="preserve">) sólo para ser sometido a la debilidad del ser humano, que Él Creó, y entonces, ser crucificado, </w:t>
      </w:r>
      <w:r>
        <w:rPr>
          <w:rFonts w:asciiTheme="majorBidi" w:hAnsiTheme="majorBidi" w:cstheme="majorBidi"/>
          <w:sz w:val="20"/>
          <w:szCs w:val="20"/>
        </w:rPr>
        <w:t>sepultado</w:t>
      </w:r>
      <w:r w:rsidRPr="00DF6149">
        <w:rPr>
          <w:rFonts w:asciiTheme="majorBidi" w:hAnsiTheme="majorBidi" w:cstheme="majorBidi"/>
          <w:sz w:val="20"/>
          <w:szCs w:val="20"/>
        </w:rPr>
        <w:t xml:space="preserve"> y resucitar para </w:t>
      </w:r>
      <w:r>
        <w:rPr>
          <w:rFonts w:asciiTheme="majorBidi" w:hAnsiTheme="majorBidi" w:cstheme="majorBidi"/>
          <w:sz w:val="20"/>
          <w:szCs w:val="20"/>
        </w:rPr>
        <w:t>cargar con</w:t>
      </w:r>
      <w:r w:rsidRPr="00DF6149">
        <w:rPr>
          <w:rFonts w:asciiTheme="majorBidi" w:hAnsiTheme="majorBidi" w:cstheme="majorBidi"/>
          <w:sz w:val="20"/>
          <w:szCs w:val="20"/>
        </w:rPr>
        <w:t xml:space="preserve"> los pecados </w:t>
      </w:r>
      <w:r>
        <w:rPr>
          <w:rFonts w:asciiTheme="majorBidi" w:hAnsiTheme="majorBidi" w:cstheme="majorBidi"/>
          <w:sz w:val="20"/>
          <w:szCs w:val="20"/>
        </w:rPr>
        <w:t>de la humanidad</w:t>
      </w:r>
      <w:r w:rsidRPr="00DF6149">
        <w:rPr>
          <w:rFonts w:asciiTheme="majorBidi" w:hAnsiTheme="majorBidi" w:cstheme="majorBidi"/>
          <w:sz w:val="20"/>
          <w:szCs w:val="20"/>
        </w:rPr>
        <w:t xml:space="preserve">, </w:t>
      </w:r>
      <w:r>
        <w:rPr>
          <w:rFonts w:asciiTheme="majorBidi" w:hAnsiTheme="majorBidi" w:cstheme="majorBidi"/>
          <w:sz w:val="20"/>
          <w:szCs w:val="20"/>
        </w:rPr>
        <w:t xml:space="preserve">tal </w:t>
      </w:r>
      <w:r w:rsidRPr="00DF6149">
        <w:rPr>
          <w:rFonts w:asciiTheme="majorBidi" w:hAnsiTheme="majorBidi" w:cstheme="majorBidi"/>
          <w:sz w:val="20"/>
          <w:szCs w:val="20"/>
        </w:rPr>
        <w:t>como los mitos de los dioses solares?</w:t>
      </w:r>
    </w:p>
    <w:p w14:paraId="17985620" w14:textId="77777777" w:rsidR="00D4635F" w:rsidRDefault="00BD6916" w:rsidP="00D4635F">
      <w:pPr>
        <w:pStyle w:val="NormalWeb"/>
        <w:shd w:val="clear" w:color="auto" w:fill="FFFFFF"/>
        <w:spacing w:before="120" w:beforeAutospacing="0" w:after="120" w:afterAutospacing="0"/>
        <w:ind w:left="180"/>
        <w:jc w:val="both"/>
        <w:rPr>
          <w:rFonts w:asciiTheme="majorBidi" w:hAnsiTheme="majorBidi" w:cstheme="majorBidi"/>
          <w:sz w:val="20"/>
          <w:szCs w:val="20"/>
        </w:rPr>
      </w:pPr>
      <w:r w:rsidRPr="00DF6149">
        <w:rPr>
          <w:rFonts w:asciiTheme="majorBidi" w:hAnsiTheme="majorBidi" w:cstheme="majorBidi"/>
          <w:sz w:val="20"/>
          <w:szCs w:val="20"/>
        </w:rPr>
        <w:t>¿E</w:t>
      </w:r>
      <w:r>
        <w:rPr>
          <w:rFonts w:asciiTheme="majorBidi" w:hAnsiTheme="majorBidi" w:cstheme="majorBidi"/>
          <w:sz w:val="20"/>
          <w:szCs w:val="20"/>
        </w:rPr>
        <w:t>s e</w:t>
      </w:r>
      <w:r w:rsidRPr="00DF6149">
        <w:rPr>
          <w:rFonts w:asciiTheme="majorBidi" w:hAnsiTheme="majorBidi" w:cstheme="majorBidi"/>
          <w:sz w:val="20"/>
          <w:szCs w:val="20"/>
        </w:rPr>
        <w:t xml:space="preserve">l pecado original </w:t>
      </w:r>
      <w:r>
        <w:rPr>
          <w:rFonts w:asciiTheme="majorBidi" w:hAnsiTheme="majorBidi" w:cstheme="majorBidi"/>
          <w:sz w:val="20"/>
          <w:szCs w:val="20"/>
        </w:rPr>
        <w:t>congruente</w:t>
      </w:r>
      <w:r w:rsidRPr="00DF6149">
        <w:rPr>
          <w:rFonts w:asciiTheme="majorBidi" w:hAnsiTheme="majorBidi" w:cstheme="majorBidi"/>
          <w:sz w:val="20"/>
          <w:szCs w:val="20"/>
        </w:rPr>
        <w:t xml:space="preserve"> con Dios, el Creador Supremo, el Amoroso, el Perdonador y el Misericordioso? De acuerdo con la Ley de Dios, que Jesús (AS) fue enviado a cumplir y Muhammad (</w:t>
      </w:r>
      <w:r>
        <w:rPr>
          <w:rFonts w:asciiTheme="majorBidi" w:hAnsiTheme="majorBidi" w:cstheme="majorBidi"/>
          <w:sz w:val="20"/>
          <w:szCs w:val="20"/>
        </w:rPr>
        <w:t>AS</w:t>
      </w:r>
      <w:r w:rsidR="00D4635F">
        <w:rPr>
          <w:rFonts w:asciiTheme="majorBidi" w:hAnsiTheme="majorBidi" w:cstheme="majorBidi"/>
          <w:sz w:val="20"/>
          <w:szCs w:val="20"/>
        </w:rPr>
        <w:t>) confirmar:</w:t>
      </w:r>
    </w:p>
    <w:p w14:paraId="65F8EC91" w14:textId="4A2CBFCC" w:rsidR="00BD6916" w:rsidRPr="00F71475" w:rsidRDefault="00BD6916" w:rsidP="00D4635F">
      <w:pPr>
        <w:pStyle w:val="NormalWeb"/>
        <w:shd w:val="clear" w:color="auto" w:fill="FFFFFF"/>
        <w:spacing w:before="120" w:beforeAutospacing="0" w:after="120" w:afterAutospacing="0"/>
        <w:ind w:left="180"/>
        <w:jc w:val="both"/>
        <w:rPr>
          <w:rFonts w:asciiTheme="majorBidi" w:hAnsiTheme="majorBidi" w:cstheme="majorBidi"/>
          <w:sz w:val="20"/>
          <w:szCs w:val="20"/>
        </w:rPr>
      </w:pPr>
      <w:r w:rsidRPr="00F71475">
        <w:rPr>
          <w:rFonts w:asciiTheme="majorBidi" w:hAnsiTheme="majorBidi" w:cstheme="majorBidi"/>
          <w:sz w:val="20"/>
          <w:szCs w:val="20"/>
        </w:rPr>
        <w:t>“El hijo no llevará el pecado del padre, ni el padre llevará el pecado del hijo; la justicia del justo será sobre él, y la impiedad del impío será sobre él”</w:t>
      </w:r>
      <w:r w:rsidR="005D655B" w:rsidRPr="005D655B">
        <w:rPr>
          <w:rFonts w:asciiTheme="majorBidi" w:hAnsiTheme="majorBidi" w:cstheme="majorBidi"/>
          <w:sz w:val="16"/>
          <w:szCs w:val="16"/>
        </w:rPr>
        <w:t xml:space="preserve"> </w:t>
      </w:r>
      <w:r w:rsidR="005D655B">
        <w:rPr>
          <w:rFonts w:asciiTheme="majorBidi" w:hAnsiTheme="majorBidi" w:cstheme="majorBidi"/>
          <w:sz w:val="16"/>
          <w:szCs w:val="16"/>
        </w:rPr>
        <w:t>(</w:t>
      </w:r>
      <w:r w:rsidR="005D655B" w:rsidRPr="00B305D1">
        <w:rPr>
          <w:rFonts w:asciiTheme="majorBidi" w:hAnsiTheme="majorBidi" w:cstheme="majorBidi"/>
          <w:sz w:val="16"/>
          <w:szCs w:val="16"/>
        </w:rPr>
        <w:t>Ezequiel 18:20)</w:t>
      </w:r>
      <w:r w:rsidRPr="00F71475">
        <w:rPr>
          <w:rFonts w:asciiTheme="majorBidi" w:hAnsiTheme="majorBidi" w:cstheme="majorBidi"/>
          <w:sz w:val="20"/>
          <w:szCs w:val="20"/>
        </w:rPr>
        <w:t>.</w:t>
      </w:r>
    </w:p>
    <w:p w14:paraId="65F8EC92" w14:textId="77777777" w:rsidR="00BD6916" w:rsidRPr="00F71475" w:rsidRDefault="00BD6916" w:rsidP="00D4635F">
      <w:pPr>
        <w:spacing w:before="120" w:line="240" w:lineRule="auto"/>
        <w:ind w:left="180"/>
        <w:jc w:val="both"/>
        <w:rPr>
          <w:rFonts w:asciiTheme="majorBidi" w:hAnsiTheme="majorBidi" w:cstheme="majorBidi"/>
          <w:sz w:val="20"/>
          <w:szCs w:val="20"/>
        </w:rPr>
      </w:pPr>
      <w:r w:rsidRPr="00F71475">
        <w:rPr>
          <w:rFonts w:asciiTheme="majorBidi" w:hAnsiTheme="majorBidi" w:cstheme="majorBidi"/>
          <w:sz w:val="20"/>
          <w:szCs w:val="20"/>
        </w:rPr>
        <w:t>“Entonces yo oiré desde los cielos, y perdonaré sus pecados, y sanaré su tierra”</w:t>
      </w:r>
      <w:r w:rsidR="005D655B" w:rsidRPr="005D655B">
        <w:rPr>
          <w:rFonts w:asciiTheme="majorBidi" w:hAnsiTheme="majorBidi" w:cstheme="majorBidi"/>
          <w:sz w:val="16"/>
          <w:szCs w:val="16"/>
        </w:rPr>
        <w:t xml:space="preserve"> </w:t>
      </w:r>
      <w:r w:rsidR="005D655B">
        <w:rPr>
          <w:rFonts w:asciiTheme="majorBidi" w:hAnsiTheme="majorBidi" w:cstheme="majorBidi"/>
          <w:sz w:val="16"/>
          <w:szCs w:val="16"/>
        </w:rPr>
        <w:t xml:space="preserve">(2 de Crónicas </w:t>
      </w:r>
      <w:r w:rsidR="005D655B" w:rsidRPr="00B305D1">
        <w:rPr>
          <w:rFonts w:asciiTheme="majorBidi" w:hAnsiTheme="majorBidi" w:cstheme="majorBidi"/>
          <w:sz w:val="16"/>
          <w:szCs w:val="16"/>
        </w:rPr>
        <w:t>7:14)</w:t>
      </w:r>
      <w:r w:rsidRPr="00F71475">
        <w:rPr>
          <w:rFonts w:asciiTheme="majorBidi" w:hAnsiTheme="majorBidi" w:cstheme="majorBidi"/>
          <w:sz w:val="20"/>
          <w:szCs w:val="20"/>
        </w:rPr>
        <w:t>.</w:t>
      </w:r>
    </w:p>
    <w:p w14:paraId="65F8EC93" w14:textId="77777777" w:rsidR="00BD6916" w:rsidRDefault="00BD6916" w:rsidP="00D4635F">
      <w:pPr>
        <w:spacing w:before="120" w:line="240" w:lineRule="auto"/>
        <w:ind w:left="180"/>
        <w:jc w:val="both"/>
        <w:rPr>
          <w:rFonts w:asciiTheme="majorBidi" w:hAnsiTheme="majorBidi" w:cstheme="majorBidi"/>
          <w:sz w:val="20"/>
          <w:szCs w:val="20"/>
          <w:shd w:val="clear" w:color="auto" w:fill="FFFFF2"/>
        </w:rPr>
      </w:pPr>
      <w:r w:rsidRPr="00F71475">
        <w:rPr>
          <w:rFonts w:asciiTheme="majorBidi" w:hAnsiTheme="majorBidi" w:cstheme="majorBidi"/>
          <w:sz w:val="20"/>
          <w:szCs w:val="20"/>
          <w:shd w:val="clear" w:color="auto" w:fill="FFFFF2"/>
        </w:rPr>
        <w:t>“Quien siga la guía será en beneficio propio, y quien se descarríe sólo se perjudicará a sí mismo. Nadie cargará con los pecados ajenos. No hemos castigado a ningún pueblo sin antes haberles enviado un Mensajero”</w:t>
      </w:r>
      <w:r w:rsidR="005D655B" w:rsidRPr="005D655B">
        <w:rPr>
          <w:rFonts w:asciiTheme="majorBidi" w:hAnsiTheme="majorBidi" w:cstheme="majorBidi"/>
          <w:sz w:val="16"/>
          <w:szCs w:val="16"/>
          <w:shd w:val="clear" w:color="auto" w:fill="FFFFF2"/>
        </w:rPr>
        <w:t xml:space="preserve"> </w:t>
      </w:r>
      <w:r w:rsidR="005D655B">
        <w:rPr>
          <w:rFonts w:asciiTheme="majorBidi" w:hAnsiTheme="majorBidi" w:cstheme="majorBidi"/>
          <w:sz w:val="16"/>
          <w:szCs w:val="16"/>
          <w:shd w:val="clear" w:color="auto" w:fill="FFFFF2"/>
        </w:rPr>
        <w:t xml:space="preserve">(Corán </w:t>
      </w:r>
      <w:r w:rsidR="005D655B" w:rsidRPr="00B305D1">
        <w:rPr>
          <w:rFonts w:asciiTheme="majorBidi" w:hAnsiTheme="majorBidi" w:cstheme="majorBidi"/>
          <w:sz w:val="16"/>
          <w:szCs w:val="16"/>
          <w:shd w:val="clear" w:color="auto" w:fill="FFFFF2"/>
        </w:rPr>
        <w:t>17:15)</w:t>
      </w:r>
      <w:r w:rsidRPr="00F71475">
        <w:rPr>
          <w:rFonts w:asciiTheme="majorBidi" w:hAnsiTheme="majorBidi" w:cstheme="majorBidi"/>
          <w:sz w:val="20"/>
          <w:szCs w:val="20"/>
          <w:shd w:val="clear" w:color="auto" w:fill="FFFFF2"/>
        </w:rPr>
        <w:t>.</w:t>
      </w:r>
    </w:p>
    <w:p w14:paraId="78F8C7E3" w14:textId="77777777" w:rsidR="00EC4293" w:rsidRPr="00DF6149" w:rsidRDefault="00EC4293" w:rsidP="00D4635F">
      <w:pPr>
        <w:spacing w:after="0" w:line="240" w:lineRule="auto"/>
        <w:rPr>
          <w:rFonts w:asciiTheme="majorBidi" w:hAnsiTheme="majorBidi" w:cstheme="majorBidi"/>
          <w:sz w:val="20"/>
          <w:szCs w:val="20"/>
        </w:rPr>
      </w:pPr>
    </w:p>
    <w:tbl>
      <w:tblPr>
        <w:tblStyle w:val="TableGrid"/>
        <w:tblW w:w="5954" w:type="dxa"/>
        <w:jc w:val="center"/>
        <w:tblBorders>
          <w:insideH w:val="none" w:sz="0" w:space="0" w:color="auto"/>
          <w:insideV w:val="none" w:sz="0" w:space="0" w:color="auto"/>
        </w:tblBorders>
        <w:tblLayout w:type="fixed"/>
        <w:tblLook w:val="04A0" w:firstRow="1" w:lastRow="0" w:firstColumn="1" w:lastColumn="0" w:noHBand="0" w:noVBand="1"/>
      </w:tblPr>
      <w:tblGrid>
        <w:gridCol w:w="1985"/>
        <w:gridCol w:w="992"/>
        <w:gridCol w:w="142"/>
        <w:gridCol w:w="567"/>
        <w:gridCol w:w="2268"/>
      </w:tblGrid>
      <w:tr w:rsidR="00BD6916" w:rsidRPr="00EC4293" w14:paraId="65F8EC99" w14:textId="77777777" w:rsidTr="000A14CC">
        <w:trPr>
          <w:trHeight w:val="350"/>
          <w:jc w:val="center"/>
        </w:trPr>
        <w:tc>
          <w:tcPr>
            <w:tcW w:w="5954" w:type="dxa"/>
            <w:gridSpan w:val="5"/>
            <w:tcBorders>
              <w:top w:val="single" w:sz="4" w:space="0" w:color="auto"/>
              <w:left w:val="single" w:sz="4" w:space="0" w:color="auto"/>
              <w:bottom w:val="nil"/>
              <w:right w:val="single" w:sz="4" w:space="0" w:color="auto"/>
            </w:tcBorders>
            <w:vAlign w:val="center"/>
          </w:tcPr>
          <w:p w14:paraId="65F8EC98" w14:textId="24D4BD39" w:rsidR="00BD6916" w:rsidRPr="00EC4293" w:rsidRDefault="00BD6916" w:rsidP="00A230AC">
            <w:pPr>
              <w:spacing w:after="0" w:line="240" w:lineRule="auto"/>
              <w:ind w:right="173"/>
              <w:jc w:val="center"/>
              <w:rPr>
                <w:rFonts w:asciiTheme="majorBidi" w:eastAsiaTheme="majorEastAsia" w:hAnsiTheme="majorBidi" w:cstheme="majorBidi"/>
                <w:sz w:val="20"/>
                <w:szCs w:val="20"/>
              </w:rPr>
            </w:pPr>
            <w:r w:rsidRPr="00EC4293">
              <w:rPr>
                <w:rFonts w:asciiTheme="majorBidi" w:eastAsiaTheme="majorEastAsia" w:hAnsiTheme="majorBidi" w:cstheme="majorBidi"/>
                <w:sz w:val="20"/>
                <w:szCs w:val="20"/>
              </w:rPr>
              <w:lastRenderedPageBreak/>
              <w:t>La concha de peregrino fue comúnmente utilizada por los paganos como un símbolo de renacimiento, resurrección, vida eterna e inmortalidad.</w:t>
            </w:r>
            <w:r w:rsidR="00EC4293">
              <w:rPr>
                <w:rFonts w:ascii="Times New Roman" w:hAnsi="Times New Roman" w:cs="Times New Roman"/>
                <w:sz w:val="24"/>
                <w:szCs w:val="24"/>
              </w:rPr>
              <w:t xml:space="preserve"> </w:t>
            </w:r>
          </w:p>
        </w:tc>
      </w:tr>
      <w:tr w:rsidR="00BD6916" w:rsidRPr="00EC4293" w14:paraId="65F8EC9D" w14:textId="77777777" w:rsidTr="000A14CC">
        <w:trPr>
          <w:trHeight w:val="2160"/>
          <w:jc w:val="center"/>
        </w:trPr>
        <w:tc>
          <w:tcPr>
            <w:tcW w:w="1985" w:type="dxa"/>
            <w:tcBorders>
              <w:top w:val="nil"/>
              <w:left w:val="single" w:sz="4" w:space="0" w:color="auto"/>
              <w:bottom w:val="nil"/>
              <w:right w:val="nil"/>
            </w:tcBorders>
            <w:vAlign w:val="center"/>
            <w:hideMark/>
          </w:tcPr>
          <w:p w14:paraId="65F8EC9A" w14:textId="77777777" w:rsidR="00BD6916" w:rsidRPr="00EC4293" w:rsidRDefault="00BD6916" w:rsidP="00A230AC">
            <w:pPr>
              <w:spacing w:after="0" w:line="240" w:lineRule="auto"/>
              <w:ind w:right="-108" w:hanging="108"/>
              <w:jc w:val="center"/>
              <w:rPr>
                <w:rFonts w:asciiTheme="majorBidi" w:hAnsiTheme="majorBidi" w:cstheme="majorBidi"/>
                <w:sz w:val="20"/>
                <w:szCs w:val="20"/>
              </w:rPr>
            </w:pPr>
            <w:r w:rsidRPr="00EC4293">
              <w:rPr>
                <w:rFonts w:asciiTheme="majorBidi" w:hAnsiTheme="majorBidi" w:cstheme="majorBidi"/>
                <w:noProof/>
                <w:sz w:val="20"/>
                <w:szCs w:val="20"/>
                <w:lang w:val="en-US"/>
              </w:rPr>
              <w:drawing>
                <wp:inline distT="0" distB="0" distL="0" distR="0" wp14:anchorId="65F8F0B9" wp14:editId="65F8F0BA">
                  <wp:extent cx="1076325" cy="1359017"/>
                  <wp:effectExtent l="38100" t="19050" r="28575" b="12583"/>
                  <wp:docPr id="11887"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75022" cy="1357372"/>
                          </a:xfrm>
                          <a:prstGeom prst="rect">
                            <a:avLst/>
                          </a:prstGeom>
                          <a:noFill/>
                          <a:ln w="12700" cmpd="sng">
                            <a:solidFill>
                              <a:schemeClr val="tx1"/>
                            </a:solidFill>
                            <a:miter lim="800000"/>
                            <a:headEnd/>
                            <a:tailEnd/>
                          </a:ln>
                          <a:effectLst/>
                        </pic:spPr>
                      </pic:pic>
                    </a:graphicData>
                  </a:graphic>
                </wp:inline>
              </w:drawing>
            </w:r>
          </w:p>
        </w:tc>
        <w:tc>
          <w:tcPr>
            <w:tcW w:w="1701" w:type="dxa"/>
            <w:gridSpan w:val="3"/>
            <w:tcBorders>
              <w:top w:val="nil"/>
              <w:left w:val="nil"/>
              <w:bottom w:val="nil"/>
              <w:right w:val="nil"/>
            </w:tcBorders>
            <w:vAlign w:val="center"/>
            <w:hideMark/>
          </w:tcPr>
          <w:p w14:paraId="65F8EC9B" w14:textId="77777777" w:rsidR="00BD6916" w:rsidRPr="00EC4293" w:rsidRDefault="00BD6916" w:rsidP="00A230AC">
            <w:pPr>
              <w:spacing w:after="0" w:line="240" w:lineRule="auto"/>
              <w:ind w:right="-108" w:hanging="107"/>
              <w:jc w:val="center"/>
              <w:rPr>
                <w:rFonts w:asciiTheme="majorBidi" w:hAnsiTheme="majorBidi" w:cstheme="majorBidi"/>
                <w:sz w:val="20"/>
                <w:szCs w:val="20"/>
              </w:rPr>
            </w:pPr>
            <w:r w:rsidRPr="00EC4293">
              <w:rPr>
                <w:rFonts w:asciiTheme="majorBidi" w:hAnsiTheme="majorBidi" w:cstheme="majorBidi"/>
                <w:noProof/>
                <w:sz w:val="20"/>
                <w:szCs w:val="20"/>
                <w:lang w:val="en-US"/>
              </w:rPr>
              <w:drawing>
                <wp:inline distT="0" distB="0" distL="0" distR="0" wp14:anchorId="65F8F0BB" wp14:editId="65F8F0BC">
                  <wp:extent cx="971549" cy="1358900"/>
                  <wp:effectExtent l="38100" t="19050" r="19051" b="12700"/>
                  <wp:docPr id="11888"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73236" cy="1361260"/>
                          </a:xfrm>
                          <a:prstGeom prst="rect">
                            <a:avLst/>
                          </a:prstGeom>
                          <a:noFill/>
                          <a:ln w="12700" cmpd="sng">
                            <a:solidFill>
                              <a:schemeClr val="tx1"/>
                            </a:solidFill>
                            <a:miter lim="800000"/>
                            <a:headEnd/>
                            <a:tailEnd/>
                          </a:ln>
                          <a:effectLst/>
                        </pic:spPr>
                      </pic:pic>
                    </a:graphicData>
                  </a:graphic>
                </wp:inline>
              </w:drawing>
            </w:r>
          </w:p>
        </w:tc>
        <w:tc>
          <w:tcPr>
            <w:tcW w:w="2268" w:type="dxa"/>
            <w:tcBorders>
              <w:top w:val="nil"/>
              <w:left w:val="nil"/>
              <w:bottom w:val="nil"/>
              <w:right w:val="single" w:sz="4" w:space="0" w:color="auto"/>
            </w:tcBorders>
            <w:vAlign w:val="center"/>
          </w:tcPr>
          <w:p w14:paraId="65F8EC9C" w14:textId="77777777" w:rsidR="00BD6916" w:rsidRPr="00EC4293" w:rsidRDefault="00BD6916" w:rsidP="00A230AC">
            <w:pPr>
              <w:shd w:val="clear" w:color="auto" w:fill="FFFFFF"/>
              <w:spacing w:after="0" w:line="240" w:lineRule="auto"/>
              <w:jc w:val="center"/>
              <w:rPr>
                <w:rFonts w:asciiTheme="majorBidi" w:eastAsia="Times New Roman" w:hAnsiTheme="majorBidi" w:cstheme="majorBidi"/>
                <w:sz w:val="20"/>
                <w:szCs w:val="20"/>
              </w:rPr>
            </w:pPr>
            <w:r w:rsidRPr="00EC4293">
              <w:rPr>
                <w:rFonts w:asciiTheme="majorBidi" w:eastAsia="Times New Roman" w:hAnsiTheme="majorBidi" w:cstheme="majorBidi"/>
                <w:noProof/>
                <w:sz w:val="20"/>
                <w:szCs w:val="20"/>
                <w:lang w:val="en-US"/>
              </w:rPr>
              <w:drawing>
                <wp:inline distT="0" distB="0" distL="0" distR="0" wp14:anchorId="65F8F0BD" wp14:editId="65F8F0BE">
                  <wp:extent cx="1024890" cy="1367406"/>
                  <wp:effectExtent l="38100" t="19050" r="22860" b="23244"/>
                  <wp:docPr id="1188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Picture 21"/>
                          <pic:cNvPicPr>
                            <a:picLocks noChangeAspect="1" noChangeArrowheads="1"/>
                          </pic:cNvPicPr>
                        </pic:nvPicPr>
                        <pic:blipFill>
                          <a:blip r:embed="rId242" cstate="print">
                            <a:extLst>
                              <a:ext uri="{BEBA8EAE-BF5A-486C-A8C5-ECC9F3942E4B}">
                                <a14:imgProps xmlns:a14="http://schemas.microsoft.com/office/drawing/2010/main">
                                  <a14:imgLayer r:embed="rId3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22810" cy="1364631"/>
                          </a:xfrm>
                          <a:prstGeom prst="rect">
                            <a:avLst/>
                          </a:prstGeom>
                          <a:noFill/>
                          <a:ln w="12700">
                            <a:solidFill>
                              <a:schemeClr val="tx1"/>
                            </a:solidFill>
                          </a:ln>
                          <a:extLst/>
                        </pic:spPr>
                      </pic:pic>
                    </a:graphicData>
                  </a:graphic>
                </wp:inline>
              </w:drawing>
            </w:r>
          </w:p>
        </w:tc>
      </w:tr>
      <w:tr w:rsidR="00BD6916" w:rsidRPr="00EC4293" w14:paraId="65F8ECA0" w14:textId="77777777" w:rsidTr="000A14CC">
        <w:trPr>
          <w:jc w:val="center"/>
        </w:trPr>
        <w:tc>
          <w:tcPr>
            <w:tcW w:w="3686" w:type="dxa"/>
            <w:gridSpan w:val="4"/>
            <w:tcBorders>
              <w:top w:val="nil"/>
              <w:left w:val="single" w:sz="4" w:space="0" w:color="auto"/>
              <w:bottom w:val="nil"/>
              <w:right w:val="nil"/>
            </w:tcBorders>
            <w:vAlign w:val="center"/>
            <w:hideMark/>
          </w:tcPr>
          <w:p w14:paraId="65F8EC9E" w14:textId="65EB0121" w:rsidR="00BD6916" w:rsidRPr="00EC4293" w:rsidRDefault="00BD6916" w:rsidP="00A230AC">
            <w:pPr>
              <w:spacing w:after="0" w:line="240" w:lineRule="auto"/>
              <w:ind w:left="176" w:right="175"/>
              <w:jc w:val="center"/>
              <w:rPr>
                <w:rFonts w:asciiTheme="majorBidi" w:hAnsiTheme="majorBidi" w:cstheme="majorBidi"/>
                <w:sz w:val="20"/>
                <w:szCs w:val="20"/>
              </w:rPr>
            </w:pPr>
            <w:r w:rsidRPr="00EC4293">
              <w:rPr>
                <w:rFonts w:asciiTheme="majorBidi" w:eastAsiaTheme="majorEastAsia" w:hAnsiTheme="majorBidi" w:cstheme="majorBidi"/>
                <w:sz w:val="20"/>
                <w:szCs w:val="20"/>
              </w:rPr>
              <w:t xml:space="preserve"> La concha es el símbolo del renacimiento de diosas como Venus y Afrodita</w:t>
            </w:r>
            <w:r w:rsidRPr="00EC4293">
              <w:rPr>
                <w:rFonts w:asciiTheme="majorBidi" w:hAnsiTheme="majorBidi" w:cstheme="majorBidi"/>
                <w:sz w:val="20"/>
                <w:szCs w:val="20"/>
              </w:rPr>
              <w:t>.</w:t>
            </w:r>
          </w:p>
        </w:tc>
        <w:tc>
          <w:tcPr>
            <w:tcW w:w="2268" w:type="dxa"/>
            <w:tcBorders>
              <w:top w:val="nil"/>
              <w:left w:val="nil"/>
              <w:bottom w:val="nil"/>
              <w:right w:val="single" w:sz="4" w:space="0" w:color="auto"/>
            </w:tcBorders>
            <w:vAlign w:val="center"/>
          </w:tcPr>
          <w:p w14:paraId="65F8EC9F" w14:textId="0342B150" w:rsidR="00BD6916" w:rsidRPr="00EC4293" w:rsidRDefault="00BD6916" w:rsidP="00A230AC">
            <w:pPr>
              <w:spacing w:after="0" w:line="240" w:lineRule="auto"/>
              <w:jc w:val="center"/>
              <w:rPr>
                <w:rFonts w:asciiTheme="majorBidi" w:hAnsiTheme="majorBidi" w:cstheme="majorBidi"/>
                <w:sz w:val="20"/>
                <w:szCs w:val="20"/>
              </w:rPr>
            </w:pPr>
            <w:r w:rsidRPr="00EC4293">
              <w:rPr>
                <w:rFonts w:asciiTheme="majorBidi" w:hAnsiTheme="majorBidi" w:cstheme="majorBidi"/>
                <w:sz w:val="20"/>
                <w:szCs w:val="20"/>
              </w:rPr>
              <w:t xml:space="preserve"> </w:t>
            </w:r>
            <w:r w:rsidRPr="00EC4293">
              <w:rPr>
                <w:rFonts w:asciiTheme="majorBidi" w:hAnsiTheme="majorBidi" w:cstheme="majorBidi"/>
                <w:i/>
                <w:iCs/>
                <w:sz w:val="20"/>
                <w:szCs w:val="20"/>
              </w:rPr>
              <w:t>Nehalennia</w:t>
            </w:r>
            <w:r w:rsidRPr="00EC4293">
              <w:rPr>
                <w:rFonts w:asciiTheme="majorBidi" w:hAnsiTheme="majorBidi" w:cstheme="majorBidi"/>
                <w:sz w:val="20"/>
                <w:szCs w:val="20"/>
              </w:rPr>
              <w:t>, diosa de la fertilidad, Noruega.</w:t>
            </w:r>
          </w:p>
        </w:tc>
      </w:tr>
      <w:tr w:rsidR="00BD6916" w:rsidRPr="00EC4293" w14:paraId="65F8ECA3" w14:textId="77777777" w:rsidTr="006D09A9">
        <w:trPr>
          <w:trHeight w:val="1316"/>
          <w:jc w:val="center"/>
        </w:trPr>
        <w:tc>
          <w:tcPr>
            <w:tcW w:w="2977" w:type="dxa"/>
            <w:gridSpan w:val="2"/>
            <w:tcBorders>
              <w:top w:val="nil"/>
              <w:left w:val="single" w:sz="4" w:space="0" w:color="auto"/>
              <w:bottom w:val="nil"/>
              <w:right w:val="nil"/>
            </w:tcBorders>
            <w:vAlign w:val="center"/>
          </w:tcPr>
          <w:p w14:paraId="65F8ECA1" w14:textId="77777777" w:rsidR="00BD6916" w:rsidRPr="00EC4293" w:rsidRDefault="00BD6916" w:rsidP="006D09A9">
            <w:pPr>
              <w:spacing w:before="40" w:after="40" w:line="240" w:lineRule="auto"/>
              <w:jc w:val="center"/>
            </w:pPr>
            <w:r w:rsidRPr="00EC4293">
              <w:rPr>
                <w:noProof/>
                <w:lang w:val="en-US"/>
              </w:rPr>
              <w:drawing>
                <wp:inline distT="0" distB="0" distL="0" distR="0" wp14:anchorId="65F8F0BF" wp14:editId="65F8F0C0">
                  <wp:extent cx="1489098" cy="1193062"/>
                  <wp:effectExtent l="19050" t="19050" r="15852" b="26138"/>
                  <wp:docPr id="11890" name="صورة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43" cstate="print">
                            <a:lum bright="-10000"/>
                          </a:blip>
                          <a:srcRect/>
                          <a:stretch>
                            <a:fillRect/>
                          </a:stretch>
                        </pic:blipFill>
                        <pic:spPr bwMode="auto">
                          <a:xfrm>
                            <a:off x="0" y="0"/>
                            <a:ext cx="1492250" cy="1195587"/>
                          </a:xfrm>
                          <a:prstGeom prst="rect">
                            <a:avLst/>
                          </a:prstGeom>
                          <a:noFill/>
                          <a:ln w="19050">
                            <a:solidFill>
                              <a:schemeClr val="tx1"/>
                            </a:solidFill>
                            <a:miter lim="800000"/>
                            <a:headEnd/>
                            <a:tailEnd/>
                          </a:ln>
                          <a:effectLst/>
                        </pic:spPr>
                      </pic:pic>
                    </a:graphicData>
                  </a:graphic>
                </wp:inline>
              </w:drawing>
            </w:r>
          </w:p>
        </w:tc>
        <w:tc>
          <w:tcPr>
            <w:tcW w:w="2977" w:type="dxa"/>
            <w:gridSpan w:val="3"/>
            <w:tcBorders>
              <w:top w:val="nil"/>
              <w:left w:val="nil"/>
              <w:bottom w:val="nil"/>
              <w:right w:val="single" w:sz="4" w:space="0" w:color="auto"/>
            </w:tcBorders>
          </w:tcPr>
          <w:p w14:paraId="65F8ECA2" w14:textId="77777777" w:rsidR="00BD6916" w:rsidRPr="00EC4293" w:rsidRDefault="00BD6916" w:rsidP="006D09A9">
            <w:pPr>
              <w:spacing w:before="40" w:after="40" w:line="240" w:lineRule="auto"/>
            </w:pPr>
            <w:r w:rsidRPr="00EC4293">
              <w:rPr>
                <w:noProof/>
                <w:lang w:val="en-US"/>
              </w:rPr>
              <w:drawing>
                <wp:inline distT="0" distB="0" distL="0" distR="0" wp14:anchorId="65F8F0C1" wp14:editId="65F8F0C2">
                  <wp:extent cx="1231830" cy="1195380"/>
                  <wp:effectExtent l="19050" t="19050" r="25470" b="23820"/>
                  <wp:docPr id="118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244" cstate="print">
                            <a:extLst>
                              <a:ext uri="{BEBA8EAE-BF5A-486C-A8C5-ECC9F3942E4B}">
                                <a14:imgProps xmlns:a14="http://schemas.microsoft.com/office/drawing/2010/main">
                                  <a14:imgLayer r:embed="rId3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32535" cy="1196064"/>
                          </a:xfrm>
                          <a:prstGeom prst="rect">
                            <a:avLst/>
                          </a:prstGeom>
                          <a:noFill/>
                          <a:ln w="12700">
                            <a:solidFill>
                              <a:schemeClr val="tx1"/>
                            </a:solidFill>
                          </a:ln>
                          <a:extLst/>
                        </pic:spPr>
                      </pic:pic>
                    </a:graphicData>
                  </a:graphic>
                </wp:inline>
              </w:drawing>
            </w:r>
          </w:p>
        </w:tc>
      </w:tr>
      <w:tr w:rsidR="00BD6916" w:rsidRPr="006D09A9" w14:paraId="65F8ECA8" w14:textId="77777777" w:rsidTr="006D09A9">
        <w:trPr>
          <w:jc w:val="center"/>
        </w:trPr>
        <w:tc>
          <w:tcPr>
            <w:tcW w:w="2977" w:type="dxa"/>
            <w:gridSpan w:val="2"/>
            <w:tcBorders>
              <w:top w:val="nil"/>
              <w:left w:val="single" w:sz="4" w:space="0" w:color="auto"/>
              <w:bottom w:val="nil"/>
              <w:right w:val="nil"/>
            </w:tcBorders>
            <w:vAlign w:val="center"/>
          </w:tcPr>
          <w:p w14:paraId="65F8ECA6" w14:textId="6797985C" w:rsidR="00BD6916" w:rsidRPr="006D09A9" w:rsidRDefault="00BD6916" w:rsidP="006D09A9">
            <w:pPr>
              <w:spacing w:after="0" w:line="240" w:lineRule="auto"/>
              <w:jc w:val="center"/>
              <w:rPr>
                <w:rFonts w:asciiTheme="majorBidi" w:hAnsiTheme="majorBidi" w:cstheme="majorBidi"/>
                <w:sz w:val="20"/>
                <w:szCs w:val="20"/>
              </w:rPr>
            </w:pPr>
            <w:r w:rsidRPr="00EC4293">
              <w:rPr>
                <w:rFonts w:asciiTheme="majorBidi" w:hAnsiTheme="majorBidi" w:cstheme="majorBidi"/>
                <w:sz w:val="20"/>
                <w:szCs w:val="20"/>
              </w:rPr>
              <w:t xml:space="preserve"> Trinidad de Júpiter, Juno y Min</w:t>
            </w:r>
            <w:r w:rsidR="006D09A9">
              <w:rPr>
                <w:rFonts w:asciiTheme="majorBidi" w:hAnsiTheme="majorBidi" w:cstheme="majorBidi"/>
                <w:sz w:val="20"/>
                <w:szCs w:val="20"/>
              </w:rPr>
              <w:t>erva bajo una concha, Alemania.</w:t>
            </w:r>
          </w:p>
        </w:tc>
        <w:tc>
          <w:tcPr>
            <w:tcW w:w="2977" w:type="dxa"/>
            <w:gridSpan w:val="3"/>
            <w:tcBorders>
              <w:top w:val="nil"/>
              <w:left w:val="nil"/>
              <w:bottom w:val="nil"/>
              <w:right w:val="single" w:sz="4" w:space="0" w:color="auto"/>
            </w:tcBorders>
          </w:tcPr>
          <w:p w14:paraId="65F8ECA7" w14:textId="4F5EBDC2" w:rsidR="00BD6916" w:rsidRPr="00EC4293" w:rsidRDefault="00BD6916" w:rsidP="006D09A9">
            <w:pPr>
              <w:spacing w:after="0" w:line="240" w:lineRule="auto"/>
              <w:rPr>
                <w:rFonts w:asciiTheme="majorBidi" w:hAnsiTheme="majorBidi" w:cstheme="majorBidi"/>
                <w:sz w:val="20"/>
                <w:szCs w:val="20"/>
              </w:rPr>
            </w:pPr>
            <w:r w:rsidRPr="00EC4293">
              <w:rPr>
                <w:rFonts w:asciiTheme="majorBidi" w:hAnsiTheme="majorBidi" w:cstheme="majorBidi"/>
                <w:sz w:val="20"/>
                <w:szCs w:val="20"/>
              </w:rPr>
              <w:t xml:space="preserve">Las tres madres </w:t>
            </w:r>
            <w:r w:rsidRPr="006D09A9">
              <w:rPr>
                <w:rFonts w:asciiTheme="majorBidi" w:hAnsiTheme="majorBidi" w:cstheme="majorBidi"/>
                <w:sz w:val="20"/>
                <w:szCs w:val="20"/>
              </w:rPr>
              <w:t>aufanias</w:t>
            </w:r>
            <w:r w:rsidRPr="00EC4293">
              <w:rPr>
                <w:rFonts w:asciiTheme="majorBidi" w:hAnsiTheme="majorBidi" w:cstheme="majorBidi"/>
                <w:sz w:val="20"/>
                <w:szCs w:val="20"/>
              </w:rPr>
              <w:t>; diosas pregermánicas, Bonn, Alemania.</w:t>
            </w:r>
          </w:p>
        </w:tc>
      </w:tr>
      <w:tr w:rsidR="00BD6916" w:rsidRPr="00EC4293" w14:paraId="65F8ECAB" w14:textId="77777777" w:rsidTr="000A14CC">
        <w:trPr>
          <w:jc w:val="center"/>
        </w:trPr>
        <w:tc>
          <w:tcPr>
            <w:tcW w:w="3119" w:type="dxa"/>
            <w:gridSpan w:val="3"/>
            <w:tcBorders>
              <w:top w:val="nil"/>
              <w:left w:val="single" w:sz="4" w:space="0" w:color="auto"/>
              <w:bottom w:val="nil"/>
              <w:right w:val="nil"/>
            </w:tcBorders>
            <w:vAlign w:val="center"/>
          </w:tcPr>
          <w:p w14:paraId="65F8ECA9" w14:textId="77777777" w:rsidR="00BD6916" w:rsidRPr="00EC4293" w:rsidRDefault="00BD6916" w:rsidP="00A230AC">
            <w:pPr>
              <w:spacing w:after="0" w:line="240" w:lineRule="auto"/>
              <w:ind w:right="-108"/>
              <w:rPr>
                <w:rFonts w:asciiTheme="majorBidi" w:hAnsiTheme="majorBidi" w:cstheme="majorBidi"/>
                <w:sz w:val="20"/>
                <w:szCs w:val="20"/>
              </w:rPr>
            </w:pPr>
            <w:r w:rsidRPr="00EC4293">
              <w:rPr>
                <w:rFonts w:asciiTheme="majorBidi" w:hAnsiTheme="majorBidi" w:cstheme="majorBidi"/>
                <w:noProof/>
                <w:sz w:val="20"/>
                <w:szCs w:val="20"/>
                <w:lang w:val="en-US"/>
              </w:rPr>
              <w:drawing>
                <wp:inline distT="0" distB="0" distL="0" distR="0" wp14:anchorId="65F8F0C3" wp14:editId="65F8F0C4">
                  <wp:extent cx="1461776" cy="1394114"/>
                  <wp:effectExtent l="19050" t="0" r="5074" b="0"/>
                  <wp:docPr id="11892" name="Picture 9236" descr="http://jfbradu.free.fr/celtes/les-celtes/deesses-meres/3-dm-ly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jfbradu.free.fr/celtes/les-celtes/deesses-meres/3-dm-lyon.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474005" cy="1405777"/>
                          </a:xfrm>
                          <a:prstGeom prst="rect">
                            <a:avLst/>
                          </a:prstGeom>
                          <a:noFill/>
                          <a:ln>
                            <a:noFill/>
                          </a:ln>
                        </pic:spPr>
                      </pic:pic>
                    </a:graphicData>
                  </a:graphic>
                </wp:inline>
              </w:drawing>
            </w:r>
          </w:p>
        </w:tc>
        <w:tc>
          <w:tcPr>
            <w:tcW w:w="2835" w:type="dxa"/>
            <w:gridSpan w:val="2"/>
            <w:tcBorders>
              <w:top w:val="nil"/>
              <w:left w:val="nil"/>
              <w:bottom w:val="nil"/>
              <w:right w:val="single" w:sz="4" w:space="0" w:color="auto"/>
            </w:tcBorders>
            <w:vAlign w:val="center"/>
          </w:tcPr>
          <w:p w14:paraId="65F8ECAA" w14:textId="64FB0C45" w:rsidR="00BD6916" w:rsidRPr="00EC4293" w:rsidRDefault="00944D06" w:rsidP="00A230AC">
            <w:pPr>
              <w:shd w:val="clear" w:color="auto" w:fill="FFFFFF"/>
              <w:spacing w:after="0" w:line="240" w:lineRule="auto"/>
              <w:jc w:val="center"/>
              <w:rPr>
                <w:rFonts w:asciiTheme="majorBidi" w:eastAsia="Times New Roman" w:hAnsiTheme="majorBidi" w:cstheme="majorBidi"/>
                <w:sz w:val="20"/>
                <w:szCs w:val="20"/>
              </w:rPr>
            </w:pPr>
            <w:r>
              <w:rPr>
                <w:rFonts w:ascii="Times New Roman" w:hAnsi="Times New Roman" w:cs="Times New Roman"/>
                <w:noProof/>
                <w:sz w:val="24"/>
                <w:szCs w:val="24"/>
                <w:lang w:val="en-US"/>
              </w:rPr>
              <mc:AlternateContent>
                <mc:Choice Requires="wps">
                  <w:drawing>
                    <wp:anchor distT="0" distB="0" distL="114300" distR="114300" simplePos="0" relativeHeight="251688960" behindDoc="0" locked="0" layoutInCell="1" allowOverlap="1" wp14:anchorId="21438264" wp14:editId="2DF81D1F">
                      <wp:simplePos x="0" y="0"/>
                      <wp:positionH relativeFrom="column">
                        <wp:posOffset>878840</wp:posOffset>
                      </wp:positionH>
                      <wp:positionV relativeFrom="paragraph">
                        <wp:posOffset>215265</wp:posOffset>
                      </wp:positionV>
                      <wp:extent cx="533400" cy="570865"/>
                      <wp:effectExtent l="0" t="0" r="19050" b="19685"/>
                      <wp:wrapNone/>
                      <wp:docPr id="11223"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0865"/>
                              </a:xfrm>
                              <a:prstGeom prst="ellipse">
                                <a:avLst/>
                              </a:prstGeom>
                              <a:noFill/>
                              <a:ln w="19050">
                                <a:solidFill>
                                  <a:srgbClr val="3BCC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0A1E3D" id="Oval 25" o:spid="_x0000_s1026" style="position:absolute;margin-left:69.2pt;margin-top:16.95pt;width:42pt;height:44.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" filled="f" strokecolor="#3bccff" strokeweight="1.5pt"/>
                  </w:pict>
                </mc:Fallback>
              </mc:AlternateContent>
            </w:r>
            <w:r w:rsidR="00BD6916" w:rsidRPr="00EC4293">
              <w:rPr>
                <w:rFonts w:asciiTheme="majorBidi" w:hAnsiTheme="majorBidi" w:cstheme="majorBidi"/>
                <w:noProof/>
                <w:sz w:val="20"/>
                <w:szCs w:val="20"/>
                <w:lang w:val="en-US"/>
              </w:rPr>
              <w:drawing>
                <wp:inline distT="0" distB="0" distL="0" distR="0" wp14:anchorId="65F8F0C5" wp14:editId="65F8F0C6">
                  <wp:extent cx="895315" cy="1352550"/>
                  <wp:effectExtent l="19050" t="19050" r="19085" b="19050"/>
                  <wp:docPr id="11893"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895315" cy="1352550"/>
                          </a:xfrm>
                          <a:prstGeom prst="rect">
                            <a:avLst/>
                          </a:prstGeom>
                          <a:noFill/>
                          <a:ln w="12700" cmpd="sng">
                            <a:solidFill>
                              <a:schemeClr val="tx1"/>
                            </a:solidFill>
                            <a:miter lim="800000"/>
                            <a:headEnd/>
                            <a:tailEnd/>
                          </a:ln>
                          <a:effectLst/>
                        </pic:spPr>
                      </pic:pic>
                    </a:graphicData>
                  </a:graphic>
                </wp:inline>
              </w:drawing>
            </w:r>
            <w:r w:rsidR="006D09A9">
              <w:rPr>
                <w:rFonts w:asciiTheme="majorBidi" w:hAnsiTheme="majorBidi" w:cstheme="majorBidi"/>
                <w:noProof/>
                <w:sz w:val="20"/>
                <w:szCs w:val="20"/>
                <w:lang w:val="en-US"/>
              </w:rPr>
              <w:t xml:space="preserve">   </w:t>
            </w:r>
            <w:r w:rsidR="00BD6916" w:rsidRPr="00EC4293">
              <w:rPr>
                <w:rFonts w:asciiTheme="majorBidi" w:hAnsiTheme="majorBidi" w:cstheme="majorBidi"/>
                <w:noProof/>
                <w:sz w:val="20"/>
                <w:szCs w:val="20"/>
                <w:lang w:val="en-US"/>
              </w:rPr>
              <w:drawing>
                <wp:inline distT="0" distB="0" distL="0" distR="0" wp14:anchorId="65F8F0C7" wp14:editId="65F8F0C8">
                  <wp:extent cx="600014" cy="1358900"/>
                  <wp:effectExtent l="19050" t="19050" r="9586" b="12700"/>
                  <wp:docPr id="11894"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600014" cy="1358900"/>
                          </a:xfrm>
                          <a:prstGeom prst="rect">
                            <a:avLst/>
                          </a:prstGeom>
                          <a:noFill/>
                          <a:ln w="12700" cmpd="sng">
                            <a:solidFill>
                              <a:schemeClr val="tx1"/>
                            </a:solidFill>
                            <a:miter lim="800000"/>
                            <a:headEnd/>
                            <a:tailEnd/>
                          </a:ln>
                          <a:effectLst/>
                        </pic:spPr>
                      </pic:pic>
                    </a:graphicData>
                  </a:graphic>
                </wp:inline>
              </w:drawing>
            </w:r>
          </w:p>
        </w:tc>
      </w:tr>
      <w:tr w:rsidR="00BD6916" w:rsidRPr="00EC4293" w14:paraId="65F8ECB0" w14:textId="77777777" w:rsidTr="006D09A9">
        <w:trPr>
          <w:trHeight w:val="739"/>
          <w:jc w:val="center"/>
        </w:trPr>
        <w:tc>
          <w:tcPr>
            <w:tcW w:w="3119" w:type="dxa"/>
            <w:gridSpan w:val="3"/>
            <w:tcBorders>
              <w:top w:val="nil"/>
              <w:left w:val="single" w:sz="4" w:space="0" w:color="auto"/>
              <w:bottom w:val="single" w:sz="4" w:space="0" w:color="auto"/>
              <w:right w:val="nil"/>
            </w:tcBorders>
            <w:vAlign w:val="center"/>
          </w:tcPr>
          <w:p w14:paraId="65F8ECAD" w14:textId="5C6148AA" w:rsidR="00BD6916" w:rsidRPr="00EC4293" w:rsidRDefault="00BD6916" w:rsidP="00A230AC">
            <w:pPr>
              <w:spacing w:after="0" w:line="240" w:lineRule="auto"/>
              <w:jc w:val="center"/>
              <w:rPr>
                <w:rFonts w:asciiTheme="majorBidi" w:hAnsiTheme="majorBidi" w:cstheme="majorBidi"/>
                <w:sz w:val="20"/>
                <w:szCs w:val="20"/>
              </w:rPr>
            </w:pPr>
            <w:r w:rsidRPr="00EC4293">
              <w:rPr>
                <w:rFonts w:asciiTheme="majorBidi" w:hAnsiTheme="majorBidi" w:cstheme="majorBidi"/>
                <w:sz w:val="20"/>
                <w:szCs w:val="20"/>
              </w:rPr>
              <w:t xml:space="preserve"> Trinidad de madre diosa en una concha, Lyon, Francia.</w:t>
            </w:r>
          </w:p>
        </w:tc>
        <w:tc>
          <w:tcPr>
            <w:tcW w:w="2835" w:type="dxa"/>
            <w:gridSpan w:val="2"/>
            <w:tcBorders>
              <w:top w:val="nil"/>
              <w:left w:val="nil"/>
              <w:bottom w:val="single" w:sz="4" w:space="0" w:color="auto"/>
              <w:right w:val="single" w:sz="4" w:space="0" w:color="auto"/>
            </w:tcBorders>
            <w:vAlign w:val="center"/>
          </w:tcPr>
          <w:p w14:paraId="65F8ECAF" w14:textId="76D26D83" w:rsidR="00BD6916" w:rsidRPr="00EC4293" w:rsidRDefault="00BD6916" w:rsidP="00A230AC">
            <w:pPr>
              <w:spacing w:after="0" w:line="240" w:lineRule="auto"/>
              <w:jc w:val="center"/>
              <w:rPr>
                <w:rFonts w:asciiTheme="majorBidi" w:hAnsiTheme="majorBidi" w:cstheme="majorBidi"/>
                <w:sz w:val="20"/>
                <w:szCs w:val="20"/>
              </w:rPr>
            </w:pPr>
            <w:r w:rsidRPr="00EC4293">
              <w:rPr>
                <w:rFonts w:asciiTheme="majorBidi" w:hAnsiTheme="majorBidi" w:cstheme="majorBidi"/>
                <w:sz w:val="20"/>
                <w:szCs w:val="20"/>
              </w:rPr>
              <w:t>El símbolo de la concha pagana en los ropajes y silla papales.</w:t>
            </w:r>
          </w:p>
        </w:tc>
      </w:tr>
    </w:tbl>
    <w:p w14:paraId="65F8ECB1" w14:textId="77777777" w:rsidR="00BD6916" w:rsidRPr="00DF6149" w:rsidRDefault="00BD6916" w:rsidP="000962B9">
      <w:pPr>
        <w:spacing w:after="0" w:line="240" w:lineRule="auto"/>
        <w:ind w:firstLine="567"/>
        <w:rPr>
          <w:rFonts w:asciiTheme="majorBidi" w:hAnsiTheme="majorBidi" w:cstheme="majorBidi"/>
          <w:sz w:val="20"/>
          <w:szCs w:val="20"/>
        </w:rPr>
      </w:pPr>
    </w:p>
    <w:p w14:paraId="3228C064" w14:textId="77777777" w:rsidR="00EC4293" w:rsidRPr="00992B35" w:rsidRDefault="00EC4293" w:rsidP="00382714">
      <w:pPr>
        <w:pStyle w:val="ListParagraph"/>
        <w:numPr>
          <w:ilvl w:val="0"/>
          <w:numId w:val="17"/>
        </w:numPr>
        <w:spacing w:before="120" w:after="0" w:line="240" w:lineRule="auto"/>
        <w:ind w:left="274" w:hanging="274"/>
        <w:jc w:val="both"/>
        <w:rPr>
          <w:rFonts w:asciiTheme="majorBidi" w:hAnsiTheme="majorBidi" w:cstheme="majorBidi"/>
          <w:b/>
          <w:bCs/>
        </w:rPr>
      </w:pPr>
      <w:r w:rsidRPr="00992B35">
        <w:rPr>
          <w:rFonts w:asciiTheme="majorBidi" w:hAnsiTheme="majorBidi" w:cstheme="majorBidi"/>
          <w:b/>
          <w:bCs/>
        </w:rPr>
        <w:lastRenderedPageBreak/>
        <w:t>Jesús era un profeta de Dios:</w:t>
      </w:r>
    </w:p>
    <w:p w14:paraId="606985E8" w14:textId="77777777" w:rsidR="00EC4293" w:rsidRPr="007979E4" w:rsidRDefault="00EC4293" w:rsidP="00382714">
      <w:pPr>
        <w:spacing w:after="0" w:line="240" w:lineRule="auto"/>
        <w:ind w:left="270"/>
        <w:jc w:val="both"/>
        <w:rPr>
          <w:rFonts w:asciiTheme="majorBidi" w:hAnsiTheme="majorBidi" w:cstheme="majorBidi"/>
          <w:sz w:val="20"/>
          <w:szCs w:val="20"/>
        </w:rPr>
      </w:pPr>
      <w:r w:rsidRPr="007979E4">
        <w:rPr>
          <w:rFonts w:asciiTheme="majorBidi" w:hAnsiTheme="majorBidi" w:cstheme="majorBidi"/>
          <w:sz w:val="20"/>
          <w:szCs w:val="20"/>
        </w:rPr>
        <w:t xml:space="preserve">“De cierto, de cierto os digo: El que oye mi palabra, y cree al que </w:t>
      </w:r>
      <w:r w:rsidRPr="00EC4293">
        <w:rPr>
          <w:rFonts w:asciiTheme="majorBidi" w:hAnsiTheme="majorBidi" w:cstheme="majorBidi"/>
          <w:b/>
          <w:bCs/>
          <w:color w:val="1637CD"/>
          <w:sz w:val="20"/>
          <w:szCs w:val="20"/>
        </w:rPr>
        <w:t>me envió</w:t>
      </w:r>
      <w:r w:rsidRPr="007979E4">
        <w:rPr>
          <w:rFonts w:asciiTheme="majorBidi" w:hAnsiTheme="majorBidi" w:cstheme="majorBidi"/>
          <w:sz w:val="20"/>
          <w:szCs w:val="20"/>
        </w:rPr>
        <w:t>, tiene vida eterna”</w:t>
      </w:r>
      <w:r>
        <w:rPr>
          <w:rFonts w:asciiTheme="majorBidi" w:hAnsiTheme="majorBidi" w:cstheme="majorBidi"/>
          <w:sz w:val="16"/>
          <w:szCs w:val="16"/>
        </w:rPr>
        <w:t xml:space="preserve"> (Juan </w:t>
      </w:r>
      <w:r w:rsidRPr="00B305D1">
        <w:rPr>
          <w:rFonts w:asciiTheme="majorBidi" w:hAnsiTheme="majorBidi" w:cstheme="majorBidi"/>
          <w:sz w:val="16"/>
          <w:szCs w:val="16"/>
        </w:rPr>
        <w:t>5:24)</w:t>
      </w:r>
      <w:r w:rsidRPr="007979E4">
        <w:rPr>
          <w:rFonts w:asciiTheme="majorBidi" w:hAnsiTheme="majorBidi" w:cstheme="majorBidi"/>
          <w:sz w:val="20"/>
          <w:szCs w:val="20"/>
        </w:rPr>
        <w:t xml:space="preserve">. </w:t>
      </w:r>
    </w:p>
    <w:p w14:paraId="65F8ECB2" w14:textId="02BEE998" w:rsidR="00BD6916" w:rsidRPr="007979E4" w:rsidRDefault="00BD6916" w:rsidP="00382714">
      <w:pPr>
        <w:spacing w:after="0" w:line="240" w:lineRule="auto"/>
        <w:ind w:left="270"/>
        <w:jc w:val="both"/>
        <w:rPr>
          <w:rFonts w:asciiTheme="majorBidi" w:eastAsia="Times New Roman" w:hAnsiTheme="majorBidi" w:cstheme="majorBidi"/>
          <w:sz w:val="20"/>
          <w:szCs w:val="20"/>
        </w:rPr>
      </w:pPr>
      <w:r w:rsidRPr="007979E4">
        <w:rPr>
          <w:rFonts w:asciiTheme="majorBidi" w:eastAsia="Times New Roman" w:hAnsiTheme="majorBidi" w:cstheme="majorBidi"/>
          <w:sz w:val="20"/>
          <w:szCs w:val="20"/>
        </w:rPr>
        <w:t xml:space="preserve">“Pero Jesús les dijo: No hay </w:t>
      </w:r>
      <w:r w:rsidRPr="00EC4293">
        <w:rPr>
          <w:rFonts w:asciiTheme="majorBidi" w:eastAsia="Times New Roman" w:hAnsiTheme="majorBidi" w:cstheme="majorBidi"/>
          <w:b/>
          <w:bCs/>
          <w:color w:val="1637CD"/>
          <w:sz w:val="20"/>
          <w:szCs w:val="20"/>
        </w:rPr>
        <w:t>profeta</w:t>
      </w:r>
      <w:r w:rsidRPr="007979E4">
        <w:rPr>
          <w:rFonts w:asciiTheme="majorBidi" w:eastAsia="Times New Roman" w:hAnsiTheme="majorBidi" w:cstheme="majorBidi"/>
          <w:sz w:val="20"/>
          <w:szCs w:val="20"/>
        </w:rPr>
        <w:t xml:space="preserve"> sin honra, </w:t>
      </w:r>
      <w:r>
        <w:rPr>
          <w:rFonts w:asciiTheme="majorBidi" w:eastAsia="Times New Roman" w:hAnsiTheme="majorBidi" w:cstheme="majorBidi"/>
          <w:sz w:val="20"/>
          <w:szCs w:val="20"/>
        </w:rPr>
        <w:t>más que</w:t>
      </w:r>
      <w:r w:rsidRPr="007979E4">
        <w:rPr>
          <w:rFonts w:asciiTheme="majorBidi" w:eastAsia="Times New Roman" w:hAnsiTheme="majorBidi" w:cstheme="majorBidi"/>
          <w:sz w:val="20"/>
          <w:szCs w:val="20"/>
        </w:rPr>
        <w:t xml:space="preserve"> en su propia tierra y en su casa.”</w:t>
      </w:r>
      <w:r w:rsidR="005D655B">
        <w:rPr>
          <w:rFonts w:asciiTheme="majorBidi" w:eastAsia="Times New Roman" w:hAnsiTheme="majorBidi" w:cstheme="majorBidi"/>
          <w:sz w:val="16"/>
          <w:szCs w:val="16"/>
        </w:rPr>
        <w:t xml:space="preserve"> (Mateo </w:t>
      </w:r>
      <w:r w:rsidR="005D655B" w:rsidRPr="00B305D1">
        <w:rPr>
          <w:rFonts w:asciiTheme="majorBidi" w:eastAsia="Times New Roman" w:hAnsiTheme="majorBidi" w:cstheme="majorBidi"/>
          <w:sz w:val="16"/>
          <w:szCs w:val="16"/>
        </w:rPr>
        <w:t>13:57)</w:t>
      </w:r>
      <w:r w:rsidRPr="007979E4">
        <w:rPr>
          <w:rFonts w:asciiTheme="majorBidi" w:eastAsia="Times New Roman" w:hAnsiTheme="majorBidi" w:cstheme="majorBidi"/>
          <w:sz w:val="20"/>
          <w:szCs w:val="20"/>
        </w:rPr>
        <w:t>.</w:t>
      </w:r>
    </w:p>
    <w:p w14:paraId="65F8ECB3" w14:textId="77777777" w:rsidR="00BD6916" w:rsidRPr="000A14CC" w:rsidRDefault="00BD6916" w:rsidP="00382714">
      <w:pPr>
        <w:spacing w:after="0" w:line="240" w:lineRule="auto"/>
        <w:ind w:left="270"/>
        <w:jc w:val="both"/>
        <w:rPr>
          <w:rFonts w:asciiTheme="majorBidi" w:eastAsia="Times New Roman" w:hAnsiTheme="majorBidi" w:cstheme="majorBidi"/>
          <w:sz w:val="20"/>
          <w:szCs w:val="20"/>
        </w:rPr>
      </w:pPr>
      <w:r>
        <w:rPr>
          <w:rFonts w:asciiTheme="majorBidi" w:eastAsia="Times New Roman" w:hAnsiTheme="majorBidi" w:cstheme="majorBidi"/>
          <w:sz w:val="20"/>
          <w:szCs w:val="20"/>
        </w:rPr>
        <w:t>“</w:t>
      </w:r>
      <w:r w:rsidRPr="000A14CC">
        <w:rPr>
          <w:rFonts w:asciiTheme="majorBidi" w:eastAsia="Times New Roman" w:hAnsiTheme="majorBidi" w:cstheme="majorBidi"/>
          <w:sz w:val="20"/>
          <w:szCs w:val="20"/>
        </w:rPr>
        <w:t>Y la gente decía: Este es Jesús el profeta, de Nazaret de Galilea</w:t>
      </w:r>
      <w:r>
        <w:rPr>
          <w:rFonts w:asciiTheme="majorBidi" w:eastAsia="Times New Roman" w:hAnsiTheme="majorBidi" w:cstheme="majorBidi"/>
          <w:sz w:val="20"/>
          <w:szCs w:val="20"/>
        </w:rPr>
        <w:t>”</w:t>
      </w:r>
      <w:r w:rsidR="005D655B" w:rsidRPr="005D655B">
        <w:rPr>
          <w:rFonts w:asciiTheme="majorBidi" w:eastAsia="Times New Roman" w:hAnsiTheme="majorBidi" w:cstheme="majorBidi"/>
          <w:sz w:val="16"/>
          <w:szCs w:val="16"/>
        </w:rPr>
        <w:t xml:space="preserve"> </w:t>
      </w:r>
      <w:r w:rsidR="005D655B">
        <w:rPr>
          <w:rFonts w:asciiTheme="majorBidi" w:eastAsia="Times New Roman" w:hAnsiTheme="majorBidi" w:cstheme="majorBidi"/>
          <w:sz w:val="16"/>
          <w:szCs w:val="16"/>
        </w:rPr>
        <w:t xml:space="preserve">(Mateo </w:t>
      </w:r>
      <w:r w:rsidR="005D655B" w:rsidRPr="00B305D1">
        <w:rPr>
          <w:rFonts w:asciiTheme="majorBidi" w:eastAsia="Times New Roman" w:hAnsiTheme="majorBidi" w:cstheme="majorBidi"/>
          <w:sz w:val="16"/>
          <w:szCs w:val="16"/>
        </w:rPr>
        <w:t>21:11)</w:t>
      </w:r>
      <w:r w:rsidRPr="000A14CC">
        <w:rPr>
          <w:rFonts w:asciiTheme="majorBidi" w:eastAsia="Times New Roman" w:hAnsiTheme="majorBidi" w:cstheme="majorBidi"/>
          <w:sz w:val="20"/>
          <w:szCs w:val="20"/>
        </w:rPr>
        <w:t>.</w:t>
      </w:r>
    </w:p>
    <w:p w14:paraId="65F8ECB4" w14:textId="77777777" w:rsidR="00BD6916" w:rsidRPr="000A14CC" w:rsidRDefault="00BD6916" w:rsidP="00382714">
      <w:pPr>
        <w:spacing w:after="0" w:line="240" w:lineRule="auto"/>
        <w:ind w:left="270"/>
        <w:jc w:val="both"/>
        <w:rPr>
          <w:rFonts w:asciiTheme="majorBidi" w:eastAsia="Times New Roman" w:hAnsiTheme="majorBidi" w:cstheme="majorBidi"/>
          <w:sz w:val="20"/>
          <w:szCs w:val="20"/>
        </w:rPr>
      </w:pPr>
      <w:r w:rsidRPr="000A14CC">
        <w:rPr>
          <w:rFonts w:asciiTheme="majorBidi" w:eastAsia="Times New Roman" w:hAnsiTheme="majorBidi" w:cstheme="majorBidi"/>
          <w:sz w:val="20"/>
          <w:szCs w:val="20"/>
        </w:rPr>
        <w:t>“El Mesías</w:t>
      </w:r>
      <w:r>
        <w:rPr>
          <w:rFonts w:asciiTheme="majorBidi" w:eastAsia="Times New Roman" w:hAnsiTheme="majorBidi" w:cstheme="majorBidi"/>
          <w:sz w:val="20"/>
          <w:szCs w:val="20"/>
        </w:rPr>
        <w:t>,</w:t>
      </w:r>
      <w:r w:rsidRPr="000A14CC">
        <w:rPr>
          <w:rFonts w:asciiTheme="majorBidi" w:eastAsia="Times New Roman" w:hAnsiTheme="majorBidi" w:cstheme="majorBidi"/>
          <w:sz w:val="20"/>
          <w:szCs w:val="20"/>
        </w:rPr>
        <w:t xml:space="preserve"> hijo de María</w:t>
      </w:r>
      <w:r>
        <w:rPr>
          <w:rFonts w:asciiTheme="majorBidi" w:eastAsia="Times New Roman" w:hAnsiTheme="majorBidi" w:cstheme="majorBidi"/>
          <w:sz w:val="20"/>
          <w:szCs w:val="20"/>
        </w:rPr>
        <w:t>,</w:t>
      </w:r>
      <w:r w:rsidRPr="000A14CC">
        <w:rPr>
          <w:rFonts w:asciiTheme="majorBidi" w:eastAsia="Times New Roman" w:hAnsiTheme="majorBidi" w:cstheme="majorBidi"/>
          <w:sz w:val="20"/>
          <w:szCs w:val="20"/>
        </w:rPr>
        <w:t xml:space="preserve"> es sólo un </w:t>
      </w:r>
      <w:r w:rsidRPr="00EC4293">
        <w:rPr>
          <w:rFonts w:asciiTheme="majorBidi" w:eastAsia="Times New Roman" w:hAnsiTheme="majorBidi" w:cstheme="majorBidi"/>
          <w:b/>
          <w:bCs/>
          <w:color w:val="1637CD"/>
          <w:sz w:val="20"/>
          <w:szCs w:val="20"/>
        </w:rPr>
        <w:t>Mensajero</w:t>
      </w:r>
      <w:r w:rsidRPr="000A14CC">
        <w:rPr>
          <w:rFonts w:asciiTheme="majorBidi" w:eastAsia="Times New Roman" w:hAnsiTheme="majorBidi" w:cstheme="majorBidi"/>
          <w:sz w:val="20"/>
          <w:szCs w:val="20"/>
        </w:rPr>
        <w:t>, igual que los que le precedieron, y su madre fue una fiel y veraz creyente. Ambos comían alimentos. Observa cómo les explicamos las evidencias y observa cómo se desvían</w:t>
      </w:r>
      <w:r>
        <w:rPr>
          <w:rFonts w:asciiTheme="majorBidi" w:eastAsia="Times New Roman" w:hAnsiTheme="majorBidi" w:cstheme="majorBidi"/>
          <w:sz w:val="20"/>
          <w:szCs w:val="20"/>
        </w:rPr>
        <w:t>”</w:t>
      </w:r>
      <w:r w:rsidR="00530DDA" w:rsidRPr="00530DDA">
        <w:rPr>
          <w:rFonts w:asciiTheme="majorBidi" w:eastAsia="Times New Roman" w:hAnsiTheme="majorBidi" w:cstheme="majorBidi"/>
          <w:sz w:val="16"/>
          <w:szCs w:val="16"/>
        </w:rPr>
        <w:t xml:space="preserve"> </w:t>
      </w:r>
      <w:r w:rsidR="00530DDA">
        <w:rPr>
          <w:rFonts w:asciiTheme="majorBidi" w:eastAsia="Times New Roman" w:hAnsiTheme="majorBidi" w:cstheme="majorBidi"/>
          <w:sz w:val="16"/>
          <w:szCs w:val="16"/>
        </w:rPr>
        <w:t>(</w:t>
      </w:r>
      <w:r w:rsidR="00530DDA" w:rsidRPr="00B305D1">
        <w:rPr>
          <w:rFonts w:asciiTheme="majorBidi" w:eastAsia="Times New Roman" w:hAnsiTheme="majorBidi" w:cstheme="majorBidi"/>
          <w:sz w:val="16"/>
          <w:szCs w:val="16"/>
        </w:rPr>
        <w:t>Corán 5:75)</w:t>
      </w:r>
      <w:r w:rsidRPr="000A14CC">
        <w:rPr>
          <w:rFonts w:asciiTheme="majorBidi" w:eastAsia="Times New Roman" w:hAnsiTheme="majorBidi" w:cstheme="majorBidi"/>
          <w:sz w:val="20"/>
          <w:szCs w:val="20"/>
        </w:rPr>
        <w:t>.</w:t>
      </w:r>
    </w:p>
    <w:p w14:paraId="65F8ECB5" w14:textId="77777777" w:rsidR="00BD6916" w:rsidRPr="00D4635F" w:rsidRDefault="00BD6916" w:rsidP="00382714">
      <w:pPr>
        <w:pStyle w:val="NormalWeb"/>
        <w:numPr>
          <w:ilvl w:val="0"/>
          <w:numId w:val="17"/>
        </w:numPr>
        <w:shd w:val="clear" w:color="auto" w:fill="FFFFFF"/>
        <w:spacing w:before="120" w:beforeAutospacing="0" w:after="0" w:afterAutospacing="0"/>
        <w:ind w:left="274" w:hanging="274"/>
        <w:jc w:val="both"/>
        <w:rPr>
          <w:rFonts w:asciiTheme="majorBidi" w:hAnsiTheme="majorBidi" w:cstheme="majorBidi"/>
          <w:b/>
          <w:bCs/>
          <w:sz w:val="20"/>
          <w:szCs w:val="20"/>
        </w:rPr>
      </w:pPr>
      <w:r w:rsidRPr="00EC4293">
        <w:rPr>
          <w:rFonts w:asciiTheme="majorBidi" w:hAnsiTheme="majorBidi" w:cstheme="majorBidi"/>
          <w:b/>
          <w:bCs/>
          <w:sz w:val="22"/>
          <w:szCs w:val="22"/>
        </w:rPr>
        <w:t>Jesús hizo distinción entre Dios y si mismo:</w:t>
      </w:r>
    </w:p>
    <w:p w14:paraId="65F8ECB7" w14:textId="49AE1441" w:rsidR="00BD6916" w:rsidRPr="00D4635F" w:rsidRDefault="00EC4293" w:rsidP="00382714">
      <w:pPr>
        <w:spacing w:after="0" w:line="240" w:lineRule="auto"/>
        <w:ind w:left="270" w:right="90"/>
        <w:jc w:val="both"/>
        <w:rPr>
          <w:rFonts w:asciiTheme="majorBidi" w:hAnsiTheme="majorBidi" w:cstheme="majorBidi"/>
          <w:sz w:val="20"/>
          <w:szCs w:val="20"/>
        </w:rPr>
      </w:pPr>
      <w:r w:rsidRPr="00D4635F">
        <w:rPr>
          <w:rFonts w:asciiTheme="majorBidi" w:hAnsiTheme="majorBidi" w:cstheme="majorBidi"/>
          <w:sz w:val="20"/>
          <w:szCs w:val="20"/>
        </w:rPr>
        <w:t xml:space="preserve"> </w:t>
      </w:r>
      <w:r w:rsidR="00BD6916" w:rsidRPr="00D4635F">
        <w:rPr>
          <w:rFonts w:asciiTheme="majorBidi" w:hAnsiTheme="majorBidi" w:cstheme="majorBidi"/>
          <w:sz w:val="20"/>
          <w:szCs w:val="20"/>
        </w:rPr>
        <w:t xml:space="preserve">“¿Por qué me llamas bueno? Ninguno hay bueno, sino sólo uno, </w:t>
      </w:r>
      <w:r w:rsidR="00BD6916" w:rsidRPr="00D4635F">
        <w:rPr>
          <w:rFonts w:asciiTheme="majorBidi" w:hAnsiTheme="majorBidi" w:cstheme="majorBidi"/>
          <w:b/>
          <w:bCs/>
          <w:color w:val="1637CD"/>
          <w:sz w:val="20"/>
          <w:szCs w:val="20"/>
        </w:rPr>
        <w:t>Dios</w:t>
      </w:r>
      <w:r w:rsidR="00BD6916" w:rsidRPr="00D4635F">
        <w:rPr>
          <w:rFonts w:asciiTheme="majorBidi" w:hAnsiTheme="majorBidi" w:cstheme="majorBidi"/>
          <w:sz w:val="20"/>
          <w:szCs w:val="20"/>
        </w:rPr>
        <w:t>.”</w:t>
      </w:r>
      <w:r w:rsidR="00530DDA" w:rsidRPr="00D4635F">
        <w:rPr>
          <w:rFonts w:asciiTheme="majorBidi" w:hAnsiTheme="majorBidi" w:cstheme="majorBidi"/>
          <w:sz w:val="20"/>
          <w:szCs w:val="20"/>
        </w:rPr>
        <w:t xml:space="preserve"> (Marcos 10:18)</w:t>
      </w:r>
      <w:r w:rsidR="00BD6916" w:rsidRPr="00D4635F">
        <w:rPr>
          <w:rFonts w:asciiTheme="majorBidi" w:hAnsiTheme="majorBidi" w:cstheme="majorBidi"/>
          <w:sz w:val="20"/>
          <w:szCs w:val="20"/>
        </w:rPr>
        <w:t>.</w:t>
      </w:r>
    </w:p>
    <w:p w14:paraId="65F8ECB8" w14:textId="77777777" w:rsidR="00BD6916" w:rsidRPr="00D4635F" w:rsidRDefault="00BD6916" w:rsidP="00382714">
      <w:pPr>
        <w:spacing w:after="0" w:line="240" w:lineRule="auto"/>
        <w:ind w:left="270" w:right="90"/>
        <w:jc w:val="both"/>
        <w:rPr>
          <w:rFonts w:asciiTheme="majorBidi" w:hAnsiTheme="majorBidi" w:cstheme="majorBidi"/>
          <w:sz w:val="20"/>
          <w:szCs w:val="20"/>
        </w:rPr>
      </w:pPr>
      <w:r w:rsidRPr="00D4635F">
        <w:rPr>
          <w:rFonts w:asciiTheme="majorBidi" w:hAnsiTheme="majorBidi" w:cstheme="majorBidi"/>
          <w:sz w:val="20"/>
          <w:szCs w:val="20"/>
        </w:rPr>
        <w:t>“porque el Padre mayor es que yo”</w:t>
      </w:r>
      <w:r w:rsidR="00530DDA" w:rsidRPr="00D4635F">
        <w:rPr>
          <w:rFonts w:asciiTheme="majorBidi" w:hAnsiTheme="majorBidi" w:cstheme="majorBidi"/>
          <w:sz w:val="20"/>
          <w:szCs w:val="20"/>
        </w:rPr>
        <w:t xml:space="preserve"> (Juan 14:28)</w:t>
      </w:r>
      <w:r w:rsidRPr="00D4635F">
        <w:rPr>
          <w:rFonts w:asciiTheme="majorBidi" w:hAnsiTheme="majorBidi" w:cstheme="majorBidi"/>
          <w:sz w:val="20"/>
          <w:szCs w:val="20"/>
        </w:rPr>
        <w:t>.</w:t>
      </w:r>
    </w:p>
    <w:p w14:paraId="3DC785F9" w14:textId="3686ADEC" w:rsidR="00EC4293" w:rsidRPr="00D4635F" w:rsidRDefault="00EC4293" w:rsidP="00382714">
      <w:pPr>
        <w:spacing w:after="0" w:line="240" w:lineRule="auto"/>
        <w:ind w:left="270" w:right="90"/>
        <w:jc w:val="both"/>
        <w:rPr>
          <w:rFonts w:asciiTheme="majorBidi" w:hAnsiTheme="majorBidi" w:cstheme="majorBidi"/>
          <w:sz w:val="20"/>
          <w:szCs w:val="20"/>
        </w:rPr>
      </w:pPr>
      <w:r w:rsidRPr="00D4635F">
        <w:rPr>
          <w:rFonts w:asciiTheme="majorBidi" w:hAnsiTheme="majorBidi" w:cstheme="majorBidi"/>
          <w:sz w:val="20"/>
          <w:szCs w:val="20"/>
        </w:rPr>
        <w:t xml:space="preserve">“Pero del día y la hora nadie sabe, ni aun los ángeles de los cielos, </w:t>
      </w:r>
      <w:r w:rsidRPr="00D4635F">
        <w:rPr>
          <w:rFonts w:asciiTheme="majorBidi" w:hAnsiTheme="majorBidi" w:cstheme="majorBidi"/>
          <w:b/>
          <w:bCs/>
          <w:color w:val="1637CD"/>
          <w:sz w:val="20"/>
          <w:szCs w:val="20"/>
        </w:rPr>
        <w:t>ni el hijo</w:t>
      </w:r>
      <w:r w:rsidRPr="00D4635F">
        <w:rPr>
          <w:rFonts w:asciiTheme="majorBidi" w:hAnsiTheme="majorBidi" w:cstheme="majorBidi"/>
          <w:sz w:val="20"/>
          <w:szCs w:val="20"/>
        </w:rPr>
        <w:t xml:space="preserve"> sino sólo mi Padre.” (Mateo 24:36).</w:t>
      </w:r>
    </w:p>
    <w:p w14:paraId="65F8ECB9" w14:textId="5EF54551" w:rsidR="00BD6916" w:rsidRPr="00D4635F" w:rsidRDefault="00BD6916" w:rsidP="00382714">
      <w:pPr>
        <w:spacing w:after="0" w:line="240" w:lineRule="auto"/>
        <w:ind w:left="270" w:right="90"/>
        <w:jc w:val="both"/>
        <w:rPr>
          <w:rFonts w:asciiTheme="majorBidi" w:hAnsiTheme="majorBidi" w:cstheme="majorBidi"/>
          <w:sz w:val="20"/>
          <w:szCs w:val="20"/>
        </w:rPr>
      </w:pPr>
      <w:r w:rsidRPr="00D4635F">
        <w:rPr>
          <w:rFonts w:asciiTheme="majorBidi" w:hAnsiTheme="majorBidi" w:cstheme="majorBidi"/>
          <w:sz w:val="20"/>
          <w:szCs w:val="20"/>
        </w:rPr>
        <w:t>“</w:t>
      </w:r>
      <w:r w:rsidRPr="00D4635F">
        <w:rPr>
          <w:rFonts w:asciiTheme="majorBidi" w:hAnsiTheme="majorBidi" w:cstheme="majorBidi"/>
          <w:b/>
          <w:bCs/>
          <w:color w:val="1637CD"/>
          <w:sz w:val="20"/>
          <w:szCs w:val="20"/>
        </w:rPr>
        <w:t>No puedo yo hacer nada</w:t>
      </w:r>
      <w:r w:rsidRPr="00D4635F">
        <w:rPr>
          <w:rFonts w:asciiTheme="majorBidi" w:hAnsiTheme="majorBidi" w:cstheme="majorBidi"/>
          <w:sz w:val="20"/>
          <w:szCs w:val="20"/>
        </w:rPr>
        <w:t xml:space="preserve"> por mí mismo; según oigo, así juzgo; y mi juicio es justo, porque no busco mi voluntad, sino la voluntad </w:t>
      </w:r>
      <w:r w:rsidRPr="00D4635F">
        <w:rPr>
          <w:rFonts w:asciiTheme="majorBidi" w:hAnsiTheme="majorBidi" w:cstheme="majorBidi"/>
          <w:b/>
          <w:bCs/>
          <w:color w:val="1637CD"/>
          <w:sz w:val="20"/>
          <w:szCs w:val="20"/>
        </w:rPr>
        <w:t>del que me envió</w:t>
      </w:r>
      <w:r w:rsidRPr="00D4635F">
        <w:rPr>
          <w:rFonts w:asciiTheme="majorBidi" w:hAnsiTheme="majorBidi" w:cstheme="majorBidi"/>
          <w:sz w:val="20"/>
          <w:szCs w:val="20"/>
        </w:rPr>
        <w:t>, la del Padre”</w:t>
      </w:r>
      <w:r w:rsidR="00530DDA" w:rsidRPr="00D4635F">
        <w:rPr>
          <w:rFonts w:asciiTheme="majorBidi" w:hAnsiTheme="majorBidi" w:cstheme="majorBidi"/>
          <w:sz w:val="20"/>
          <w:szCs w:val="20"/>
        </w:rPr>
        <w:t xml:space="preserve"> (Juan 5:30).</w:t>
      </w:r>
    </w:p>
    <w:p w14:paraId="65F8ECBB" w14:textId="0FB672F6" w:rsidR="00BD6916" w:rsidRPr="00D4635F" w:rsidRDefault="00EC4293" w:rsidP="00382714">
      <w:pPr>
        <w:shd w:val="clear" w:color="auto" w:fill="FFFFFF"/>
        <w:spacing w:after="0" w:line="240" w:lineRule="auto"/>
        <w:ind w:left="270" w:right="225"/>
        <w:jc w:val="both"/>
        <w:rPr>
          <w:rFonts w:asciiTheme="majorBidi" w:hAnsiTheme="majorBidi" w:cstheme="majorBidi"/>
          <w:sz w:val="20"/>
          <w:szCs w:val="20"/>
        </w:rPr>
      </w:pPr>
      <w:r w:rsidRPr="00D4635F">
        <w:rPr>
          <w:rFonts w:asciiTheme="majorBidi" w:hAnsiTheme="majorBidi" w:cstheme="majorBidi"/>
          <w:sz w:val="20"/>
          <w:szCs w:val="20"/>
        </w:rPr>
        <w:t xml:space="preserve"> </w:t>
      </w:r>
      <w:r w:rsidR="00BD6916" w:rsidRPr="00D4635F">
        <w:rPr>
          <w:rFonts w:asciiTheme="majorBidi" w:hAnsiTheme="majorBidi" w:cstheme="majorBidi"/>
          <w:sz w:val="20"/>
          <w:szCs w:val="20"/>
        </w:rPr>
        <w:t xml:space="preserve">“De cierto, de cierto os digo: El </w:t>
      </w:r>
      <w:r w:rsidR="00BD6916" w:rsidRPr="00D4635F">
        <w:rPr>
          <w:rFonts w:asciiTheme="majorBidi" w:hAnsiTheme="majorBidi" w:cstheme="majorBidi"/>
          <w:b/>
          <w:bCs/>
          <w:color w:val="1637CD"/>
          <w:sz w:val="20"/>
          <w:szCs w:val="20"/>
        </w:rPr>
        <w:t>siervo</w:t>
      </w:r>
      <w:r w:rsidR="00BD6916" w:rsidRPr="00D4635F">
        <w:rPr>
          <w:rFonts w:asciiTheme="majorBidi" w:hAnsiTheme="majorBidi" w:cstheme="majorBidi"/>
          <w:sz w:val="20"/>
          <w:szCs w:val="20"/>
        </w:rPr>
        <w:t xml:space="preserve"> no es mayor que su señor, ni el </w:t>
      </w:r>
      <w:r w:rsidR="00BD6916" w:rsidRPr="00D4635F">
        <w:rPr>
          <w:rFonts w:asciiTheme="majorBidi" w:hAnsiTheme="majorBidi" w:cstheme="majorBidi"/>
          <w:b/>
          <w:bCs/>
          <w:color w:val="1637CD"/>
          <w:sz w:val="20"/>
          <w:szCs w:val="20"/>
        </w:rPr>
        <w:t>enviado</w:t>
      </w:r>
      <w:r w:rsidR="00BD6916" w:rsidRPr="00D4635F">
        <w:rPr>
          <w:rFonts w:asciiTheme="majorBidi" w:hAnsiTheme="majorBidi" w:cstheme="majorBidi"/>
          <w:sz w:val="20"/>
          <w:szCs w:val="20"/>
        </w:rPr>
        <w:t xml:space="preserve"> es mayor que el que le envió.”</w:t>
      </w:r>
      <w:r w:rsidR="00530DDA" w:rsidRPr="00D4635F">
        <w:rPr>
          <w:rFonts w:asciiTheme="majorBidi" w:hAnsiTheme="majorBidi" w:cstheme="majorBidi"/>
          <w:sz w:val="20"/>
          <w:szCs w:val="20"/>
        </w:rPr>
        <w:t xml:space="preserve"> (Juan 13:16)</w:t>
      </w:r>
      <w:r w:rsidR="00BD6916" w:rsidRPr="00D4635F">
        <w:rPr>
          <w:rFonts w:asciiTheme="majorBidi" w:hAnsiTheme="majorBidi" w:cstheme="majorBidi"/>
          <w:sz w:val="20"/>
          <w:szCs w:val="20"/>
        </w:rPr>
        <w:t>.</w:t>
      </w:r>
    </w:p>
    <w:p w14:paraId="7A613481" w14:textId="45976796" w:rsidR="00EC4293" w:rsidRPr="00D4635F" w:rsidRDefault="00EC4293" w:rsidP="00382714">
      <w:pPr>
        <w:spacing w:after="0" w:line="240" w:lineRule="auto"/>
        <w:ind w:left="270"/>
        <w:jc w:val="both"/>
        <w:rPr>
          <w:rFonts w:asciiTheme="majorBidi" w:hAnsiTheme="majorBidi" w:cstheme="majorBidi"/>
          <w:sz w:val="20"/>
          <w:szCs w:val="20"/>
        </w:rPr>
      </w:pPr>
      <w:r w:rsidRPr="00D4635F">
        <w:rPr>
          <w:rFonts w:asciiTheme="majorBidi" w:hAnsiTheme="majorBidi" w:cstheme="majorBidi"/>
          <w:sz w:val="20"/>
          <w:szCs w:val="20"/>
        </w:rPr>
        <w:t xml:space="preserve">“Porque </w:t>
      </w:r>
      <w:r w:rsidRPr="00D4635F">
        <w:rPr>
          <w:rFonts w:asciiTheme="majorBidi" w:hAnsiTheme="majorBidi" w:cstheme="majorBidi"/>
          <w:b/>
          <w:bCs/>
          <w:color w:val="1637CD"/>
          <w:sz w:val="20"/>
          <w:szCs w:val="20"/>
        </w:rPr>
        <w:t>yo no he hablado por mi propia cuenta</w:t>
      </w:r>
      <w:r w:rsidRPr="00D4635F">
        <w:rPr>
          <w:rFonts w:asciiTheme="majorBidi" w:hAnsiTheme="majorBidi" w:cstheme="majorBidi"/>
          <w:sz w:val="20"/>
          <w:szCs w:val="20"/>
        </w:rPr>
        <w:t xml:space="preserve">; el Padre </w:t>
      </w:r>
      <w:r w:rsidRPr="00D4635F">
        <w:rPr>
          <w:rFonts w:asciiTheme="majorBidi" w:hAnsiTheme="majorBidi" w:cstheme="majorBidi"/>
          <w:color w:val="1637CD"/>
          <w:sz w:val="20"/>
          <w:szCs w:val="20"/>
        </w:rPr>
        <w:t>que me envió</w:t>
      </w:r>
      <w:r w:rsidRPr="00D4635F">
        <w:rPr>
          <w:rFonts w:asciiTheme="majorBidi" w:hAnsiTheme="majorBidi" w:cstheme="majorBidi"/>
          <w:sz w:val="20"/>
          <w:szCs w:val="20"/>
        </w:rPr>
        <w:t>, él me dio mandamiento de lo que he de decir, y de lo que he de hablar.” (Juan 12:49).</w:t>
      </w:r>
    </w:p>
    <w:p w14:paraId="5C6DB5AA" w14:textId="58FCD03F" w:rsidR="00EC4293" w:rsidRPr="00D4635F" w:rsidRDefault="00EC4293" w:rsidP="00382714">
      <w:pPr>
        <w:spacing w:after="0" w:line="240" w:lineRule="auto"/>
        <w:ind w:left="270"/>
        <w:jc w:val="both"/>
        <w:rPr>
          <w:rFonts w:asciiTheme="majorBidi" w:hAnsiTheme="majorBidi" w:cstheme="majorBidi"/>
          <w:sz w:val="20"/>
          <w:szCs w:val="20"/>
        </w:rPr>
      </w:pPr>
      <w:r w:rsidRPr="00D4635F">
        <w:rPr>
          <w:rFonts w:asciiTheme="majorBidi" w:hAnsiTheme="majorBidi" w:cstheme="majorBidi"/>
          <w:sz w:val="20"/>
          <w:szCs w:val="20"/>
        </w:rPr>
        <w:t xml:space="preserve">“Di: </w:t>
      </w:r>
      <w:r w:rsidRPr="00D4635F">
        <w:rPr>
          <w:rFonts w:asciiTheme="majorBidi" w:hAnsiTheme="majorBidi" w:cs="Times New Roman"/>
          <w:sz w:val="20"/>
          <w:szCs w:val="20"/>
        </w:rPr>
        <w:t>¿</w:t>
      </w:r>
      <w:r w:rsidRPr="00D4635F">
        <w:rPr>
          <w:rFonts w:asciiTheme="majorBidi" w:hAnsiTheme="majorBidi" w:cstheme="majorBidi"/>
          <w:sz w:val="20"/>
          <w:szCs w:val="20"/>
        </w:rPr>
        <w:t xml:space="preserve">Hay algunos de vuestros asociados que dirija a la Verdad? Di: Dios dirige a la Verdad. </w:t>
      </w:r>
      <w:r w:rsidRPr="00D4635F">
        <w:rPr>
          <w:rFonts w:asciiTheme="majorBidi" w:hAnsiTheme="majorBidi" w:cs="Times New Roman"/>
          <w:sz w:val="20"/>
          <w:szCs w:val="20"/>
        </w:rPr>
        <w:t>¿</w:t>
      </w:r>
      <w:r w:rsidRPr="00D4635F">
        <w:rPr>
          <w:rFonts w:asciiTheme="majorBidi" w:hAnsiTheme="majorBidi" w:cstheme="majorBidi"/>
          <w:sz w:val="20"/>
          <w:szCs w:val="20"/>
        </w:rPr>
        <w:t xml:space="preserve">Quién tiene más derecho a ser seguido: quien dirige a la Verdad o quien no da con la buena dirección, a menos de ser dirigido? Pero </w:t>
      </w:r>
      <w:r w:rsidRPr="00D4635F">
        <w:rPr>
          <w:rFonts w:asciiTheme="majorBidi" w:hAnsiTheme="majorBidi" w:cs="Times New Roman"/>
          <w:sz w:val="20"/>
          <w:szCs w:val="20"/>
        </w:rPr>
        <w:t>¿</w:t>
      </w:r>
      <w:r w:rsidRPr="00D4635F">
        <w:rPr>
          <w:rFonts w:asciiTheme="majorBidi" w:hAnsiTheme="majorBidi" w:cstheme="majorBidi"/>
          <w:sz w:val="20"/>
          <w:szCs w:val="20"/>
        </w:rPr>
        <w:t xml:space="preserve">qué os pasa?, </w:t>
      </w:r>
      <w:r w:rsidRPr="00D4635F">
        <w:rPr>
          <w:rFonts w:asciiTheme="majorBidi" w:hAnsiTheme="majorBidi" w:cs="Times New Roman"/>
          <w:sz w:val="20"/>
          <w:szCs w:val="20"/>
        </w:rPr>
        <w:t>¿</w:t>
      </w:r>
      <w:r w:rsidRPr="00D4635F">
        <w:rPr>
          <w:rFonts w:asciiTheme="majorBidi" w:hAnsiTheme="majorBidi" w:cstheme="majorBidi"/>
          <w:sz w:val="20"/>
          <w:szCs w:val="20"/>
        </w:rPr>
        <w:t xml:space="preserve">qué manera de juzgar es ésa?” (Corán 10:35). </w:t>
      </w:r>
    </w:p>
    <w:p w14:paraId="65F8ECBC" w14:textId="05B20DCA" w:rsidR="00BD6916" w:rsidRPr="00EC4293" w:rsidRDefault="00BD6916" w:rsidP="00382714">
      <w:pPr>
        <w:pStyle w:val="NormalWeb"/>
        <w:numPr>
          <w:ilvl w:val="0"/>
          <w:numId w:val="17"/>
        </w:numPr>
        <w:shd w:val="clear" w:color="auto" w:fill="FFFFFF"/>
        <w:spacing w:before="120" w:beforeAutospacing="0" w:after="0" w:afterAutospacing="0"/>
        <w:ind w:left="274" w:hanging="274"/>
        <w:jc w:val="both"/>
        <w:rPr>
          <w:rFonts w:asciiTheme="majorBidi" w:hAnsiTheme="majorBidi" w:cstheme="majorBidi"/>
          <w:b/>
          <w:bCs/>
          <w:sz w:val="22"/>
          <w:szCs w:val="22"/>
        </w:rPr>
      </w:pPr>
      <w:r w:rsidRPr="00EC4293">
        <w:rPr>
          <w:rFonts w:asciiTheme="majorBidi" w:hAnsiTheme="majorBidi" w:cstheme="majorBidi"/>
          <w:b/>
          <w:bCs/>
          <w:sz w:val="22"/>
          <w:szCs w:val="22"/>
        </w:rPr>
        <w:t>La expresión hijo de Dios es una metáfora:</w:t>
      </w:r>
      <w:r w:rsidR="00EC4293">
        <w:rPr>
          <w:rFonts w:asciiTheme="majorBidi" w:hAnsiTheme="majorBidi" w:cstheme="majorBidi"/>
          <w:b/>
          <w:bCs/>
          <w:sz w:val="22"/>
          <w:szCs w:val="22"/>
        </w:rPr>
        <w:softHyphen/>
      </w:r>
      <w:r w:rsidR="00EC4293">
        <w:rPr>
          <w:rFonts w:asciiTheme="majorBidi" w:hAnsiTheme="majorBidi" w:cstheme="majorBidi"/>
          <w:b/>
          <w:bCs/>
          <w:sz w:val="22"/>
          <w:szCs w:val="22"/>
        </w:rPr>
        <w:softHyphen/>
      </w:r>
    </w:p>
    <w:p w14:paraId="65F8ECBD" w14:textId="77777777" w:rsidR="00BD6916" w:rsidRPr="00DF6149" w:rsidRDefault="00BD6916" w:rsidP="00382714">
      <w:pPr>
        <w:spacing w:after="0" w:line="240" w:lineRule="auto"/>
        <w:ind w:left="270"/>
        <w:jc w:val="both"/>
        <w:rPr>
          <w:rFonts w:asciiTheme="majorBidi" w:hAnsiTheme="majorBidi" w:cstheme="majorBidi"/>
          <w:sz w:val="20"/>
          <w:szCs w:val="20"/>
          <w:shd w:val="clear" w:color="auto" w:fill="FFFFFF"/>
        </w:rPr>
      </w:pPr>
      <w:r w:rsidRPr="00DF6149">
        <w:rPr>
          <w:rFonts w:asciiTheme="majorBidi" w:hAnsiTheme="majorBidi" w:cstheme="majorBidi"/>
          <w:sz w:val="20"/>
          <w:szCs w:val="20"/>
          <w:shd w:val="clear" w:color="auto" w:fill="FFFFFF"/>
        </w:rPr>
        <w:t>Jesús (</w:t>
      </w:r>
      <w:r>
        <w:rPr>
          <w:rFonts w:asciiTheme="majorBidi" w:hAnsiTheme="majorBidi" w:cstheme="majorBidi"/>
          <w:sz w:val="20"/>
          <w:szCs w:val="20"/>
          <w:shd w:val="clear" w:color="auto" w:fill="FFFFFF"/>
        </w:rPr>
        <w:t>AS</w:t>
      </w:r>
      <w:r w:rsidRPr="00DF6149">
        <w:rPr>
          <w:rFonts w:asciiTheme="majorBidi" w:hAnsiTheme="majorBidi" w:cstheme="majorBidi"/>
          <w:sz w:val="20"/>
          <w:szCs w:val="20"/>
          <w:shd w:val="clear" w:color="auto" w:fill="FFFFFF"/>
        </w:rPr>
        <w:t xml:space="preserve">) es llamado en la Biblia el hijo de Dios. Sin embargo, no es sólo Jesús quien fue llamado </w:t>
      </w:r>
      <w:r>
        <w:rPr>
          <w:rFonts w:asciiTheme="majorBidi" w:hAnsiTheme="majorBidi" w:cstheme="majorBidi"/>
          <w:sz w:val="20"/>
          <w:szCs w:val="20"/>
          <w:shd w:val="clear" w:color="auto" w:fill="FFFFFF"/>
        </w:rPr>
        <w:t>de esta manera</w:t>
      </w:r>
      <w:r w:rsidRPr="00DF6149">
        <w:rPr>
          <w:rFonts w:asciiTheme="majorBidi" w:hAnsiTheme="majorBidi" w:cstheme="majorBidi"/>
          <w:sz w:val="20"/>
          <w:szCs w:val="20"/>
          <w:shd w:val="clear" w:color="auto" w:fill="FFFFFF"/>
        </w:rPr>
        <w:t xml:space="preserve"> y la Biblia está llena de</w:t>
      </w:r>
      <w:r>
        <w:rPr>
          <w:rFonts w:asciiTheme="majorBidi" w:hAnsiTheme="majorBidi" w:cstheme="majorBidi"/>
          <w:sz w:val="20"/>
          <w:szCs w:val="20"/>
          <w:shd w:val="clear" w:color="auto" w:fill="FFFFFF"/>
        </w:rPr>
        <w:t xml:space="preserve"> ejemplos</w:t>
      </w:r>
      <w:r w:rsidRPr="00DF6149">
        <w:rPr>
          <w:rFonts w:asciiTheme="majorBidi" w:hAnsiTheme="majorBidi" w:cstheme="majorBidi"/>
          <w:sz w:val="20"/>
          <w:szCs w:val="20"/>
          <w:shd w:val="clear" w:color="auto" w:fill="FFFFFF"/>
        </w:rPr>
        <w:t xml:space="preserve">. </w:t>
      </w:r>
    </w:p>
    <w:p w14:paraId="65F8ECBE" w14:textId="107D0E3D" w:rsidR="00BD6916" w:rsidRDefault="00BD6916" w:rsidP="00382714">
      <w:pPr>
        <w:spacing w:after="0" w:line="240" w:lineRule="auto"/>
        <w:ind w:left="270"/>
        <w:jc w:val="both"/>
        <w:rPr>
          <w:rFonts w:asciiTheme="majorBidi" w:hAnsiTheme="majorBidi" w:cstheme="majorBidi"/>
          <w:sz w:val="20"/>
          <w:szCs w:val="20"/>
          <w:shd w:val="clear" w:color="auto" w:fill="FFFFFF"/>
        </w:rPr>
      </w:pPr>
      <w:r w:rsidRPr="00EC4293">
        <w:rPr>
          <w:rFonts w:asciiTheme="majorBidi" w:eastAsia="Times New Roman" w:hAnsiTheme="majorBidi" w:cstheme="majorBidi"/>
          <w:b/>
          <w:bCs/>
          <w:color w:val="1637CD"/>
          <w:sz w:val="20"/>
          <w:szCs w:val="20"/>
        </w:rPr>
        <w:t>David</w:t>
      </w:r>
      <w:r w:rsidRPr="00DF6149">
        <w:rPr>
          <w:rFonts w:asciiTheme="majorBidi" w:hAnsiTheme="majorBidi" w:cstheme="majorBidi"/>
          <w:sz w:val="20"/>
          <w:szCs w:val="20"/>
          <w:shd w:val="clear" w:color="auto" w:fill="FFFFFF"/>
        </w:rPr>
        <w:t xml:space="preserve"> fue incluso descrito como </w:t>
      </w:r>
      <w:r w:rsidRPr="00EC4293">
        <w:rPr>
          <w:rFonts w:asciiTheme="majorBidi" w:hAnsiTheme="majorBidi" w:cstheme="majorBidi"/>
          <w:b/>
          <w:bCs/>
          <w:color w:val="1637CD"/>
          <w:sz w:val="20"/>
          <w:szCs w:val="20"/>
          <w:shd w:val="clear" w:color="auto" w:fill="FFFFFF"/>
        </w:rPr>
        <w:t>el hijo engendrado de Dios</w:t>
      </w:r>
      <w:r w:rsidR="00530DDA" w:rsidRPr="00530DDA">
        <w:rPr>
          <w:rFonts w:asciiTheme="majorBidi" w:hAnsiTheme="majorBidi" w:cstheme="majorBidi"/>
          <w:sz w:val="16"/>
          <w:szCs w:val="16"/>
          <w:shd w:val="clear" w:color="auto" w:fill="FFFFFF"/>
        </w:rPr>
        <w:t xml:space="preserve"> </w:t>
      </w:r>
      <w:r w:rsidR="00530DDA">
        <w:rPr>
          <w:rFonts w:asciiTheme="majorBidi" w:hAnsiTheme="majorBidi" w:cstheme="majorBidi"/>
          <w:sz w:val="16"/>
          <w:szCs w:val="16"/>
          <w:shd w:val="clear" w:color="auto" w:fill="FFFFFF"/>
        </w:rPr>
        <w:t xml:space="preserve">(Salmos </w:t>
      </w:r>
      <w:r w:rsidR="00530DDA" w:rsidRPr="00B305D1">
        <w:rPr>
          <w:rFonts w:asciiTheme="majorBidi" w:hAnsiTheme="majorBidi" w:cstheme="majorBidi"/>
          <w:sz w:val="16"/>
          <w:szCs w:val="16"/>
          <w:shd w:val="clear" w:color="auto" w:fill="FFFFFF"/>
        </w:rPr>
        <w:t>2:7)</w:t>
      </w:r>
      <w:r>
        <w:rPr>
          <w:rFonts w:asciiTheme="majorBidi" w:hAnsiTheme="majorBidi" w:cstheme="majorBidi"/>
          <w:sz w:val="20"/>
          <w:szCs w:val="20"/>
          <w:shd w:val="clear" w:color="auto" w:fill="FFFFFF"/>
        </w:rPr>
        <w:t>,</w:t>
      </w:r>
      <w:r w:rsidRPr="00DF6149">
        <w:rPr>
          <w:rFonts w:asciiTheme="majorBidi" w:hAnsiTheme="majorBidi" w:cstheme="majorBidi"/>
          <w:sz w:val="20"/>
          <w:szCs w:val="20"/>
          <w:shd w:val="clear" w:color="auto" w:fill="FFFFFF"/>
        </w:rPr>
        <w:t xml:space="preserve"> </w:t>
      </w:r>
      <w:r>
        <w:rPr>
          <w:rFonts w:asciiTheme="majorBidi" w:hAnsiTheme="majorBidi" w:cstheme="majorBidi"/>
          <w:sz w:val="20"/>
          <w:szCs w:val="20"/>
          <w:shd w:val="clear" w:color="auto" w:fill="FFFFFF"/>
        </w:rPr>
        <w:t>p</w:t>
      </w:r>
      <w:r w:rsidRPr="00DF6149">
        <w:rPr>
          <w:rFonts w:asciiTheme="majorBidi" w:hAnsiTheme="majorBidi" w:cstheme="majorBidi"/>
          <w:sz w:val="20"/>
          <w:szCs w:val="20"/>
          <w:shd w:val="clear" w:color="auto" w:fill="FFFFFF"/>
        </w:rPr>
        <w:t>or</w:t>
      </w:r>
      <w:r>
        <w:rPr>
          <w:rFonts w:asciiTheme="majorBidi" w:hAnsiTheme="majorBidi" w:cstheme="majorBidi"/>
          <w:sz w:val="20"/>
          <w:szCs w:val="20"/>
          <w:shd w:val="clear" w:color="auto" w:fill="FFFFFF"/>
        </w:rPr>
        <w:t xml:space="preserve"> que </w:t>
      </w:r>
      <w:r w:rsidRPr="00DF6149">
        <w:rPr>
          <w:rFonts w:asciiTheme="majorBidi" w:hAnsiTheme="majorBidi" w:cstheme="majorBidi"/>
          <w:sz w:val="20"/>
          <w:szCs w:val="20"/>
          <w:shd w:val="clear" w:color="auto" w:fill="FFFFFF"/>
        </w:rPr>
        <w:t xml:space="preserve">el término hijo de Dios, en la Biblia, es utilizado como </w:t>
      </w:r>
      <w:r w:rsidRPr="00EC4293">
        <w:rPr>
          <w:rFonts w:asciiTheme="majorBidi" w:eastAsia="Times New Roman" w:hAnsiTheme="majorBidi" w:cstheme="majorBidi"/>
          <w:b/>
          <w:bCs/>
          <w:color w:val="1637CD"/>
          <w:sz w:val="20"/>
          <w:szCs w:val="20"/>
        </w:rPr>
        <w:t>metáfora</w:t>
      </w:r>
      <w:r w:rsidRPr="00DF6149">
        <w:rPr>
          <w:rFonts w:asciiTheme="majorBidi" w:hAnsiTheme="majorBidi" w:cstheme="majorBidi"/>
          <w:sz w:val="20"/>
          <w:szCs w:val="20"/>
          <w:shd w:val="clear" w:color="auto" w:fill="FFFFFF"/>
        </w:rPr>
        <w:t xml:space="preserve"> para</w:t>
      </w:r>
      <w:r>
        <w:rPr>
          <w:rFonts w:asciiTheme="majorBidi" w:hAnsiTheme="majorBidi" w:cstheme="majorBidi"/>
          <w:sz w:val="20"/>
          <w:szCs w:val="20"/>
          <w:shd w:val="clear" w:color="auto" w:fill="FFFFFF"/>
        </w:rPr>
        <w:t xml:space="preserve"> referirse a</w:t>
      </w:r>
      <w:r w:rsidRPr="00DF6149">
        <w:rPr>
          <w:rFonts w:asciiTheme="majorBidi" w:hAnsiTheme="majorBidi" w:cstheme="majorBidi"/>
          <w:sz w:val="20"/>
          <w:szCs w:val="20"/>
          <w:shd w:val="clear" w:color="auto" w:fill="FFFFFF"/>
        </w:rPr>
        <w:t xml:space="preserve"> profetas y cualquiera que sea </w:t>
      </w:r>
      <w:r w:rsidRPr="00EC4293">
        <w:rPr>
          <w:rFonts w:asciiTheme="majorBidi" w:hAnsiTheme="majorBidi" w:cstheme="majorBidi"/>
          <w:b/>
          <w:bCs/>
          <w:color w:val="1637CD"/>
          <w:sz w:val="20"/>
          <w:szCs w:val="20"/>
          <w:shd w:val="clear" w:color="auto" w:fill="FFFFFF"/>
        </w:rPr>
        <w:t>virtuoso</w:t>
      </w:r>
      <w:r>
        <w:rPr>
          <w:rFonts w:asciiTheme="majorBidi" w:hAnsiTheme="majorBidi" w:cstheme="majorBidi"/>
          <w:sz w:val="20"/>
          <w:szCs w:val="20"/>
          <w:shd w:val="clear" w:color="auto" w:fill="FFFFFF"/>
        </w:rPr>
        <w:t xml:space="preserve"> (ver cap. 2).</w:t>
      </w:r>
    </w:p>
    <w:p w14:paraId="65517149" w14:textId="32F2A7D2" w:rsidR="006A26BF" w:rsidRDefault="006A26BF" w:rsidP="00382714">
      <w:pPr>
        <w:spacing w:after="0"/>
        <w:ind w:left="270"/>
        <w:jc w:val="both"/>
        <w:rPr>
          <w:rFonts w:asciiTheme="majorBidi" w:hAnsiTheme="majorBidi" w:cstheme="majorBidi"/>
          <w:sz w:val="20"/>
          <w:szCs w:val="20"/>
          <w:shd w:val="clear" w:color="auto" w:fill="FFFFFF"/>
        </w:rPr>
      </w:pPr>
      <w:r w:rsidRPr="00CB31E9">
        <w:rPr>
          <w:rFonts w:asciiTheme="majorBidi" w:hAnsiTheme="majorBidi" w:cstheme="majorBidi"/>
          <w:sz w:val="20"/>
          <w:szCs w:val="20"/>
          <w:shd w:val="clear" w:color="auto" w:fill="FFFFFF"/>
        </w:rPr>
        <w:t xml:space="preserve">“Y los cristianos dicen: el </w:t>
      </w:r>
      <w:r>
        <w:rPr>
          <w:rFonts w:asciiTheme="majorBidi" w:hAnsiTheme="majorBidi" w:cstheme="majorBidi"/>
          <w:sz w:val="20"/>
          <w:szCs w:val="20"/>
          <w:shd w:val="clear" w:color="auto" w:fill="FFFFFF"/>
        </w:rPr>
        <w:t>Mesías es el hijo de Dios. Esto es lo que ellos dicen con sus bocas, imitando a los antiguos incrédulos”</w:t>
      </w:r>
      <w:r w:rsidRPr="00B305D1">
        <w:rPr>
          <w:rFonts w:asciiTheme="majorBidi" w:hAnsiTheme="majorBidi" w:cstheme="majorBidi"/>
          <w:sz w:val="16"/>
          <w:szCs w:val="16"/>
        </w:rPr>
        <w:t xml:space="preserve"> </w:t>
      </w:r>
      <w:r w:rsidRPr="00D4635F">
        <w:rPr>
          <w:rFonts w:asciiTheme="majorBidi" w:hAnsiTheme="majorBidi" w:cstheme="majorBidi"/>
          <w:sz w:val="20"/>
          <w:szCs w:val="20"/>
        </w:rPr>
        <w:t>(Corán 9:3)</w:t>
      </w:r>
      <w:r w:rsidR="00332F10" w:rsidRPr="00D4635F">
        <w:rPr>
          <w:rFonts w:asciiTheme="majorBidi" w:hAnsiTheme="majorBidi" w:cstheme="majorBidi"/>
          <w:sz w:val="20"/>
          <w:szCs w:val="20"/>
        </w:rPr>
        <w:t>.</w:t>
      </w:r>
      <w:r w:rsidRPr="00D4635F">
        <w:rPr>
          <w:rFonts w:asciiTheme="majorBidi" w:hAnsiTheme="majorBidi" w:cstheme="majorBidi"/>
          <w:sz w:val="24"/>
          <w:szCs w:val="24"/>
          <w:shd w:val="clear" w:color="auto" w:fill="FFFFFF"/>
        </w:rPr>
        <w:t xml:space="preserve"> </w:t>
      </w:r>
    </w:p>
    <w:p w14:paraId="2897E698" w14:textId="77777777" w:rsidR="006A26BF" w:rsidRDefault="006A26BF" w:rsidP="00EC4293">
      <w:pPr>
        <w:spacing w:after="0" w:line="240" w:lineRule="auto"/>
        <w:ind w:left="288" w:firstLine="567"/>
        <w:jc w:val="both"/>
        <w:rPr>
          <w:rFonts w:asciiTheme="majorBidi" w:hAnsiTheme="majorBidi" w:cstheme="majorBidi"/>
          <w:sz w:val="20"/>
          <w:szCs w:val="20"/>
          <w:shd w:val="clear" w:color="auto" w:fill="FFFFFF"/>
        </w:rPr>
      </w:pPr>
    </w:p>
    <w:p w14:paraId="65F8ECC3" w14:textId="77777777" w:rsidR="00BD6916" w:rsidRDefault="00BD6916" w:rsidP="006A7796">
      <w:pPr>
        <w:spacing w:after="0"/>
        <w:ind w:left="288" w:firstLine="567"/>
        <w:jc w:val="both"/>
        <w:rPr>
          <w:rFonts w:asciiTheme="majorBidi" w:hAnsiTheme="majorBidi" w:cstheme="majorBidi"/>
          <w:sz w:val="20"/>
          <w:szCs w:val="20"/>
          <w:shd w:val="clear" w:color="auto" w:fill="FFFFFF"/>
        </w:rPr>
      </w:pPr>
    </w:p>
    <w:tbl>
      <w:tblPr>
        <w:tblStyle w:val="TableGrid"/>
        <w:tblW w:w="6237" w:type="dxa"/>
        <w:jc w:val="center"/>
        <w:tblBorders>
          <w:insideH w:val="none" w:sz="0" w:space="0" w:color="auto"/>
          <w:insideV w:val="none" w:sz="0" w:space="0" w:color="auto"/>
        </w:tblBorders>
        <w:tblLayout w:type="fixed"/>
        <w:tblLook w:val="04A0" w:firstRow="1" w:lastRow="0" w:firstColumn="1" w:lastColumn="0" w:noHBand="0" w:noVBand="1"/>
      </w:tblPr>
      <w:tblGrid>
        <w:gridCol w:w="2125"/>
        <w:gridCol w:w="1701"/>
        <w:gridCol w:w="239"/>
        <w:gridCol w:w="2172"/>
      </w:tblGrid>
      <w:tr w:rsidR="00BD6916" w:rsidRPr="00EC4293" w14:paraId="65F8ECC6" w14:textId="77777777" w:rsidTr="00606F38">
        <w:trPr>
          <w:jc w:val="center"/>
        </w:trPr>
        <w:tc>
          <w:tcPr>
            <w:tcW w:w="3826" w:type="dxa"/>
            <w:gridSpan w:val="2"/>
            <w:tcBorders>
              <w:top w:val="single" w:sz="4" w:space="0" w:color="auto"/>
              <w:left w:val="single" w:sz="4" w:space="0" w:color="auto"/>
              <w:bottom w:val="nil"/>
              <w:right w:val="nil"/>
            </w:tcBorders>
            <w:vAlign w:val="center"/>
          </w:tcPr>
          <w:p w14:paraId="65F8ECC4" w14:textId="0E129FDE" w:rsidR="00BD6916" w:rsidRPr="00EC4293" w:rsidRDefault="00BD6916" w:rsidP="00382714">
            <w:pPr>
              <w:spacing w:before="80" w:after="40" w:line="240" w:lineRule="auto"/>
              <w:jc w:val="center"/>
              <w:rPr>
                <w:rFonts w:asciiTheme="majorBidi" w:hAnsiTheme="majorBidi" w:cstheme="majorBidi"/>
                <w:sz w:val="20"/>
                <w:szCs w:val="20"/>
              </w:rPr>
            </w:pPr>
            <w:r w:rsidRPr="00EC4293">
              <w:rPr>
                <w:rFonts w:asciiTheme="majorBidi" w:hAnsiTheme="majorBidi" w:cstheme="majorBidi"/>
                <w:noProof/>
                <w:sz w:val="20"/>
                <w:szCs w:val="20"/>
                <w:lang w:val="en-US"/>
              </w:rPr>
              <w:lastRenderedPageBreak/>
              <w:drawing>
                <wp:inline distT="0" distB="0" distL="0" distR="0" wp14:anchorId="65F8F0C9" wp14:editId="65F8F0CA">
                  <wp:extent cx="874952" cy="1280160"/>
                  <wp:effectExtent l="19050" t="19050" r="20398" b="15240"/>
                  <wp:docPr id="11895" name="Picture 4" descr="http://www.internationalschooltoulouse.net/vs/pilgrims/images/lub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www.internationalschooltoulouse.net/vs/pilgrims/images/lubeck.jpg"/>
                          <pic:cNvPicPr>
                            <a:picLocks noChangeAspect="1" noChangeArrowheads="1"/>
                          </pic:cNvPicPr>
                        </pic:nvPicPr>
                        <pic:blipFill>
                          <a:blip r:embed="rId248" cstate="print">
                            <a:extLst>
                              <a:ext uri="{BEBA8EAE-BF5A-486C-A8C5-ECC9F3942E4B}">
                                <a14:imgProps xmlns:a14="http://schemas.microsoft.com/office/drawing/2010/main">
                                  <a14:imgLayer r:embed="rId32">
                                    <a14:imgEffect>
                                      <a14:sharpenSoften amount="50000"/>
                                    </a14:imgEffect>
                                    <a14:imgEffect>
                                      <a14:colorTemperature colorTemp="7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79685" cy="1287085"/>
                          </a:xfrm>
                          <a:prstGeom prst="rect">
                            <a:avLst/>
                          </a:prstGeom>
                          <a:noFill/>
                          <a:ln w="12700">
                            <a:solidFill>
                              <a:schemeClr val="tx1"/>
                            </a:solidFill>
                          </a:ln>
                          <a:extLst/>
                        </pic:spPr>
                      </pic:pic>
                    </a:graphicData>
                  </a:graphic>
                </wp:inline>
              </w:drawing>
            </w:r>
            <w:r w:rsidR="006D09A9">
              <w:rPr>
                <w:rFonts w:asciiTheme="majorBidi" w:hAnsiTheme="majorBidi" w:cstheme="majorBidi"/>
                <w:noProof/>
                <w:sz w:val="20"/>
                <w:szCs w:val="20"/>
                <w:lang w:val="en-US"/>
              </w:rPr>
              <w:t xml:space="preserve">    </w:t>
            </w:r>
            <w:r w:rsidRPr="00EC4293">
              <w:rPr>
                <w:rFonts w:asciiTheme="majorBidi" w:hAnsiTheme="majorBidi" w:cstheme="majorBidi"/>
                <w:noProof/>
                <w:sz w:val="20"/>
                <w:szCs w:val="20"/>
                <w:lang w:val="en-US"/>
              </w:rPr>
              <w:drawing>
                <wp:inline distT="0" distB="0" distL="0" distR="0" wp14:anchorId="65F8F0CB" wp14:editId="65F8F0CC">
                  <wp:extent cx="965968" cy="1272111"/>
                  <wp:effectExtent l="19050" t="19050" r="24632" b="23289"/>
                  <wp:docPr id="118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49" cstate="print">
                            <a:extLst>
                              <a:ext uri="{BEBA8EAE-BF5A-486C-A8C5-ECC9F3942E4B}">
                                <a14:imgProps xmlns:a14="http://schemas.microsoft.com/office/drawing/2010/main">
                                  <a14:imgLayer r:embed="rId3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68250" cy="1275116"/>
                          </a:xfrm>
                          <a:prstGeom prst="rect">
                            <a:avLst/>
                          </a:prstGeom>
                          <a:noFill/>
                          <a:ln w="12700">
                            <a:solidFill>
                              <a:schemeClr val="tx1"/>
                            </a:solidFill>
                          </a:ln>
                          <a:extLst/>
                        </pic:spPr>
                      </pic:pic>
                    </a:graphicData>
                  </a:graphic>
                </wp:inline>
              </w:drawing>
            </w:r>
          </w:p>
        </w:tc>
        <w:tc>
          <w:tcPr>
            <w:tcW w:w="2411" w:type="dxa"/>
            <w:gridSpan w:val="2"/>
            <w:tcBorders>
              <w:top w:val="single" w:sz="4" w:space="0" w:color="auto"/>
              <w:left w:val="nil"/>
              <w:bottom w:val="nil"/>
              <w:right w:val="single" w:sz="4" w:space="0" w:color="auto"/>
            </w:tcBorders>
            <w:vAlign w:val="center"/>
          </w:tcPr>
          <w:p w14:paraId="65F8ECC5" w14:textId="77777777" w:rsidR="00BD6916" w:rsidRPr="00EC4293" w:rsidRDefault="00BD6916" w:rsidP="00382714">
            <w:pPr>
              <w:spacing w:before="80" w:after="40" w:line="240" w:lineRule="auto"/>
              <w:jc w:val="center"/>
              <w:rPr>
                <w:rFonts w:asciiTheme="majorBidi" w:hAnsiTheme="majorBidi" w:cstheme="majorBidi"/>
                <w:sz w:val="20"/>
                <w:szCs w:val="20"/>
              </w:rPr>
            </w:pPr>
            <w:r w:rsidRPr="00EC4293">
              <w:rPr>
                <w:rFonts w:asciiTheme="majorBidi" w:hAnsiTheme="majorBidi" w:cstheme="majorBidi"/>
                <w:noProof/>
                <w:sz w:val="20"/>
                <w:szCs w:val="20"/>
                <w:lang w:val="en-US"/>
              </w:rPr>
              <w:drawing>
                <wp:inline distT="0" distB="0" distL="0" distR="0" wp14:anchorId="65F8F0CD" wp14:editId="65F8F0CE">
                  <wp:extent cx="966104" cy="1278337"/>
                  <wp:effectExtent l="19050" t="19050" r="24496" b="17063"/>
                  <wp:docPr id="11897" name="Picture 2052" descr="https://artsymbol.files.wordpress.com/2012/02/sion-gospel-scallop.gif?w=468&amp;h=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rtsymbol.files.wordpress.com/2012/02/sion-gospel-scallop.gif?w=468&amp;h=450"/>
                          <pic:cNvPicPr>
                            <a:picLocks noChangeAspect="1" noChangeArrowheads="1"/>
                          </pic:cNvPicPr>
                        </pic:nvPicPr>
                        <pic:blipFill>
                          <a:blip r:embed="rId250" cstate="print">
                            <a:extLst>
                              <a:ext uri="{BEBA8EAE-BF5A-486C-A8C5-ECC9F3942E4B}">
                                <a14:imgProps xmlns:a14="http://schemas.microsoft.com/office/drawing/2010/main">
                                  <a14:imgLayer r:embed="rId3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17446" cy="1346272"/>
                          </a:xfrm>
                          <a:prstGeom prst="rect">
                            <a:avLst/>
                          </a:prstGeom>
                          <a:noFill/>
                          <a:ln w="19050">
                            <a:solidFill>
                              <a:schemeClr val="tx1"/>
                            </a:solidFill>
                          </a:ln>
                        </pic:spPr>
                      </pic:pic>
                    </a:graphicData>
                  </a:graphic>
                </wp:inline>
              </w:drawing>
            </w:r>
          </w:p>
        </w:tc>
      </w:tr>
      <w:tr w:rsidR="00BD6916" w:rsidRPr="00EC4293" w14:paraId="65F8ECCA" w14:textId="77777777" w:rsidTr="00A251C8">
        <w:trPr>
          <w:jc w:val="center"/>
        </w:trPr>
        <w:tc>
          <w:tcPr>
            <w:tcW w:w="3826" w:type="dxa"/>
            <w:gridSpan w:val="2"/>
            <w:tcBorders>
              <w:top w:val="nil"/>
              <w:left w:val="single" w:sz="4" w:space="0" w:color="auto"/>
              <w:bottom w:val="nil"/>
              <w:right w:val="nil"/>
            </w:tcBorders>
          </w:tcPr>
          <w:p w14:paraId="65F8ECC7" w14:textId="14C0137A" w:rsidR="00BD6916" w:rsidRPr="00EC4293" w:rsidRDefault="00BD6916" w:rsidP="00A251C8">
            <w:pPr>
              <w:spacing w:afterLines="30" w:after="72" w:line="240" w:lineRule="auto"/>
              <w:jc w:val="center"/>
              <w:rPr>
                <w:rFonts w:asciiTheme="majorBidi" w:hAnsiTheme="majorBidi" w:cstheme="majorBidi"/>
                <w:sz w:val="20"/>
                <w:szCs w:val="20"/>
              </w:rPr>
            </w:pPr>
            <w:r w:rsidRPr="00EC4293">
              <w:rPr>
                <w:rFonts w:asciiTheme="majorBidi" w:hAnsiTheme="majorBidi" w:cstheme="majorBidi"/>
                <w:sz w:val="20"/>
                <w:szCs w:val="20"/>
              </w:rPr>
              <w:t>San Jaime con una concha, que está combinado con una cruz, Santiago, España.</w:t>
            </w:r>
          </w:p>
        </w:tc>
        <w:tc>
          <w:tcPr>
            <w:tcW w:w="2411" w:type="dxa"/>
            <w:gridSpan w:val="2"/>
            <w:tcBorders>
              <w:top w:val="nil"/>
              <w:left w:val="nil"/>
              <w:bottom w:val="nil"/>
              <w:right w:val="single" w:sz="4" w:space="0" w:color="auto"/>
            </w:tcBorders>
          </w:tcPr>
          <w:p w14:paraId="65F8ECC9" w14:textId="26429FAB" w:rsidR="00BD6916" w:rsidRPr="00EC4293" w:rsidRDefault="00BD6916" w:rsidP="00A251C8">
            <w:pPr>
              <w:spacing w:afterLines="30" w:after="72" w:line="240" w:lineRule="auto"/>
              <w:ind w:left="20"/>
              <w:jc w:val="center"/>
              <w:rPr>
                <w:rFonts w:asciiTheme="majorBidi" w:hAnsiTheme="majorBidi" w:cstheme="majorBidi"/>
                <w:sz w:val="20"/>
                <w:szCs w:val="20"/>
              </w:rPr>
            </w:pPr>
            <w:r w:rsidRPr="00EC4293">
              <w:rPr>
                <w:rFonts w:asciiTheme="majorBidi" w:hAnsiTheme="majorBidi" w:cstheme="majorBidi"/>
                <w:sz w:val="20"/>
                <w:szCs w:val="20"/>
              </w:rPr>
              <w:t xml:space="preserve">Concha del </w:t>
            </w:r>
            <w:r w:rsidR="00A251C8">
              <w:rPr>
                <w:rFonts w:asciiTheme="majorBidi" w:hAnsiTheme="majorBidi" w:cstheme="majorBidi"/>
                <w:sz w:val="20"/>
                <w:szCs w:val="20"/>
              </w:rPr>
              <w:t>Evangelio de Sión, SVI, España.</w:t>
            </w:r>
          </w:p>
        </w:tc>
      </w:tr>
      <w:tr w:rsidR="00BD6916" w:rsidRPr="00EC4293" w14:paraId="65F8ECCD" w14:textId="77777777" w:rsidTr="00606F38">
        <w:trPr>
          <w:jc w:val="center"/>
        </w:trPr>
        <w:tc>
          <w:tcPr>
            <w:tcW w:w="4065" w:type="dxa"/>
            <w:gridSpan w:val="3"/>
            <w:tcBorders>
              <w:top w:val="nil"/>
              <w:bottom w:val="nil"/>
            </w:tcBorders>
            <w:vAlign w:val="center"/>
          </w:tcPr>
          <w:p w14:paraId="65F8ECCB" w14:textId="77777777" w:rsidR="00BD6916" w:rsidRPr="00EC4293" w:rsidRDefault="00BD6916" w:rsidP="006A26BF">
            <w:pPr>
              <w:spacing w:afterLines="30" w:after="72" w:line="240" w:lineRule="auto"/>
              <w:ind w:right="-108"/>
              <w:jc w:val="center"/>
              <w:rPr>
                <w:rFonts w:asciiTheme="majorBidi" w:hAnsiTheme="majorBidi" w:cstheme="majorBidi"/>
                <w:sz w:val="20"/>
                <w:szCs w:val="20"/>
              </w:rPr>
            </w:pPr>
            <w:r w:rsidRPr="00EC4293">
              <w:rPr>
                <w:rFonts w:asciiTheme="majorBidi" w:hAnsiTheme="majorBidi" w:cstheme="majorBidi"/>
                <w:noProof/>
                <w:sz w:val="20"/>
                <w:szCs w:val="20"/>
                <w:lang w:val="en-US"/>
              </w:rPr>
              <w:drawing>
                <wp:inline distT="0" distB="0" distL="0" distR="0" wp14:anchorId="65F8F0CF" wp14:editId="65F8F0D0">
                  <wp:extent cx="2206384" cy="1426691"/>
                  <wp:effectExtent l="19050" t="19050" r="22466" b="21109"/>
                  <wp:docPr id="118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51" cstate="print">
                            <a:lum contrast="20000"/>
                          </a:blip>
                          <a:stretch>
                            <a:fillRect/>
                          </a:stretch>
                        </pic:blipFill>
                        <pic:spPr>
                          <a:xfrm>
                            <a:off x="0" y="0"/>
                            <a:ext cx="2215452" cy="1432555"/>
                          </a:xfrm>
                          <a:prstGeom prst="rect">
                            <a:avLst/>
                          </a:prstGeom>
                          <a:ln w="12700">
                            <a:solidFill>
                              <a:schemeClr val="tx1"/>
                            </a:solidFill>
                          </a:ln>
                        </pic:spPr>
                      </pic:pic>
                    </a:graphicData>
                  </a:graphic>
                </wp:inline>
              </w:drawing>
            </w:r>
          </w:p>
        </w:tc>
        <w:tc>
          <w:tcPr>
            <w:tcW w:w="2172" w:type="dxa"/>
            <w:tcBorders>
              <w:top w:val="nil"/>
              <w:left w:val="nil"/>
              <w:bottom w:val="nil"/>
            </w:tcBorders>
            <w:vAlign w:val="center"/>
          </w:tcPr>
          <w:p w14:paraId="65F8ECCC" w14:textId="77777777" w:rsidR="00BD6916" w:rsidRPr="00EC4293" w:rsidRDefault="00BD6916" w:rsidP="006A26BF">
            <w:pPr>
              <w:spacing w:afterLines="30" w:after="72" w:line="240" w:lineRule="auto"/>
              <w:jc w:val="center"/>
              <w:rPr>
                <w:rFonts w:asciiTheme="majorBidi" w:hAnsiTheme="majorBidi" w:cstheme="majorBidi"/>
                <w:sz w:val="20"/>
                <w:szCs w:val="20"/>
              </w:rPr>
            </w:pPr>
            <w:r w:rsidRPr="00EC4293">
              <w:rPr>
                <w:rFonts w:asciiTheme="majorBidi" w:hAnsiTheme="majorBidi" w:cstheme="majorBidi"/>
                <w:noProof/>
                <w:sz w:val="20"/>
                <w:szCs w:val="20"/>
                <w:lang w:val="en-US"/>
              </w:rPr>
              <w:drawing>
                <wp:inline distT="0" distB="0" distL="0" distR="0" wp14:anchorId="65F8F0D1" wp14:editId="65F8F0D2">
                  <wp:extent cx="1170271" cy="1424271"/>
                  <wp:effectExtent l="38100" t="19050" r="10829" b="23529"/>
                  <wp:docPr id="11899" name="صورة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252" cstate="print">
                            <a:lum contrast="10000"/>
                          </a:blip>
                          <a:srcRect/>
                          <a:stretch>
                            <a:fillRect/>
                          </a:stretch>
                        </pic:blipFill>
                        <pic:spPr bwMode="auto">
                          <a:xfrm>
                            <a:off x="0" y="0"/>
                            <a:ext cx="1172396" cy="1426857"/>
                          </a:xfrm>
                          <a:prstGeom prst="rect">
                            <a:avLst/>
                          </a:prstGeom>
                          <a:noFill/>
                          <a:ln w="12700">
                            <a:solidFill>
                              <a:schemeClr val="tx1"/>
                            </a:solidFill>
                            <a:miter lim="800000"/>
                            <a:headEnd/>
                            <a:tailEnd/>
                          </a:ln>
                          <a:effectLst/>
                        </pic:spPr>
                      </pic:pic>
                    </a:graphicData>
                  </a:graphic>
                </wp:inline>
              </w:drawing>
            </w:r>
          </w:p>
        </w:tc>
      </w:tr>
      <w:tr w:rsidR="00BD6916" w:rsidRPr="00EC4293" w14:paraId="65F8ECD1" w14:textId="77777777" w:rsidTr="00A251C8">
        <w:trPr>
          <w:jc w:val="center"/>
        </w:trPr>
        <w:tc>
          <w:tcPr>
            <w:tcW w:w="4065" w:type="dxa"/>
            <w:gridSpan w:val="3"/>
            <w:tcBorders>
              <w:top w:val="nil"/>
              <w:bottom w:val="nil"/>
            </w:tcBorders>
            <w:vAlign w:val="center"/>
          </w:tcPr>
          <w:p w14:paraId="65F8ECCF" w14:textId="386E4494" w:rsidR="00BD6916" w:rsidRPr="00EC4293" w:rsidRDefault="00BD6916" w:rsidP="00A251C8">
            <w:pPr>
              <w:spacing w:afterLines="30" w:after="72" w:line="240" w:lineRule="auto"/>
              <w:ind w:left="14" w:right="229"/>
              <w:jc w:val="center"/>
              <w:rPr>
                <w:rFonts w:asciiTheme="majorBidi" w:hAnsiTheme="majorBidi" w:cstheme="majorBidi"/>
                <w:sz w:val="20"/>
                <w:szCs w:val="20"/>
              </w:rPr>
            </w:pPr>
            <w:r w:rsidRPr="00EC4293">
              <w:rPr>
                <w:rFonts w:asciiTheme="majorBidi" w:hAnsiTheme="majorBidi" w:cstheme="majorBidi"/>
                <w:sz w:val="20"/>
                <w:szCs w:val="20"/>
              </w:rPr>
              <w:t>Manto de María (AS) con la forma de una concha de peregrino duran</w:t>
            </w:r>
            <w:r w:rsidR="00A251C8">
              <w:rPr>
                <w:rFonts w:asciiTheme="majorBidi" w:hAnsiTheme="majorBidi" w:cstheme="majorBidi"/>
                <w:sz w:val="20"/>
                <w:szCs w:val="20"/>
              </w:rPr>
              <w:t>te su coronación en el paraíso.</w:t>
            </w:r>
          </w:p>
        </w:tc>
        <w:tc>
          <w:tcPr>
            <w:tcW w:w="2172" w:type="dxa"/>
            <w:tcBorders>
              <w:top w:val="nil"/>
              <w:bottom w:val="nil"/>
            </w:tcBorders>
          </w:tcPr>
          <w:p w14:paraId="65F8ECD0" w14:textId="64F42EDF" w:rsidR="00BD6916" w:rsidRPr="00EC4293" w:rsidRDefault="00BD6916" w:rsidP="00A251C8">
            <w:pPr>
              <w:spacing w:afterLines="30" w:after="72" w:line="240" w:lineRule="auto"/>
              <w:ind w:left="14"/>
              <w:jc w:val="center"/>
              <w:rPr>
                <w:rFonts w:asciiTheme="majorBidi" w:hAnsiTheme="majorBidi" w:cstheme="majorBidi"/>
                <w:sz w:val="20"/>
                <w:szCs w:val="20"/>
              </w:rPr>
            </w:pPr>
            <w:r w:rsidRPr="00EC4293">
              <w:rPr>
                <w:rFonts w:asciiTheme="majorBidi" w:hAnsiTheme="majorBidi" w:cstheme="majorBidi"/>
                <w:sz w:val="20"/>
                <w:szCs w:val="20"/>
              </w:rPr>
              <w:t>María y Jesús bajo una concha de peregrino.</w:t>
            </w:r>
          </w:p>
        </w:tc>
      </w:tr>
      <w:tr w:rsidR="00BD6916" w:rsidRPr="00EC4293" w14:paraId="65F8ECD4" w14:textId="77777777" w:rsidTr="00606F38">
        <w:trPr>
          <w:jc w:val="center"/>
        </w:trPr>
        <w:tc>
          <w:tcPr>
            <w:tcW w:w="2125" w:type="dxa"/>
            <w:tcBorders>
              <w:top w:val="nil"/>
              <w:bottom w:val="nil"/>
              <w:right w:val="nil"/>
            </w:tcBorders>
            <w:vAlign w:val="center"/>
          </w:tcPr>
          <w:p w14:paraId="65F8ECD2" w14:textId="77777777" w:rsidR="00BD6916" w:rsidRPr="00EC4293" w:rsidRDefault="00BD6916" w:rsidP="006A26BF">
            <w:pPr>
              <w:spacing w:afterLines="30" w:after="72" w:line="240" w:lineRule="auto"/>
              <w:ind w:right="175"/>
              <w:jc w:val="center"/>
              <w:rPr>
                <w:rFonts w:asciiTheme="majorBidi" w:hAnsiTheme="majorBidi" w:cstheme="majorBidi"/>
                <w:sz w:val="20"/>
                <w:szCs w:val="20"/>
              </w:rPr>
            </w:pPr>
            <w:r w:rsidRPr="00EC4293">
              <w:rPr>
                <w:rFonts w:asciiTheme="majorBidi" w:hAnsiTheme="majorBidi" w:cstheme="majorBidi"/>
                <w:noProof/>
                <w:sz w:val="20"/>
                <w:szCs w:val="20"/>
                <w:lang w:val="en-US"/>
              </w:rPr>
              <w:drawing>
                <wp:inline distT="0" distB="0" distL="0" distR="0" wp14:anchorId="65F8F0D3" wp14:editId="65F8F0D4">
                  <wp:extent cx="1058717" cy="1487427"/>
                  <wp:effectExtent l="38100" t="19050" r="27133" b="17523"/>
                  <wp:docPr id="11900" name="Picture 2058" descr="http://www.egyptiandawn.info/images/plates/large/su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egyptiandawn.info/images/plates/large/sup1-2.jpg"/>
                          <pic:cNvPicPr>
                            <a:picLocks noChangeAspect="1" noChangeArrowheads="1"/>
                          </pic:cNvPicPr>
                        </pic:nvPicPr>
                        <pic:blipFill>
                          <a:blip r:embed="rId253" cstate="print">
                            <a:lum contrast="10000"/>
                            <a:extLst>
                              <a:ext uri="{28A0092B-C50C-407E-A947-70E740481C1C}">
                                <a14:useLocalDpi xmlns:a14="http://schemas.microsoft.com/office/drawing/2010/main" val="0"/>
                              </a:ext>
                            </a:extLst>
                          </a:blip>
                          <a:srcRect/>
                          <a:stretch>
                            <a:fillRect/>
                          </a:stretch>
                        </pic:blipFill>
                        <pic:spPr bwMode="auto">
                          <a:xfrm>
                            <a:off x="0" y="0"/>
                            <a:ext cx="1105364" cy="1552963"/>
                          </a:xfrm>
                          <a:prstGeom prst="rect">
                            <a:avLst/>
                          </a:prstGeom>
                          <a:noFill/>
                          <a:ln w="12700">
                            <a:solidFill>
                              <a:schemeClr val="tx1"/>
                            </a:solidFill>
                          </a:ln>
                        </pic:spPr>
                      </pic:pic>
                    </a:graphicData>
                  </a:graphic>
                </wp:inline>
              </w:drawing>
            </w:r>
          </w:p>
        </w:tc>
        <w:tc>
          <w:tcPr>
            <w:tcW w:w="4112" w:type="dxa"/>
            <w:gridSpan w:val="3"/>
            <w:tcBorders>
              <w:top w:val="nil"/>
              <w:left w:val="nil"/>
              <w:bottom w:val="nil"/>
            </w:tcBorders>
            <w:vAlign w:val="center"/>
          </w:tcPr>
          <w:p w14:paraId="65F8ECD3" w14:textId="7B8BB13B" w:rsidR="00BD6916" w:rsidRPr="00EC4293" w:rsidRDefault="00BD6916" w:rsidP="006A26BF">
            <w:pPr>
              <w:spacing w:afterLines="30" w:after="72" w:line="240" w:lineRule="auto"/>
              <w:ind w:right="-29"/>
              <w:jc w:val="center"/>
              <w:rPr>
                <w:rFonts w:asciiTheme="majorBidi" w:hAnsiTheme="majorBidi" w:cstheme="majorBidi"/>
                <w:sz w:val="20"/>
                <w:szCs w:val="20"/>
              </w:rPr>
            </w:pPr>
            <w:r w:rsidRPr="00EC4293">
              <w:rPr>
                <w:noProof/>
                <w:sz w:val="20"/>
                <w:szCs w:val="20"/>
                <w:lang w:val="en-US"/>
              </w:rPr>
              <w:drawing>
                <wp:inline distT="0" distB="0" distL="0" distR="0" wp14:anchorId="65F8F0D5" wp14:editId="65F8F0D6">
                  <wp:extent cx="1028771" cy="1484609"/>
                  <wp:effectExtent l="19050" t="19050" r="18979" b="20341"/>
                  <wp:docPr id="11901" name="Picture 2066" descr="http://3.bp.blogspot.com/-rGdVcWmg_j0/Tpxvw7LTXMI/AAAAAAAAAUE/il20UV9WgDo/s1600/IMG_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3.bp.blogspot.com/-rGdVcWmg_j0/Tpxvw7LTXMI/AAAAAAAAAUE/il20UV9WgDo/s1600/IMG_1053.JPG"/>
                          <pic:cNvPicPr>
                            <a:picLocks noChangeAspect="1" noChangeArrowheads="1"/>
                          </pic:cNvPicPr>
                        </pic:nvPicPr>
                        <pic:blipFill>
                          <a:blip r:embed="rId254" cstate="print">
                            <a:lum contrast="10000"/>
                            <a:extLst>
                              <a:ext uri="{28A0092B-C50C-407E-A947-70E740481C1C}">
                                <a14:useLocalDpi xmlns:a14="http://schemas.microsoft.com/office/drawing/2010/main" val="0"/>
                              </a:ext>
                            </a:extLst>
                          </a:blip>
                          <a:srcRect/>
                          <a:stretch>
                            <a:fillRect/>
                          </a:stretch>
                        </pic:blipFill>
                        <pic:spPr bwMode="auto">
                          <a:xfrm>
                            <a:off x="0" y="0"/>
                            <a:ext cx="1063082" cy="1534123"/>
                          </a:xfrm>
                          <a:prstGeom prst="rect">
                            <a:avLst/>
                          </a:prstGeom>
                          <a:noFill/>
                          <a:ln w="12700">
                            <a:solidFill>
                              <a:schemeClr val="tx1"/>
                            </a:solidFill>
                          </a:ln>
                        </pic:spPr>
                      </pic:pic>
                    </a:graphicData>
                  </a:graphic>
                </wp:inline>
              </w:drawing>
            </w:r>
            <w:r w:rsidR="006D09A9">
              <w:rPr>
                <w:noProof/>
                <w:sz w:val="20"/>
                <w:szCs w:val="20"/>
                <w:lang w:val="en-US"/>
              </w:rPr>
              <w:t xml:space="preserve">    </w:t>
            </w:r>
            <w:r w:rsidRPr="00EC4293">
              <w:rPr>
                <w:noProof/>
                <w:sz w:val="20"/>
                <w:szCs w:val="20"/>
                <w:lang w:val="en-US"/>
              </w:rPr>
              <w:drawing>
                <wp:inline distT="0" distB="0" distL="0" distR="0" wp14:anchorId="65F8F0D7" wp14:editId="65F8F0D8">
                  <wp:extent cx="1048524" cy="1477204"/>
                  <wp:effectExtent l="19050" t="19050" r="18276" b="27746"/>
                  <wp:docPr id="11902" name="Picture 2065" descr="http://1.bp.blogspot.com/_q7pTiV8UujI/Ri_TPPAnToI/AAAAAAAAAy4/_u29mg_Ugc0/s400/DSCN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1.bp.blogspot.com/_q7pTiV8UujI/Ri_TPPAnToI/AAAAAAAAAy4/_u29mg_Ugc0/s400/DSCN0149.JPG"/>
                          <pic:cNvPicPr>
                            <a:picLocks noChangeAspect="1" noChangeArrowheads="1"/>
                          </pic:cNvPicPr>
                        </pic:nvPicPr>
                        <pic:blipFill>
                          <a:blip r:embed="rId255" cstate="print">
                            <a:lum contrast="10000"/>
                            <a:extLst>
                              <a:ext uri="{BEBA8EAE-BF5A-486C-A8C5-ECC9F3942E4B}">
                                <a14:imgProps xmlns:a14="http://schemas.microsoft.com/office/drawing/2010/main">
                                  <a14:imgLayer r:embed="rId32">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78120" cy="1518900"/>
                          </a:xfrm>
                          <a:prstGeom prst="rect">
                            <a:avLst/>
                          </a:prstGeom>
                          <a:noFill/>
                          <a:ln w="12700">
                            <a:solidFill>
                              <a:schemeClr val="tx1"/>
                            </a:solidFill>
                          </a:ln>
                        </pic:spPr>
                      </pic:pic>
                    </a:graphicData>
                  </a:graphic>
                </wp:inline>
              </w:drawing>
            </w:r>
          </w:p>
        </w:tc>
      </w:tr>
      <w:tr w:rsidR="00BD6916" w:rsidRPr="00EC4293" w14:paraId="65F8ECD7" w14:textId="77777777" w:rsidTr="00A251C8">
        <w:trPr>
          <w:trHeight w:val="613"/>
          <w:jc w:val="center"/>
        </w:trPr>
        <w:tc>
          <w:tcPr>
            <w:tcW w:w="2125" w:type="dxa"/>
            <w:tcBorders>
              <w:top w:val="nil"/>
              <w:bottom w:val="single" w:sz="4" w:space="0" w:color="auto"/>
              <w:right w:val="nil"/>
            </w:tcBorders>
          </w:tcPr>
          <w:p w14:paraId="65F8ECD5" w14:textId="7949B648" w:rsidR="00BD6916" w:rsidRPr="00EC4293" w:rsidRDefault="00BD6916" w:rsidP="00A251C8">
            <w:pPr>
              <w:spacing w:after="0" w:line="240" w:lineRule="auto"/>
              <w:jc w:val="center"/>
              <w:rPr>
                <w:rFonts w:asciiTheme="majorBidi" w:hAnsiTheme="majorBidi" w:cstheme="majorBidi"/>
                <w:sz w:val="20"/>
                <w:szCs w:val="20"/>
              </w:rPr>
            </w:pPr>
            <w:r w:rsidRPr="00EC4293">
              <w:rPr>
                <w:rFonts w:asciiTheme="majorBidi" w:hAnsiTheme="majorBidi" w:cstheme="majorBidi"/>
                <w:sz w:val="20"/>
                <w:szCs w:val="20"/>
              </w:rPr>
              <w:t>Conchas y pescado, Iglesias copta, Egipto.</w:t>
            </w:r>
          </w:p>
        </w:tc>
        <w:tc>
          <w:tcPr>
            <w:tcW w:w="4112" w:type="dxa"/>
            <w:gridSpan w:val="3"/>
            <w:tcBorders>
              <w:top w:val="nil"/>
              <w:left w:val="nil"/>
              <w:bottom w:val="single" w:sz="4" w:space="0" w:color="auto"/>
            </w:tcBorders>
          </w:tcPr>
          <w:p w14:paraId="65F8ECD6" w14:textId="1BE2E42A" w:rsidR="00BD6916" w:rsidRPr="00EC4293" w:rsidRDefault="00BD6916" w:rsidP="00A251C8">
            <w:pPr>
              <w:spacing w:after="0" w:line="240" w:lineRule="auto"/>
              <w:jc w:val="center"/>
              <w:rPr>
                <w:rFonts w:asciiTheme="majorBidi" w:hAnsiTheme="majorBidi" w:cstheme="majorBidi"/>
                <w:sz w:val="20"/>
                <w:szCs w:val="20"/>
              </w:rPr>
            </w:pPr>
            <w:r w:rsidRPr="00EC4293">
              <w:rPr>
                <w:rFonts w:asciiTheme="majorBidi" w:hAnsiTheme="majorBidi" w:cstheme="majorBidi"/>
                <w:sz w:val="20"/>
                <w:szCs w:val="20"/>
              </w:rPr>
              <w:t>Las conchas de peregrino de agua bendita son comunes en las iglesias.</w:t>
            </w:r>
          </w:p>
        </w:tc>
      </w:tr>
    </w:tbl>
    <w:p w14:paraId="4BDAD6C9" w14:textId="77777777" w:rsidR="00A251C8" w:rsidRDefault="00A251C8" w:rsidP="006A26BF">
      <w:pPr>
        <w:spacing w:line="240" w:lineRule="auto"/>
        <w:ind w:left="288" w:firstLine="567"/>
        <w:jc w:val="both"/>
        <w:rPr>
          <w:rFonts w:asciiTheme="majorBidi" w:hAnsiTheme="majorBidi" w:cstheme="majorBidi"/>
          <w:sz w:val="20"/>
          <w:szCs w:val="20"/>
          <w:shd w:val="clear" w:color="auto" w:fill="FFFFFF"/>
        </w:rPr>
      </w:pPr>
    </w:p>
    <w:p w14:paraId="6FD5D245" w14:textId="4B77F49B" w:rsidR="00EC4293" w:rsidRDefault="00EC4293" w:rsidP="006C092B">
      <w:pPr>
        <w:spacing w:line="240" w:lineRule="auto"/>
        <w:ind w:left="288" w:hanging="18"/>
        <w:jc w:val="both"/>
        <w:rPr>
          <w:rFonts w:asciiTheme="majorBidi" w:hAnsiTheme="majorBidi" w:cstheme="majorBidi"/>
          <w:sz w:val="20"/>
          <w:szCs w:val="20"/>
          <w:shd w:val="clear" w:color="auto" w:fill="FFFFFF"/>
        </w:rPr>
      </w:pPr>
      <w:r>
        <w:rPr>
          <w:rFonts w:asciiTheme="majorBidi" w:hAnsiTheme="majorBidi" w:cstheme="majorBidi"/>
          <w:sz w:val="20"/>
          <w:szCs w:val="20"/>
          <w:shd w:val="clear" w:color="auto" w:fill="FFFFFF"/>
        </w:rPr>
        <w:lastRenderedPageBreak/>
        <w:t>Además de lo anterior, Jesús (AS), claramente afirmó que Dios es su Dios y que él es Su seguidor.</w:t>
      </w:r>
    </w:p>
    <w:p w14:paraId="78F081DF" w14:textId="0AD16FB4" w:rsidR="00EC4293" w:rsidRPr="006A26BF" w:rsidRDefault="00A230AC" w:rsidP="006C092B">
      <w:pPr>
        <w:spacing w:line="240" w:lineRule="auto"/>
        <w:ind w:left="288" w:hanging="18"/>
        <w:jc w:val="both"/>
        <w:rPr>
          <w:rFonts w:asciiTheme="majorBidi" w:hAnsiTheme="majorBidi" w:cstheme="majorBidi"/>
          <w:color w:val="330033"/>
          <w:sz w:val="20"/>
          <w:szCs w:val="20"/>
          <w:shd w:val="clear" w:color="auto" w:fill="FFFFFF"/>
        </w:rPr>
      </w:pPr>
      <w:r>
        <w:rPr>
          <w:rFonts w:asciiTheme="majorBidi" w:hAnsiTheme="majorBidi" w:cstheme="majorBidi"/>
          <w:color w:val="330033"/>
          <w:sz w:val="20"/>
          <w:szCs w:val="20"/>
          <w:shd w:val="clear" w:color="auto" w:fill="FFFFFF"/>
        </w:rPr>
        <w:t>“…</w:t>
      </w:r>
      <w:r w:rsidR="00EC4293" w:rsidRPr="006A26BF">
        <w:rPr>
          <w:rFonts w:asciiTheme="majorBidi" w:hAnsiTheme="majorBidi" w:cstheme="majorBidi"/>
          <w:color w:val="330033"/>
          <w:sz w:val="20"/>
          <w:szCs w:val="20"/>
          <w:shd w:val="clear" w:color="auto" w:fill="FFFFFF"/>
        </w:rPr>
        <w:t>Subo a mi Padre y a vuestro Pa</w:t>
      </w:r>
      <w:r w:rsidR="00F62C2F">
        <w:rPr>
          <w:rFonts w:asciiTheme="majorBidi" w:hAnsiTheme="majorBidi" w:cstheme="majorBidi"/>
          <w:color w:val="330033"/>
          <w:sz w:val="20"/>
          <w:szCs w:val="20"/>
          <w:shd w:val="clear" w:color="auto" w:fill="FFFFFF"/>
        </w:rPr>
        <w:t>dre, a mi Dios y a vuestro Dios</w:t>
      </w:r>
      <w:r w:rsidR="00EC4293" w:rsidRPr="006A26BF">
        <w:rPr>
          <w:rFonts w:asciiTheme="majorBidi" w:hAnsiTheme="majorBidi" w:cstheme="majorBidi"/>
          <w:color w:val="330033"/>
          <w:sz w:val="20"/>
          <w:szCs w:val="20"/>
          <w:shd w:val="clear" w:color="auto" w:fill="FFFFFF"/>
        </w:rPr>
        <w:t>”</w:t>
      </w:r>
      <w:r w:rsidR="00EC4293" w:rsidRPr="006A26BF">
        <w:rPr>
          <w:rFonts w:asciiTheme="majorBidi" w:hAnsiTheme="majorBidi" w:cstheme="majorBidi"/>
          <w:color w:val="330033"/>
          <w:sz w:val="16"/>
          <w:szCs w:val="16"/>
        </w:rPr>
        <w:t xml:space="preserve"> (Juan 20;17)</w:t>
      </w:r>
      <w:r w:rsidR="00F62C2F">
        <w:rPr>
          <w:rFonts w:asciiTheme="majorBidi" w:hAnsiTheme="majorBidi" w:cstheme="majorBidi"/>
          <w:color w:val="330033"/>
          <w:sz w:val="16"/>
          <w:szCs w:val="16"/>
        </w:rPr>
        <w:t>.</w:t>
      </w:r>
    </w:p>
    <w:p w14:paraId="3DB33BED" w14:textId="77777777" w:rsidR="00EC4293" w:rsidRPr="006A26BF" w:rsidRDefault="00EC4293" w:rsidP="006C092B">
      <w:pPr>
        <w:spacing w:line="240" w:lineRule="auto"/>
        <w:ind w:left="288" w:hanging="18"/>
        <w:jc w:val="both"/>
        <w:rPr>
          <w:rFonts w:asciiTheme="majorBidi" w:hAnsiTheme="majorBidi" w:cstheme="majorBidi"/>
          <w:color w:val="330033"/>
          <w:sz w:val="20"/>
          <w:szCs w:val="20"/>
          <w:shd w:val="clear" w:color="auto" w:fill="FFFFFF"/>
        </w:rPr>
      </w:pPr>
      <w:r w:rsidRPr="006A26BF">
        <w:rPr>
          <w:rFonts w:asciiTheme="majorBidi" w:hAnsiTheme="majorBidi" w:cstheme="majorBidi"/>
          <w:color w:val="330033"/>
          <w:sz w:val="20"/>
          <w:szCs w:val="20"/>
          <w:shd w:val="clear" w:color="auto" w:fill="FFFFFF"/>
        </w:rPr>
        <w:t>“Dios, es mi Señor y el vuestro, así pues, adoradle”</w:t>
      </w:r>
      <w:r w:rsidRPr="006A26BF">
        <w:rPr>
          <w:rFonts w:asciiTheme="majorBidi" w:hAnsiTheme="majorBidi" w:cstheme="majorBidi"/>
          <w:color w:val="330033"/>
          <w:sz w:val="16"/>
          <w:szCs w:val="16"/>
        </w:rPr>
        <w:t xml:space="preserve"> </w:t>
      </w:r>
      <w:r w:rsidRPr="00F62C2F">
        <w:rPr>
          <w:rFonts w:asciiTheme="majorBidi" w:hAnsiTheme="majorBidi" w:cstheme="majorBidi"/>
          <w:color w:val="330033"/>
          <w:sz w:val="20"/>
          <w:szCs w:val="20"/>
        </w:rPr>
        <w:t>(Corán 19:36)</w:t>
      </w:r>
      <w:r w:rsidRPr="00F62C2F">
        <w:rPr>
          <w:rFonts w:asciiTheme="majorBidi" w:hAnsiTheme="majorBidi" w:cstheme="majorBidi"/>
          <w:color w:val="330033"/>
          <w:sz w:val="24"/>
          <w:szCs w:val="24"/>
          <w:shd w:val="clear" w:color="auto" w:fill="FFFFFF"/>
        </w:rPr>
        <w:t xml:space="preserve"> </w:t>
      </w:r>
    </w:p>
    <w:p w14:paraId="65F8ECD9" w14:textId="77777777" w:rsidR="00BD6916" w:rsidRPr="006A26BF" w:rsidRDefault="00BD6916" w:rsidP="006C092B">
      <w:pPr>
        <w:pStyle w:val="NormalWeb"/>
        <w:shd w:val="clear" w:color="auto" w:fill="FFFFFF"/>
        <w:spacing w:before="0" w:beforeAutospacing="0" w:after="60" w:afterAutospacing="0"/>
        <w:ind w:left="850" w:hanging="850"/>
        <w:jc w:val="both"/>
        <w:rPr>
          <w:rFonts w:asciiTheme="majorBidi" w:hAnsiTheme="majorBidi" w:cstheme="majorBidi"/>
          <w:b/>
          <w:bCs/>
          <w:i/>
          <w:iCs/>
          <w:sz w:val="26"/>
          <w:szCs w:val="26"/>
        </w:rPr>
      </w:pPr>
      <w:r w:rsidRPr="006A26BF">
        <w:rPr>
          <w:rFonts w:asciiTheme="majorBidi" w:hAnsiTheme="majorBidi" w:cstheme="majorBidi"/>
          <w:b/>
          <w:bCs/>
          <w:i/>
          <w:iCs/>
          <w:sz w:val="26"/>
          <w:szCs w:val="26"/>
        </w:rPr>
        <w:t>¿Es la Ley de Dios una maldición?</w:t>
      </w:r>
    </w:p>
    <w:p w14:paraId="65F8ECDA" w14:textId="77777777" w:rsidR="00BD6916" w:rsidRDefault="00BD6916" w:rsidP="006A26BF">
      <w:pPr>
        <w:pStyle w:val="NormalWeb"/>
        <w:shd w:val="clear" w:color="auto" w:fill="FFFFFF"/>
        <w:spacing w:before="0" w:beforeAutospacing="0" w:after="120" w:afterAutospacing="0"/>
        <w:ind w:firstLine="284"/>
        <w:jc w:val="both"/>
        <w:rPr>
          <w:rFonts w:asciiTheme="majorBidi" w:hAnsiTheme="majorBidi" w:cstheme="majorBidi"/>
          <w:sz w:val="20"/>
          <w:szCs w:val="20"/>
        </w:rPr>
      </w:pPr>
      <w:r>
        <w:rPr>
          <w:rFonts w:asciiTheme="majorBidi" w:hAnsiTheme="majorBidi" w:cstheme="majorBidi"/>
          <w:sz w:val="20"/>
          <w:szCs w:val="20"/>
        </w:rPr>
        <w:t>Pablo proclamó que la Ley de Dios es una maldición y considera que su versión del cristianismo es más maduro que el de Jesús.</w:t>
      </w:r>
    </w:p>
    <w:p w14:paraId="65F8ECDB" w14:textId="77777777" w:rsidR="00BD6916" w:rsidRDefault="00BD6916" w:rsidP="006A26BF">
      <w:pPr>
        <w:pStyle w:val="NormalWeb"/>
        <w:shd w:val="clear" w:color="auto" w:fill="FFFFFF"/>
        <w:spacing w:before="0" w:beforeAutospacing="0" w:after="120" w:afterAutospacing="0"/>
        <w:ind w:firstLine="284"/>
        <w:jc w:val="both"/>
        <w:rPr>
          <w:rFonts w:asciiTheme="majorBidi" w:hAnsiTheme="majorBidi" w:cstheme="majorBidi"/>
          <w:sz w:val="20"/>
          <w:szCs w:val="20"/>
        </w:rPr>
      </w:pPr>
      <w:r>
        <w:rPr>
          <w:rFonts w:asciiTheme="majorBidi" w:hAnsiTheme="majorBidi" w:cstheme="majorBidi"/>
          <w:sz w:val="20"/>
          <w:szCs w:val="20"/>
        </w:rPr>
        <w:t>“Por</w:t>
      </w:r>
      <w:r w:rsidRPr="006A7796">
        <w:rPr>
          <w:rFonts w:asciiTheme="majorBidi" w:hAnsiTheme="majorBidi" w:cstheme="majorBidi"/>
          <w:sz w:val="20"/>
          <w:szCs w:val="20"/>
        </w:rPr>
        <w:t xml:space="preserve"> tanto, dejando </w:t>
      </w:r>
      <w:r w:rsidRPr="006A26BF">
        <w:rPr>
          <w:rFonts w:asciiTheme="majorBidi" w:hAnsiTheme="majorBidi" w:cstheme="majorBidi"/>
          <w:b/>
          <w:bCs/>
          <w:i/>
          <w:iCs/>
          <w:color w:val="1637CD"/>
          <w:sz w:val="20"/>
          <w:szCs w:val="20"/>
        </w:rPr>
        <w:t>el comienzo de la doctrina de Cristo</w:t>
      </w:r>
      <w:r w:rsidRPr="006A7796">
        <w:rPr>
          <w:rFonts w:asciiTheme="majorBidi" w:hAnsiTheme="majorBidi" w:cstheme="majorBidi"/>
          <w:sz w:val="20"/>
          <w:szCs w:val="20"/>
        </w:rPr>
        <w:t>, vamos</w:t>
      </w:r>
      <w:r>
        <w:rPr>
          <w:rFonts w:asciiTheme="majorBidi" w:hAnsiTheme="majorBidi" w:cstheme="majorBidi"/>
          <w:sz w:val="20"/>
          <w:szCs w:val="20"/>
        </w:rPr>
        <w:t xml:space="preserve"> </w:t>
      </w:r>
      <w:r w:rsidRPr="006A7796">
        <w:rPr>
          <w:rFonts w:asciiTheme="majorBidi" w:hAnsiTheme="majorBidi" w:cstheme="majorBidi"/>
          <w:sz w:val="20"/>
          <w:szCs w:val="20"/>
        </w:rPr>
        <w:t xml:space="preserve">adelante a </w:t>
      </w:r>
      <w:r w:rsidRPr="006A26BF">
        <w:rPr>
          <w:rFonts w:asciiTheme="majorBidi" w:hAnsiTheme="majorBidi" w:cstheme="majorBidi"/>
          <w:b/>
          <w:bCs/>
          <w:i/>
          <w:iCs/>
          <w:color w:val="1637CD"/>
          <w:sz w:val="20"/>
          <w:szCs w:val="20"/>
        </w:rPr>
        <w:t>la perfección</w:t>
      </w:r>
      <w:r w:rsidRPr="006A7796">
        <w:rPr>
          <w:rFonts w:asciiTheme="majorBidi" w:hAnsiTheme="majorBidi" w:cstheme="majorBidi"/>
          <w:sz w:val="20"/>
          <w:szCs w:val="20"/>
        </w:rPr>
        <w:t>, no</w:t>
      </w:r>
      <w:r>
        <w:rPr>
          <w:rFonts w:asciiTheme="majorBidi" w:hAnsiTheme="majorBidi" w:cstheme="majorBidi"/>
          <w:sz w:val="20"/>
          <w:szCs w:val="20"/>
        </w:rPr>
        <w:t xml:space="preserve"> </w:t>
      </w:r>
      <w:r w:rsidRPr="006A7796">
        <w:rPr>
          <w:rFonts w:asciiTheme="majorBidi" w:hAnsiTheme="majorBidi" w:cstheme="majorBidi"/>
          <w:sz w:val="20"/>
          <w:szCs w:val="20"/>
        </w:rPr>
        <w:t>echando otra vez el fundamento</w:t>
      </w:r>
      <w:r>
        <w:rPr>
          <w:rFonts w:asciiTheme="majorBidi" w:hAnsiTheme="majorBidi" w:cstheme="majorBidi"/>
          <w:sz w:val="20"/>
          <w:szCs w:val="20"/>
        </w:rPr>
        <w:t xml:space="preserve"> </w:t>
      </w:r>
      <w:r w:rsidRPr="006A7796">
        <w:rPr>
          <w:rFonts w:asciiTheme="majorBidi" w:hAnsiTheme="majorBidi" w:cstheme="majorBidi"/>
          <w:sz w:val="20"/>
          <w:szCs w:val="20"/>
        </w:rPr>
        <w:t>del arrepentimiento de obras</w:t>
      </w:r>
      <w:r>
        <w:rPr>
          <w:rFonts w:asciiTheme="majorBidi" w:hAnsiTheme="majorBidi" w:cstheme="majorBidi"/>
          <w:sz w:val="20"/>
          <w:szCs w:val="20"/>
        </w:rPr>
        <w:t xml:space="preserve"> </w:t>
      </w:r>
      <w:r w:rsidRPr="006A7796">
        <w:rPr>
          <w:rFonts w:asciiTheme="majorBidi" w:hAnsiTheme="majorBidi" w:cstheme="majorBidi"/>
          <w:sz w:val="20"/>
          <w:szCs w:val="20"/>
        </w:rPr>
        <w:t>muertas, y de la fe en Dios,</w:t>
      </w:r>
      <w:r>
        <w:rPr>
          <w:rFonts w:asciiTheme="majorBidi" w:hAnsiTheme="majorBidi" w:cstheme="majorBidi"/>
          <w:sz w:val="20"/>
          <w:szCs w:val="20"/>
        </w:rPr>
        <w:t>”</w:t>
      </w:r>
      <w:r w:rsidR="00530DDA" w:rsidRPr="00530DDA">
        <w:rPr>
          <w:rFonts w:asciiTheme="majorBidi" w:hAnsiTheme="majorBidi" w:cstheme="majorBidi"/>
          <w:sz w:val="16"/>
          <w:szCs w:val="16"/>
        </w:rPr>
        <w:t xml:space="preserve"> </w:t>
      </w:r>
      <w:r w:rsidR="00530DDA" w:rsidRPr="00F62C2F">
        <w:rPr>
          <w:rFonts w:asciiTheme="majorBidi" w:hAnsiTheme="majorBidi" w:cstheme="majorBidi"/>
          <w:sz w:val="20"/>
          <w:szCs w:val="20"/>
        </w:rPr>
        <w:t>(Hebreos 6:1)</w:t>
      </w:r>
    </w:p>
    <w:p w14:paraId="65F8ECDC" w14:textId="24703FBB" w:rsidR="00BD6916" w:rsidRDefault="00BD6916" w:rsidP="006A26BF">
      <w:pPr>
        <w:pStyle w:val="NormalWeb"/>
        <w:shd w:val="clear" w:color="auto" w:fill="FFFFFF"/>
        <w:spacing w:before="0" w:beforeAutospacing="0" w:after="120" w:afterAutospacing="0"/>
        <w:ind w:firstLine="284"/>
        <w:jc w:val="both"/>
        <w:rPr>
          <w:rFonts w:asciiTheme="majorBidi" w:hAnsiTheme="majorBidi" w:cstheme="majorBidi"/>
          <w:sz w:val="20"/>
          <w:szCs w:val="20"/>
        </w:rPr>
      </w:pPr>
      <w:r>
        <w:rPr>
          <w:rFonts w:asciiTheme="majorBidi" w:hAnsiTheme="majorBidi" w:cstheme="majorBidi"/>
          <w:sz w:val="20"/>
          <w:szCs w:val="20"/>
        </w:rPr>
        <w:t>“</w:t>
      </w:r>
      <w:r w:rsidRPr="00BC41FC">
        <w:rPr>
          <w:rFonts w:asciiTheme="majorBidi" w:hAnsiTheme="majorBidi" w:cstheme="majorBidi"/>
          <w:sz w:val="20"/>
          <w:szCs w:val="20"/>
        </w:rPr>
        <w:t>Porque todos los que son</w:t>
      </w:r>
      <w:r>
        <w:rPr>
          <w:rFonts w:asciiTheme="majorBidi" w:hAnsiTheme="majorBidi" w:cstheme="majorBidi"/>
          <w:sz w:val="20"/>
          <w:szCs w:val="20"/>
        </w:rPr>
        <w:t xml:space="preserve"> </w:t>
      </w:r>
      <w:r w:rsidRPr="00BC41FC">
        <w:rPr>
          <w:rFonts w:asciiTheme="majorBidi" w:hAnsiTheme="majorBidi" w:cstheme="majorBidi"/>
          <w:sz w:val="20"/>
          <w:szCs w:val="20"/>
        </w:rPr>
        <w:t xml:space="preserve">de </w:t>
      </w:r>
      <w:r w:rsidRPr="006A26BF">
        <w:rPr>
          <w:rFonts w:asciiTheme="majorBidi" w:hAnsiTheme="majorBidi" w:cstheme="majorBidi"/>
          <w:b/>
          <w:bCs/>
          <w:i/>
          <w:iCs/>
          <w:color w:val="1637CD"/>
          <w:sz w:val="20"/>
          <w:szCs w:val="20"/>
        </w:rPr>
        <w:t>las obras de la ley</w:t>
      </w:r>
      <w:r w:rsidRPr="00BC41FC">
        <w:rPr>
          <w:rFonts w:asciiTheme="majorBidi" w:hAnsiTheme="majorBidi" w:cstheme="majorBidi"/>
          <w:sz w:val="20"/>
          <w:szCs w:val="20"/>
        </w:rPr>
        <w:t xml:space="preserve"> están </w:t>
      </w:r>
      <w:r w:rsidRPr="006A26BF">
        <w:rPr>
          <w:rFonts w:asciiTheme="majorBidi" w:hAnsiTheme="majorBidi" w:cstheme="majorBidi"/>
          <w:b/>
          <w:bCs/>
          <w:i/>
          <w:iCs/>
          <w:color w:val="1637CD"/>
          <w:sz w:val="20"/>
          <w:szCs w:val="20"/>
        </w:rPr>
        <w:t>bajo maldición</w:t>
      </w:r>
      <w:r w:rsidRPr="00BC41FC">
        <w:rPr>
          <w:rFonts w:asciiTheme="majorBidi" w:hAnsiTheme="majorBidi" w:cstheme="majorBidi"/>
          <w:sz w:val="20"/>
          <w:szCs w:val="20"/>
        </w:rPr>
        <w:t>. Porque escrito está:</w:t>
      </w:r>
      <w:r>
        <w:rPr>
          <w:rFonts w:asciiTheme="majorBidi" w:hAnsiTheme="majorBidi" w:cstheme="majorBidi"/>
          <w:sz w:val="20"/>
          <w:szCs w:val="20"/>
        </w:rPr>
        <w:t xml:space="preserve"> </w:t>
      </w:r>
      <w:r w:rsidRPr="00BC41FC">
        <w:rPr>
          <w:rFonts w:asciiTheme="majorBidi" w:hAnsiTheme="majorBidi" w:cstheme="majorBidi"/>
          <w:sz w:val="20"/>
          <w:szCs w:val="20"/>
        </w:rPr>
        <w:t xml:space="preserve">Maldito todo aquel </w:t>
      </w:r>
      <w:r w:rsidRPr="00F62C2F">
        <w:rPr>
          <w:rFonts w:asciiTheme="majorBidi" w:hAnsiTheme="majorBidi" w:cstheme="majorBidi"/>
          <w:sz w:val="20"/>
          <w:szCs w:val="20"/>
        </w:rPr>
        <w:t>que no permanezca en todas las cosas que están escritas en el libro de la ley,”</w:t>
      </w:r>
      <w:r w:rsidR="00530DDA" w:rsidRPr="00F62C2F">
        <w:rPr>
          <w:rFonts w:asciiTheme="majorBidi" w:hAnsiTheme="majorBidi" w:cstheme="majorBidi"/>
          <w:sz w:val="20"/>
          <w:szCs w:val="20"/>
        </w:rPr>
        <w:t xml:space="preserve"> (Gálatas 3:10)</w:t>
      </w:r>
      <w:r w:rsidR="00F62C2F" w:rsidRPr="00F62C2F">
        <w:rPr>
          <w:rFonts w:asciiTheme="majorBidi" w:hAnsiTheme="majorBidi" w:cstheme="majorBidi"/>
          <w:sz w:val="20"/>
          <w:szCs w:val="20"/>
        </w:rPr>
        <w:t>.</w:t>
      </w:r>
    </w:p>
    <w:p w14:paraId="65F8ECDD" w14:textId="7D26AB73" w:rsidR="00BD6916" w:rsidRDefault="00BD6916" w:rsidP="006A26BF">
      <w:pPr>
        <w:pStyle w:val="NormalWeb"/>
        <w:shd w:val="clear" w:color="auto" w:fill="FFFFFF"/>
        <w:spacing w:before="0" w:beforeAutospacing="0" w:after="120" w:afterAutospacing="0"/>
        <w:ind w:firstLine="284"/>
        <w:jc w:val="both"/>
        <w:rPr>
          <w:rFonts w:asciiTheme="majorBidi" w:hAnsiTheme="majorBidi" w:cstheme="majorBidi"/>
          <w:sz w:val="20"/>
          <w:szCs w:val="20"/>
        </w:rPr>
      </w:pPr>
      <w:r>
        <w:rPr>
          <w:rFonts w:asciiTheme="majorBidi" w:hAnsiTheme="majorBidi" w:cstheme="majorBidi"/>
          <w:sz w:val="20"/>
          <w:szCs w:val="20"/>
        </w:rPr>
        <w:t>“</w:t>
      </w:r>
      <w:r w:rsidRPr="006A26BF">
        <w:rPr>
          <w:rFonts w:asciiTheme="majorBidi" w:hAnsiTheme="majorBidi" w:cstheme="majorBidi"/>
          <w:b/>
          <w:bCs/>
          <w:i/>
          <w:iCs/>
          <w:color w:val="1637CD"/>
          <w:sz w:val="20"/>
          <w:szCs w:val="20"/>
        </w:rPr>
        <w:t>Cristo</w:t>
      </w:r>
      <w:r w:rsidRPr="00BC41FC">
        <w:rPr>
          <w:rFonts w:asciiTheme="majorBidi" w:hAnsiTheme="majorBidi" w:cstheme="majorBidi"/>
          <w:sz w:val="20"/>
          <w:szCs w:val="20"/>
        </w:rPr>
        <w:t xml:space="preserve"> nos a redimió de </w:t>
      </w:r>
      <w:r w:rsidRPr="006A26BF">
        <w:rPr>
          <w:rFonts w:asciiTheme="majorBidi" w:hAnsiTheme="majorBidi" w:cstheme="majorBidi"/>
          <w:b/>
          <w:bCs/>
          <w:i/>
          <w:iCs/>
          <w:color w:val="1637CD"/>
          <w:sz w:val="20"/>
          <w:szCs w:val="20"/>
        </w:rPr>
        <w:t>la maldición de la ley</w:t>
      </w:r>
      <w:r w:rsidRPr="00BC41FC">
        <w:rPr>
          <w:rFonts w:asciiTheme="majorBidi" w:hAnsiTheme="majorBidi" w:cstheme="majorBidi"/>
          <w:sz w:val="20"/>
          <w:szCs w:val="20"/>
        </w:rPr>
        <w:t>, habiéndose</w:t>
      </w:r>
      <w:r>
        <w:rPr>
          <w:rFonts w:asciiTheme="majorBidi" w:hAnsiTheme="majorBidi" w:cstheme="majorBidi"/>
          <w:sz w:val="20"/>
          <w:szCs w:val="20"/>
        </w:rPr>
        <w:t xml:space="preserve"> </w:t>
      </w:r>
      <w:r w:rsidRPr="00BC41FC">
        <w:rPr>
          <w:rFonts w:asciiTheme="majorBidi" w:hAnsiTheme="majorBidi" w:cstheme="majorBidi"/>
          <w:sz w:val="20"/>
          <w:szCs w:val="20"/>
        </w:rPr>
        <w:t>hecho maldición por nosotros</w:t>
      </w:r>
      <w:r>
        <w:rPr>
          <w:rFonts w:asciiTheme="majorBidi" w:hAnsiTheme="majorBidi" w:cstheme="majorBidi"/>
          <w:sz w:val="20"/>
          <w:szCs w:val="20"/>
        </w:rPr>
        <w:t xml:space="preserve"> </w:t>
      </w:r>
      <w:r w:rsidRPr="00BC41FC">
        <w:rPr>
          <w:rFonts w:asciiTheme="majorBidi" w:hAnsiTheme="majorBidi" w:cstheme="majorBidi"/>
          <w:sz w:val="20"/>
          <w:szCs w:val="20"/>
        </w:rPr>
        <w:t>(porque está escrito:</w:t>
      </w:r>
      <w:r>
        <w:rPr>
          <w:rFonts w:asciiTheme="majorBidi" w:hAnsiTheme="majorBidi" w:cstheme="majorBidi"/>
          <w:sz w:val="20"/>
          <w:szCs w:val="20"/>
        </w:rPr>
        <w:t xml:space="preserve"> </w:t>
      </w:r>
      <w:r w:rsidRPr="006A26BF">
        <w:rPr>
          <w:rFonts w:asciiTheme="majorBidi" w:hAnsiTheme="majorBidi" w:cstheme="majorBidi"/>
          <w:b/>
          <w:bCs/>
          <w:i/>
          <w:iCs/>
          <w:color w:val="1637CD"/>
          <w:sz w:val="20"/>
          <w:szCs w:val="20"/>
        </w:rPr>
        <w:t>Maldito</w:t>
      </w:r>
      <w:r>
        <w:rPr>
          <w:rFonts w:asciiTheme="majorBidi" w:hAnsiTheme="majorBidi" w:cstheme="majorBidi"/>
          <w:sz w:val="20"/>
          <w:szCs w:val="20"/>
        </w:rPr>
        <w:t xml:space="preserve"> </w:t>
      </w:r>
      <w:r w:rsidRPr="00BC41FC">
        <w:rPr>
          <w:rFonts w:asciiTheme="majorBidi" w:hAnsiTheme="majorBidi" w:cstheme="majorBidi"/>
          <w:sz w:val="20"/>
          <w:szCs w:val="20"/>
        </w:rPr>
        <w:t>todo el que es colgado en un</w:t>
      </w:r>
      <w:r>
        <w:rPr>
          <w:rFonts w:asciiTheme="majorBidi" w:hAnsiTheme="majorBidi" w:cstheme="majorBidi"/>
          <w:sz w:val="20"/>
          <w:szCs w:val="20"/>
        </w:rPr>
        <w:t xml:space="preserve"> </w:t>
      </w:r>
      <w:r w:rsidRPr="00BC41FC">
        <w:rPr>
          <w:rFonts w:asciiTheme="majorBidi" w:hAnsiTheme="majorBidi" w:cstheme="majorBidi"/>
          <w:sz w:val="20"/>
          <w:szCs w:val="20"/>
        </w:rPr>
        <w:t>madero)</w:t>
      </w:r>
      <w:r>
        <w:rPr>
          <w:rFonts w:asciiTheme="majorBidi" w:hAnsiTheme="majorBidi" w:cstheme="majorBidi"/>
          <w:sz w:val="20"/>
          <w:szCs w:val="20"/>
        </w:rPr>
        <w:t>”</w:t>
      </w:r>
      <w:r w:rsidR="00530DDA" w:rsidRPr="00530DDA">
        <w:rPr>
          <w:rFonts w:asciiTheme="majorBidi" w:hAnsiTheme="majorBidi" w:cstheme="majorBidi"/>
          <w:sz w:val="16"/>
          <w:szCs w:val="16"/>
        </w:rPr>
        <w:t xml:space="preserve"> </w:t>
      </w:r>
      <w:r w:rsidR="00530DDA" w:rsidRPr="00F62C2F">
        <w:rPr>
          <w:rFonts w:asciiTheme="majorBidi" w:hAnsiTheme="majorBidi" w:cstheme="majorBidi"/>
          <w:sz w:val="20"/>
          <w:szCs w:val="20"/>
        </w:rPr>
        <w:t>(Gálatas 3:13)</w:t>
      </w:r>
      <w:r w:rsidR="00F62C2F" w:rsidRPr="00F62C2F">
        <w:rPr>
          <w:rFonts w:asciiTheme="majorBidi" w:hAnsiTheme="majorBidi" w:cstheme="majorBidi"/>
          <w:sz w:val="20"/>
          <w:szCs w:val="20"/>
        </w:rPr>
        <w:t>.</w:t>
      </w:r>
      <w:r>
        <w:rPr>
          <w:rFonts w:asciiTheme="majorBidi" w:hAnsiTheme="majorBidi" w:cstheme="majorBidi"/>
          <w:sz w:val="20"/>
          <w:szCs w:val="20"/>
        </w:rPr>
        <w:t xml:space="preserve"> </w:t>
      </w:r>
    </w:p>
    <w:p w14:paraId="65F8ECDE" w14:textId="77777777" w:rsidR="00BD6916" w:rsidRDefault="00BD6916" w:rsidP="006A26BF">
      <w:pPr>
        <w:pStyle w:val="NormalWeb"/>
        <w:shd w:val="clear" w:color="auto" w:fill="FFFFFF"/>
        <w:spacing w:before="0" w:beforeAutospacing="0" w:after="120" w:afterAutospacing="0"/>
        <w:ind w:firstLine="284"/>
        <w:jc w:val="both"/>
        <w:rPr>
          <w:rFonts w:asciiTheme="majorBidi" w:hAnsiTheme="majorBidi" w:cstheme="majorBidi"/>
          <w:sz w:val="20"/>
          <w:szCs w:val="20"/>
        </w:rPr>
      </w:pPr>
      <w:r>
        <w:rPr>
          <w:rFonts w:asciiTheme="majorBidi" w:hAnsiTheme="majorBidi" w:cstheme="majorBidi"/>
          <w:sz w:val="20"/>
          <w:szCs w:val="20"/>
        </w:rPr>
        <w:t>Contrario a la presunción filosófica paulina de la crucifixión y redención, el Antiguo Testamento y Jesús en el Nuevo Testamento, enfatizan la importancia del cumplimiento de la Ley de Dios y consideran que quienes no la cumplen estarán malditos.</w:t>
      </w:r>
    </w:p>
    <w:p w14:paraId="65F8ECDF" w14:textId="77777777" w:rsidR="00BD6916" w:rsidRPr="00F62C2F" w:rsidRDefault="00BD6916" w:rsidP="006A26BF">
      <w:pPr>
        <w:pStyle w:val="NormalWeb"/>
        <w:shd w:val="clear" w:color="auto" w:fill="FFFFFF"/>
        <w:spacing w:before="0" w:beforeAutospacing="0" w:after="120" w:afterAutospacing="0"/>
        <w:ind w:firstLine="284"/>
        <w:jc w:val="both"/>
        <w:rPr>
          <w:rFonts w:asciiTheme="majorBidi" w:hAnsiTheme="majorBidi" w:cstheme="majorBidi"/>
          <w:sz w:val="20"/>
          <w:szCs w:val="20"/>
        </w:rPr>
      </w:pPr>
      <w:r>
        <w:rPr>
          <w:rFonts w:asciiTheme="majorBidi" w:hAnsiTheme="majorBidi" w:cstheme="majorBidi"/>
          <w:sz w:val="20"/>
          <w:szCs w:val="20"/>
        </w:rPr>
        <w:t>“</w:t>
      </w:r>
      <w:r w:rsidRPr="006A26BF">
        <w:rPr>
          <w:rFonts w:asciiTheme="majorBidi" w:hAnsiTheme="majorBidi" w:cstheme="majorBidi"/>
          <w:b/>
          <w:bCs/>
          <w:i/>
          <w:iCs/>
          <w:color w:val="1637CD"/>
          <w:sz w:val="20"/>
          <w:szCs w:val="20"/>
        </w:rPr>
        <w:t>Maldito</w:t>
      </w:r>
      <w:r w:rsidRPr="00E86F02">
        <w:rPr>
          <w:rFonts w:asciiTheme="majorBidi" w:hAnsiTheme="majorBidi" w:cstheme="majorBidi"/>
          <w:sz w:val="20"/>
          <w:szCs w:val="20"/>
        </w:rPr>
        <w:t xml:space="preserve"> </w:t>
      </w:r>
      <w:r w:rsidRPr="006A26BF">
        <w:rPr>
          <w:rFonts w:asciiTheme="majorBidi" w:hAnsiTheme="majorBidi" w:cstheme="majorBidi"/>
          <w:b/>
          <w:bCs/>
          <w:color w:val="1637CD"/>
          <w:sz w:val="20"/>
          <w:szCs w:val="20"/>
        </w:rPr>
        <w:t xml:space="preserve">el que no </w:t>
      </w:r>
      <w:r w:rsidRPr="00F62C2F">
        <w:rPr>
          <w:rFonts w:asciiTheme="majorBidi" w:hAnsiTheme="majorBidi" w:cstheme="majorBidi"/>
          <w:b/>
          <w:bCs/>
          <w:color w:val="1637CD"/>
          <w:sz w:val="20"/>
          <w:szCs w:val="20"/>
        </w:rPr>
        <w:t>confirme las palabras de esta ley para cumplirlas</w:t>
      </w:r>
      <w:r w:rsidRPr="00F62C2F">
        <w:rPr>
          <w:rFonts w:asciiTheme="majorBidi" w:hAnsiTheme="majorBidi" w:cstheme="majorBidi"/>
          <w:sz w:val="20"/>
          <w:szCs w:val="20"/>
        </w:rPr>
        <w:t xml:space="preserve"> (…)”</w:t>
      </w:r>
      <w:r w:rsidR="00530DDA" w:rsidRPr="00F62C2F">
        <w:rPr>
          <w:rFonts w:asciiTheme="majorBidi" w:hAnsiTheme="majorBidi" w:cstheme="majorBidi"/>
          <w:sz w:val="20"/>
          <w:szCs w:val="20"/>
        </w:rPr>
        <w:t xml:space="preserve"> (Deuteronomio 27:26).</w:t>
      </w:r>
    </w:p>
    <w:p w14:paraId="65F8ECE0" w14:textId="77777777" w:rsidR="00BD6916" w:rsidRPr="00F62C2F" w:rsidRDefault="00BD6916" w:rsidP="006A26BF">
      <w:pPr>
        <w:pStyle w:val="NormalWeb"/>
        <w:shd w:val="clear" w:color="auto" w:fill="FFFFFF"/>
        <w:spacing w:before="0" w:beforeAutospacing="0" w:after="120" w:afterAutospacing="0"/>
        <w:ind w:firstLine="284"/>
        <w:jc w:val="both"/>
        <w:rPr>
          <w:rFonts w:asciiTheme="majorBidi" w:hAnsiTheme="majorBidi" w:cstheme="majorBidi"/>
          <w:sz w:val="20"/>
          <w:szCs w:val="20"/>
        </w:rPr>
      </w:pPr>
      <w:r w:rsidRPr="00F62C2F">
        <w:rPr>
          <w:rFonts w:asciiTheme="majorBidi" w:hAnsiTheme="majorBidi" w:cstheme="majorBidi"/>
          <w:sz w:val="20"/>
          <w:szCs w:val="20"/>
        </w:rPr>
        <w:t xml:space="preserve">“No penséis que he venido para abrogar la a ley o los profetas; </w:t>
      </w:r>
      <w:r w:rsidRPr="00F62C2F">
        <w:rPr>
          <w:rFonts w:asciiTheme="majorBidi" w:hAnsiTheme="majorBidi" w:cstheme="majorBidi"/>
          <w:b/>
          <w:bCs/>
          <w:color w:val="1637CD"/>
          <w:sz w:val="20"/>
          <w:szCs w:val="20"/>
        </w:rPr>
        <w:t>no he venido para abrogar, sino para cumplir</w:t>
      </w:r>
      <w:r w:rsidRPr="00F62C2F">
        <w:rPr>
          <w:rFonts w:asciiTheme="majorBidi" w:hAnsiTheme="majorBidi" w:cstheme="majorBidi"/>
          <w:sz w:val="20"/>
          <w:szCs w:val="20"/>
        </w:rPr>
        <w:t>.”</w:t>
      </w:r>
      <w:r w:rsidR="00530DDA" w:rsidRPr="00F62C2F">
        <w:rPr>
          <w:rFonts w:asciiTheme="majorBidi" w:hAnsiTheme="majorBidi" w:cstheme="majorBidi"/>
          <w:sz w:val="20"/>
          <w:szCs w:val="20"/>
        </w:rPr>
        <w:t xml:space="preserve"> (Mateo 5:17)</w:t>
      </w:r>
    </w:p>
    <w:p w14:paraId="65F8ECE1" w14:textId="77777777" w:rsidR="00BD6916" w:rsidRPr="00F62C2F" w:rsidRDefault="00BD6916" w:rsidP="006A26BF">
      <w:pPr>
        <w:pStyle w:val="NormalWeb"/>
        <w:shd w:val="clear" w:color="auto" w:fill="FFFFFF"/>
        <w:spacing w:before="0" w:beforeAutospacing="0" w:after="120" w:afterAutospacing="0"/>
        <w:ind w:firstLine="284"/>
        <w:jc w:val="both"/>
        <w:rPr>
          <w:rFonts w:asciiTheme="majorBidi" w:hAnsiTheme="majorBidi" w:cstheme="majorBidi"/>
          <w:sz w:val="20"/>
          <w:szCs w:val="20"/>
        </w:rPr>
      </w:pPr>
      <w:r w:rsidRPr="00F62C2F">
        <w:rPr>
          <w:rFonts w:asciiTheme="majorBidi" w:hAnsiTheme="majorBidi" w:cstheme="majorBidi"/>
          <w:sz w:val="20"/>
          <w:szCs w:val="20"/>
        </w:rPr>
        <w:t xml:space="preserve">“Pero </w:t>
      </w:r>
      <w:r w:rsidRPr="00F62C2F">
        <w:rPr>
          <w:rFonts w:asciiTheme="majorBidi" w:hAnsiTheme="majorBidi" w:cstheme="majorBidi"/>
          <w:b/>
          <w:bCs/>
          <w:color w:val="1637CD"/>
          <w:sz w:val="20"/>
          <w:szCs w:val="20"/>
        </w:rPr>
        <w:t>esta gente que no sabe la ley, maldita es</w:t>
      </w:r>
      <w:r w:rsidRPr="00F62C2F">
        <w:rPr>
          <w:rFonts w:asciiTheme="majorBidi" w:hAnsiTheme="majorBidi" w:cstheme="majorBidi"/>
          <w:sz w:val="20"/>
          <w:szCs w:val="20"/>
        </w:rPr>
        <w:t>.”</w:t>
      </w:r>
      <w:r w:rsidR="00530DDA" w:rsidRPr="00F62C2F">
        <w:rPr>
          <w:rFonts w:asciiTheme="majorBidi" w:hAnsiTheme="majorBidi" w:cstheme="majorBidi"/>
          <w:sz w:val="20"/>
          <w:szCs w:val="20"/>
        </w:rPr>
        <w:t xml:space="preserve"> (Juan 7:49)</w:t>
      </w:r>
    </w:p>
    <w:p w14:paraId="65F8ECE2" w14:textId="77777777" w:rsidR="00BD6916" w:rsidRPr="006A26BF" w:rsidRDefault="00BD6916" w:rsidP="006C092B">
      <w:pPr>
        <w:pStyle w:val="NormalWeb"/>
        <w:shd w:val="clear" w:color="auto" w:fill="FFFFFF"/>
        <w:spacing w:before="0" w:beforeAutospacing="0" w:after="60" w:afterAutospacing="0"/>
        <w:jc w:val="both"/>
        <w:rPr>
          <w:rFonts w:asciiTheme="majorBidi" w:hAnsiTheme="majorBidi" w:cstheme="majorBidi"/>
          <w:b/>
          <w:bCs/>
          <w:i/>
          <w:iCs/>
          <w:sz w:val="26"/>
          <w:szCs w:val="26"/>
        </w:rPr>
      </w:pPr>
      <w:r w:rsidRPr="006A26BF">
        <w:rPr>
          <w:rFonts w:asciiTheme="majorBidi" w:hAnsiTheme="majorBidi" w:cstheme="majorBidi"/>
          <w:b/>
          <w:bCs/>
          <w:i/>
          <w:iCs/>
          <w:sz w:val="26"/>
          <w:szCs w:val="26"/>
        </w:rPr>
        <w:t>¿A quién seguirás?</w:t>
      </w:r>
    </w:p>
    <w:p w14:paraId="65F8ECE3" w14:textId="57128F4F" w:rsidR="00BD6916" w:rsidRDefault="00BD6916" w:rsidP="006A26BF">
      <w:pPr>
        <w:pStyle w:val="NormalWeb"/>
        <w:shd w:val="clear" w:color="auto" w:fill="FFFFFF"/>
        <w:spacing w:before="0" w:beforeAutospacing="0" w:after="120" w:afterAutospacing="0"/>
        <w:ind w:firstLine="284"/>
        <w:jc w:val="both"/>
        <w:rPr>
          <w:rFonts w:asciiTheme="majorBidi" w:hAnsiTheme="majorBidi" w:cstheme="majorBidi"/>
          <w:sz w:val="20"/>
          <w:szCs w:val="20"/>
        </w:rPr>
      </w:pPr>
      <w:r>
        <w:rPr>
          <w:rFonts w:asciiTheme="majorBidi" w:hAnsiTheme="majorBidi" w:cstheme="majorBidi"/>
          <w:sz w:val="20"/>
          <w:szCs w:val="20"/>
        </w:rPr>
        <w:t xml:space="preserve">Concluiremos diciendo que </w:t>
      </w:r>
      <w:r w:rsidRPr="006A26BF">
        <w:rPr>
          <w:rFonts w:asciiTheme="majorBidi" w:hAnsiTheme="majorBidi" w:cstheme="majorBidi"/>
          <w:b/>
          <w:bCs/>
          <w:color w:val="1637CD"/>
          <w:sz w:val="20"/>
          <w:szCs w:val="20"/>
        </w:rPr>
        <w:t xml:space="preserve">tenemos dos versiones del </w:t>
      </w:r>
      <w:r w:rsidR="006A26BF">
        <w:rPr>
          <w:rFonts w:asciiTheme="majorBidi" w:hAnsiTheme="majorBidi" w:cstheme="majorBidi"/>
          <w:b/>
          <w:bCs/>
          <w:color w:val="1637CD"/>
          <w:sz w:val="20"/>
          <w:szCs w:val="20"/>
        </w:rPr>
        <w:t>C</w:t>
      </w:r>
      <w:r w:rsidRPr="006A26BF">
        <w:rPr>
          <w:rFonts w:asciiTheme="majorBidi" w:hAnsiTheme="majorBidi" w:cstheme="majorBidi"/>
          <w:b/>
          <w:bCs/>
          <w:color w:val="1637CD"/>
          <w:sz w:val="20"/>
          <w:szCs w:val="20"/>
        </w:rPr>
        <w:t>ristian</w:t>
      </w:r>
      <w:r w:rsidR="006A26BF">
        <w:rPr>
          <w:rFonts w:asciiTheme="majorBidi" w:hAnsiTheme="majorBidi" w:cstheme="majorBidi"/>
          <w:b/>
          <w:bCs/>
          <w:color w:val="1637CD"/>
          <w:sz w:val="20"/>
          <w:szCs w:val="20"/>
        </w:rPr>
        <w:t>ismo</w:t>
      </w:r>
      <w:r>
        <w:rPr>
          <w:rFonts w:asciiTheme="majorBidi" w:hAnsiTheme="majorBidi" w:cstheme="majorBidi"/>
          <w:sz w:val="20"/>
          <w:szCs w:val="20"/>
        </w:rPr>
        <w:t>; una que sigue a Jesús (AS) y la otra a Pablo. Desafortunadamente, en el 325 D.C. en el Concilio de Nicea, la iglesia decidió adoptar el cristianismo paulino.</w:t>
      </w:r>
    </w:p>
    <w:p w14:paraId="65F8ECE4" w14:textId="77777777" w:rsidR="00BD6916" w:rsidRDefault="00BD6916" w:rsidP="006A26BF">
      <w:pPr>
        <w:pStyle w:val="NormalWeb"/>
        <w:shd w:val="clear" w:color="auto" w:fill="FFFFFF"/>
        <w:spacing w:before="0" w:beforeAutospacing="0" w:after="120" w:afterAutospacing="0"/>
        <w:ind w:firstLine="284"/>
        <w:jc w:val="both"/>
        <w:rPr>
          <w:rFonts w:asciiTheme="majorBidi" w:hAnsiTheme="majorBidi" w:cstheme="majorBidi"/>
          <w:sz w:val="20"/>
          <w:szCs w:val="20"/>
        </w:rPr>
      </w:pPr>
      <w:r>
        <w:rPr>
          <w:rFonts w:asciiTheme="majorBidi" w:hAnsiTheme="majorBidi" w:cstheme="majorBidi"/>
          <w:sz w:val="20"/>
          <w:szCs w:val="20"/>
        </w:rPr>
        <w:t xml:space="preserve">Sin embargo, a pesar de que el término cristiano, en teoría, hace mención de los seguidores de Jesús, </w:t>
      </w:r>
      <w:r w:rsidRPr="006A26BF">
        <w:rPr>
          <w:rFonts w:asciiTheme="majorBidi" w:hAnsiTheme="majorBidi" w:cstheme="majorBidi"/>
          <w:b/>
          <w:bCs/>
          <w:color w:val="1637CD"/>
          <w:sz w:val="20"/>
          <w:szCs w:val="20"/>
        </w:rPr>
        <w:t>los cristianos de nuestros tiempos realmente son seguidores de Pablo</w:t>
      </w:r>
      <w:r>
        <w:rPr>
          <w:rFonts w:asciiTheme="majorBidi" w:hAnsiTheme="majorBidi" w:cstheme="majorBidi"/>
          <w:sz w:val="20"/>
          <w:szCs w:val="20"/>
        </w:rPr>
        <w:t>.</w:t>
      </w:r>
    </w:p>
    <w:p w14:paraId="65F8ECE5" w14:textId="77777777" w:rsidR="00BD6916" w:rsidRDefault="00BD6916" w:rsidP="006A26BF">
      <w:pPr>
        <w:pStyle w:val="NormalWeb"/>
        <w:shd w:val="clear" w:color="auto" w:fill="FFFFFF"/>
        <w:spacing w:before="0" w:beforeAutospacing="0" w:after="120" w:afterAutospacing="0"/>
        <w:ind w:firstLine="284"/>
        <w:jc w:val="both"/>
        <w:rPr>
          <w:rFonts w:asciiTheme="majorBidi" w:hAnsiTheme="majorBidi" w:cstheme="majorBidi"/>
          <w:sz w:val="20"/>
          <w:szCs w:val="20"/>
        </w:rPr>
      </w:pPr>
      <w:r>
        <w:rPr>
          <w:rFonts w:asciiTheme="majorBidi" w:hAnsiTheme="majorBidi" w:cstheme="majorBidi"/>
          <w:sz w:val="20"/>
          <w:szCs w:val="20"/>
        </w:rPr>
        <w:t xml:space="preserve">¿Seguiría alguien que ama a Jesús (AS) a </w:t>
      </w:r>
      <w:r w:rsidRPr="006A26BF">
        <w:rPr>
          <w:rFonts w:asciiTheme="majorBidi" w:hAnsiTheme="majorBidi" w:cstheme="majorBidi"/>
          <w:b/>
          <w:bCs/>
          <w:color w:val="1637CD"/>
          <w:sz w:val="20"/>
          <w:szCs w:val="20"/>
        </w:rPr>
        <w:t>Pablo</w:t>
      </w:r>
      <w:r>
        <w:rPr>
          <w:rFonts w:asciiTheme="majorBidi" w:hAnsiTheme="majorBidi" w:cstheme="majorBidi"/>
          <w:sz w:val="20"/>
          <w:szCs w:val="20"/>
        </w:rPr>
        <w:t xml:space="preserve">, a pesar de que </w:t>
      </w:r>
      <w:r w:rsidRPr="006A26BF">
        <w:rPr>
          <w:rFonts w:asciiTheme="majorBidi" w:hAnsiTheme="majorBidi" w:cstheme="majorBidi"/>
          <w:b/>
          <w:bCs/>
          <w:color w:val="1637CD"/>
          <w:sz w:val="20"/>
          <w:szCs w:val="20"/>
        </w:rPr>
        <w:t>distorsionó el mensaje de Jesús (AS)</w:t>
      </w:r>
      <w:r>
        <w:rPr>
          <w:rFonts w:asciiTheme="majorBidi" w:hAnsiTheme="majorBidi" w:cstheme="majorBidi"/>
          <w:sz w:val="20"/>
          <w:szCs w:val="20"/>
        </w:rPr>
        <w:t xml:space="preserve"> y consideró la Ley de Dios una maldición?</w:t>
      </w:r>
    </w:p>
    <w:tbl>
      <w:tblPr>
        <w:tblStyle w:val="TableGrid"/>
        <w:tblW w:w="5000" w:type="pct"/>
        <w:jc w:val="center"/>
        <w:tblBorders>
          <w:insideH w:val="none" w:sz="0" w:space="0" w:color="auto"/>
          <w:insideV w:val="none" w:sz="0" w:space="0" w:color="auto"/>
        </w:tblBorders>
        <w:tblLook w:val="04A0" w:firstRow="1" w:lastRow="0" w:firstColumn="1" w:lastColumn="0" w:noHBand="0" w:noVBand="1"/>
      </w:tblPr>
      <w:tblGrid>
        <w:gridCol w:w="3813"/>
        <w:gridCol w:w="2958"/>
      </w:tblGrid>
      <w:tr w:rsidR="00BD6916" w:rsidRPr="006A26BF" w14:paraId="65F8ECE7" w14:textId="77777777" w:rsidTr="006A26BF">
        <w:trPr>
          <w:trHeight w:val="20"/>
          <w:jc w:val="center"/>
        </w:trPr>
        <w:tc>
          <w:tcPr>
            <w:tcW w:w="5000" w:type="pct"/>
            <w:gridSpan w:val="2"/>
            <w:tcBorders>
              <w:top w:val="single" w:sz="4" w:space="0" w:color="auto"/>
              <w:left w:val="single" w:sz="4" w:space="0" w:color="auto"/>
              <w:bottom w:val="nil"/>
              <w:right w:val="single" w:sz="4" w:space="0" w:color="auto"/>
            </w:tcBorders>
            <w:vAlign w:val="center"/>
          </w:tcPr>
          <w:p w14:paraId="65F8ECE6" w14:textId="77777777" w:rsidR="00BD6916" w:rsidRPr="006A26BF" w:rsidRDefault="00BD6916" w:rsidP="006A26BF">
            <w:pPr>
              <w:pStyle w:val="img"/>
              <w:spacing w:before="0" w:beforeAutospacing="0" w:after="0" w:afterAutospacing="0"/>
              <w:ind w:left="72"/>
              <w:jc w:val="center"/>
              <w:rPr>
                <w:rFonts w:asciiTheme="majorBidi" w:hAnsiTheme="majorBidi" w:cstheme="majorBidi"/>
                <w:sz w:val="20"/>
                <w:szCs w:val="20"/>
              </w:rPr>
            </w:pPr>
            <w:r w:rsidRPr="006A26BF">
              <w:rPr>
                <w:rFonts w:asciiTheme="majorBidi" w:hAnsiTheme="majorBidi" w:cstheme="majorBidi"/>
                <w:sz w:val="20"/>
                <w:szCs w:val="20"/>
                <w:shd w:val="clear" w:color="auto" w:fill="FFFFFF"/>
              </w:rPr>
              <w:lastRenderedPageBreak/>
              <w:t>El tridente fue un símbolo para muchas trinidades paganas prehistóricas. Después de la aprobación de la Trinidad en el concilio de Nicea, en el 325 DC, se convirtió en símbolo cristiano.</w:t>
            </w:r>
          </w:p>
        </w:tc>
      </w:tr>
      <w:tr w:rsidR="00BD6916" w:rsidRPr="006A26BF" w14:paraId="65F8ECEA" w14:textId="77777777" w:rsidTr="006A26BF">
        <w:trPr>
          <w:trHeight w:val="20"/>
          <w:jc w:val="center"/>
        </w:trPr>
        <w:tc>
          <w:tcPr>
            <w:tcW w:w="2816" w:type="pct"/>
            <w:tcBorders>
              <w:top w:val="nil"/>
              <w:left w:val="single" w:sz="4" w:space="0" w:color="auto"/>
              <w:bottom w:val="nil"/>
              <w:right w:val="nil"/>
            </w:tcBorders>
            <w:vAlign w:val="center"/>
          </w:tcPr>
          <w:p w14:paraId="65F8ECE8" w14:textId="391B1D5E" w:rsidR="00BD6916" w:rsidRPr="006A26BF" w:rsidRDefault="00BD6916" w:rsidP="006A26BF">
            <w:pPr>
              <w:pStyle w:val="img"/>
              <w:spacing w:before="0" w:beforeAutospacing="0" w:after="0" w:afterAutospacing="0"/>
              <w:jc w:val="center"/>
              <w:rPr>
                <w:rFonts w:asciiTheme="majorBidi" w:hAnsiTheme="majorBidi" w:cstheme="majorBidi"/>
                <w:sz w:val="20"/>
                <w:szCs w:val="20"/>
                <w:shd w:val="clear" w:color="auto" w:fill="FFFFFF"/>
              </w:rPr>
            </w:pPr>
            <w:r w:rsidRPr="006A26BF">
              <w:rPr>
                <w:rFonts w:asciiTheme="majorBidi" w:hAnsiTheme="majorBidi" w:cstheme="majorBidi"/>
                <w:noProof/>
                <w:sz w:val="20"/>
                <w:szCs w:val="20"/>
                <w:shd w:val="clear" w:color="auto" w:fill="FFFFFF"/>
                <w:lang w:val="en-US"/>
              </w:rPr>
              <w:drawing>
                <wp:inline distT="0" distB="0" distL="0" distR="0" wp14:anchorId="65F8F0D9" wp14:editId="65F8F0DA">
                  <wp:extent cx="932122" cy="1307299"/>
                  <wp:effectExtent l="38100" t="19050" r="20378" b="26201"/>
                  <wp:docPr id="11903" name="Picture 37" descr="http://www.mesopotamiangods.com/wp-content/uploads/2015/01/3-Adad-with-divine-weap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mesopotamiangods.com/wp-content/uploads/2015/01/3-Adad-with-divine-weapons.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973789" cy="1365737"/>
                          </a:xfrm>
                          <a:prstGeom prst="rect">
                            <a:avLst/>
                          </a:prstGeom>
                          <a:noFill/>
                          <a:ln w="12700" cmpd="sng">
                            <a:solidFill>
                              <a:schemeClr val="tx1"/>
                            </a:solidFill>
                            <a:miter lim="800000"/>
                            <a:headEnd/>
                            <a:tailEnd/>
                          </a:ln>
                          <a:effectLst/>
                        </pic:spPr>
                      </pic:pic>
                    </a:graphicData>
                  </a:graphic>
                </wp:inline>
              </w:drawing>
            </w:r>
            <w:r w:rsidR="006D09A9">
              <w:rPr>
                <w:rFonts w:asciiTheme="majorBidi" w:hAnsiTheme="majorBidi" w:cstheme="majorBidi"/>
                <w:noProof/>
                <w:sz w:val="20"/>
                <w:szCs w:val="20"/>
                <w:shd w:val="clear" w:color="auto" w:fill="FFFFFF"/>
                <w:lang w:val="en-US"/>
              </w:rPr>
              <w:t xml:space="preserve">   </w:t>
            </w:r>
            <w:r w:rsidRPr="006A26BF">
              <w:rPr>
                <w:rFonts w:asciiTheme="majorBidi" w:hAnsiTheme="majorBidi" w:cstheme="majorBidi"/>
                <w:noProof/>
                <w:sz w:val="20"/>
                <w:szCs w:val="20"/>
                <w:shd w:val="clear" w:color="auto" w:fill="FFFFFF"/>
                <w:lang w:val="en-US"/>
              </w:rPr>
              <w:drawing>
                <wp:inline distT="0" distB="0" distL="0" distR="0" wp14:anchorId="65F8F0DB" wp14:editId="65F8F0DC">
                  <wp:extent cx="776427" cy="1317117"/>
                  <wp:effectExtent l="19050" t="19050" r="23673" b="16383"/>
                  <wp:docPr id="11904" name="صورة 1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57" cstate="print"/>
                          <a:srcRect/>
                          <a:stretch>
                            <a:fillRect/>
                          </a:stretch>
                        </pic:blipFill>
                        <pic:spPr bwMode="auto">
                          <a:xfrm>
                            <a:off x="0" y="0"/>
                            <a:ext cx="773952" cy="1312919"/>
                          </a:xfrm>
                          <a:prstGeom prst="rect">
                            <a:avLst/>
                          </a:prstGeom>
                          <a:noFill/>
                          <a:ln w="12700">
                            <a:solidFill>
                              <a:schemeClr val="tx1"/>
                            </a:solidFill>
                            <a:miter lim="800000"/>
                            <a:headEnd/>
                            <a:tailEnd/>
                          </a:ln>
                          <a:effectLst/>
                        </pic:spPr>
                      </pic:pic>
                    </a:graphicData>
                  </a:graphic>
                </wp:inline>
              </w:drawing>
            </w:r>
          </w:p>
        </w:tc>
        <w:tc>
          <w:tcPr>
            <w:tcW w:w="2184" w:type="pct"/>
            <w:tcBorders>
              <w:top w:val="nil"/>
              <w:left w:val="nil"/>
              <w:bottom w:val="nil"/>
              <w:right w:val="single" w:sz="4" w:space="0" w:color="auto"/>
            </w:tcBorders>
            <w:vAlign w:val="center"/>
          </w:tcPr>
          <w:p w14:paraId="65F8ECE9" w14:textId="77777777" w:rsidR="00BD6916" w:rsidRPr="006A26BF" w:rsidRDefault="00BD6916" w:rsidP="006A26BF">
            <w:pPr>
              <w:pStyle w:val="img"/>
              <w:spacing w:before="0" w:beforeAutospacing="0" w:after="0" w:afterAutospacing="0"/>
              <w:jc w:val="center"/>
              <w:rPr>
                <w:rFonts w:asciiTheme="majorBidi" w:hAnsiTheme="majorBidi" w:cstheme="majorBidi"/>
                <w:sz w:val="20"/>
                <w:szCs w:val="20"/>
                <w:shd w:val="clear" w:color="auto" w:fill="FFFFFF"/>
              </w:rPr>
            </w:pPr>
            <w:r w:rsidRPr="006A26BF">
              <w:rPr>
                <w:rFonts w:asciiTheme="majorBidi" w:hAnsiTheme="majorBidi" w:cstheme="majorBidi"/>
                <w:noProof/>
                <w:sz w:val="20"/>
                <w:szCs w:val="20"/>
                <w:lang w:val="en-US"/>
              </w:rPr>
              <w:drawing>
                <wp:inline distT="0" distB="0" distL="0" distR="0" wp14:anchorId="65F8F0DD" wp14:editId="65F8F0DE">
                  <wp:extent cx="1206886" cy="1323975"/>
                  <wp:effectExtent l="19050" t="19050" r="12314" b="28575"/>
                  <wp:docPr id="11905" name="Picture 2" descr="File:Poseidon Penteskouphia Louvre CA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File:Poseidon Penteskouphia Louvre CA452.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219201" cy="1337485"/>
                          </a:xfrm>
                          <a:prstGeom prst="rect">
                            <a:avLst/>
                          </a:prstGeom>
                          <a:noFill/>
                          <a:ln w="12700">
                            <a:solidFill>
                              <a:schemeClr val="tx1"/>
                            </a:solidFill>
                          </a:ln>
                          <a:extLst/>
                        </pic:spPr>
                      </pic:pic>
                    </a:graphicData>
                  </a:graphic>
                </wp:inline>
              </w:drawing>
            </w:r>
          </w:p>
        </w:tc>
      </w:tr>
      <w:tr w:rsidR="00BD6916" w:rsidRPr="006A26BF" w14:paraId="65F8ECED" w14:textId="77777777" w:rsidTr="006A26BF">
        <w:trPr>
          <w:trHeight w:val="20"/>
          <w:jc w:val="center"/>
        </w:trPr>
        <w:tc>
          <w:tcPr>
            <w:tcW w:w="2816" w:type="pct"/>
            <w:tcBorders>
              <w:top w:val="nil"/>
              <w:left w:val="single" w:sz="4" w:space="0" w:color="auto"/>
              <w:bottom w:val="nil"/>
              <w:right w:val="nil"/>
            </w:tcBorders>
            <w:vAlign w:val="center"/>
          </w:tcPr>
          <w:p w14:paraId="65F8ECEB" w14:textId="75A5CB55" w:rsidR="00BD6916" w:rsidRPr="006A26BF" w:rsidRDefault="00BD6916" w:rsidP="006A26BF">
            <w:pPr>
              <w:spacing w:after="0" w:line="240" w:lineRule="auto"/>
              <w:ind w:left="72" w:right="432"/>
              <w:jc w:val="center"/>
              <w:rPr>
                <w:rFonts w:asciiTheme="majorBidi" w:eastAsia="Times New Roman" w:hAnsiTheme="majorBidi" w:cstheme="majorBidi"/>
                <w:sz w:val="20"/>
                <w:szCs w:val="20"/>
              </w:rPr>
            </w:pPr>
            <w:r w:rsidRPr="006A26BF">
              <w:rPr>
                <w:rFonts w:asciiTheme="majorBidi" w:eastAsia="Times New Roman" w:hAnsiTheme="majorBidi" w:cstheme="majorBidi"/>
                <w:sz w:val="20"/>
                <w:szCs w:val="20"/>
              </w:rPr>
              <w:t xml:space="preserve">El tridente se remonta a los dioses sumerios, </w:t>
            </w:r>
            <w:r w:rsidRPr="006A26BF">
              <w:rPr>
                <w:rFonts w:asciiTheme="majorBidi" w:eastAsia="Times New Roman" w:hAnsiTheme="majorBidi" w:cstheme="majorBidi"/>
                <w:i/>
                <w:iCs/>
                <w:sz w:val="20"/>
                <w:szCs w:val="20"/>
              </w:rPr>
              <w:t>Hadad</w:t>
            </w:r>
            <w:r w:rsidRPr="006A26BF">
              <w:rPr>
                <w:rFonts w:asciiTheme="majorBidi" w:eastAsia="Times New Roman" w:hAnsiTheme="majorBidi" w:cstheme="majorBidi"/>
                <w:sz w:val="20"/>
                <w:szCs w:val="20"/>
              </w:rPr>
              <w:t xml:space="preserve"> (izq.) y</w:t>
            </w:r>
            <w:r w:rsidRPr="006A26BF">
              <w:rPr>
                <w:rFonts w:asciiTheme="majorBidi" w:hAnsiTheme="majorBidi" w:cstheme="majorBidi"/>
                <w:sz w:val="20"/>
                <w:szCs w:val="20"/>
              </w:rPr>
              <w:t xml:space="preserve"> </w:t>
            </w:r>
            <w:r w:rsidRPr="006A26BF">
              <w:rPr>
                <w:rFonts w:asciiTheme="majorBidi" w:hAnsiTheme="majorBidi" w:cstheme="majorBidi"/>
                <w:i/>
                <w:iCs/>
                <w:sz w:val="20"/>
                <w:szCs w:val="20"/>
                <w:shd w:val="clear" w:color="auto" w:fill="FFFFFF"/>
              </w:rPr>
              <w:t>Teshub</w:t>
            </w:r>
            <w:r w:rsidRPr="006A26BF">
              <w:rPr>
                <w:rFonts w:asciiTheme="majorBidi" w:hAnsiTheme="majorBidi" w:cstheme="majorBidi"/>
                <w:sz w:val="20"/>
                <w:szCs w:val="20"/>
                <w:shd w:val="clear" w:color="auto" w:fill="FFFFFF"/>
              </w:rPr>
              <w:t xml:space="preserve"> (der.).</w:t>
            </w:r>
          </w:p>
        </w:tc>
        <w:tc>
          <w:tcPr>
            <w:tcW w:w="2184" w:type="pct"/>
            <w:tcBorders>
              <w:top w:val="nil"/>
              <w:left w:val="nil"/>
              <w:bottom w:val="nil"/>
              <w:right w:val="single" w:sz="4" w:space="0" w:color="auto"/>
            </w:tcBorders>
            <w:vAlign w:val="center"/>
          </w:tcPr>
          <w:p w14:paraId="65F8ECEC" w14:textId="7C999641" w:rsidR="00BD6916" w:rsidRPr="006A26BF" w:rsidRDefault="00BD6916" w:rsidP="006A26BF">
            <w:pPr>
              <w:spacing w:after="0" w:line="240" w:lineRule="auto"/>
              <w:ind w:left="72" w:right="151"/>
              <w:jc w:val="center"/>
              <w:rPr>
                <w:rFonts w:asciiTheme="majorBidi" w:eastAsia="Times New Roman" w:hAnsiTheme="majorBidi" w:cstheme="majorBidi"/>
                <w:sz w:val="20"/>
                <w:szCs w:val="20"/>
              </w:rPr>
            </w:pPr>
            <w:r w:rsidRPr="006A26BF">
              <w:rPr>
                <w:rFonts w:asciiTheme="majorBidi" w:hAnsiTheme="majorBidi" w:cstheme="majorBidi"/>
                <w:sz w:val="20"/>
                <w:szCs w:val="20"/>
              </w:rPr>
              <w:t xml:space="preserve"> Neptuno, dios romano del mar con el tridente.</w:t>
            </w:r>
          </w:p>
        </w:tc>
      </w:tr>
      <w:tr w:rsidR="00BD6916" w:rsidRPr="006A26BF" w14:paraId="65F8ECF0" w14:textId="77777777" w:rsidTr="006A26BF">
        <w:trPr>
          <w:trHeight w:val="20"/>
          <w:jc w:val="center"/>
        </w:trPr>
        <w:tc>
          <w:tcPr>
            <w:tcW w:w="2816" w:type="pct"/>
            <w:tcBorders>
              <w:top w:val="nil"/>
              <w:left w:val="single" w:sz="4" w:space="0" w:color="auto"/>
              <w:bottom w:val="nil"/>
              <w:right w:val="nil"/>
            </w:tcBorders>
            <w:vAlign w:val="center"/>
          </w:tcPr>
          <w:p w14:paraId="65F8ECEE" w14:textId="60427F6E" w:rsidR="00BD6916" w:rsidRPr="006A26BF" w:rsidRDefault="00BD6916" w:rsidP="006A26BF">
            <w:pPr>
              <w:spacing w:after="0" w:line="240" w:lineRule="auto"/>
              <w:ind w:right="-108"/>
              <w:jc w:val="center"/>
              <w:rPr>
                <w:rFonts w:asciiTheme="majorBidi" w:hAnsiTheme="majorBidi" w:cstheme="majorBidi"/>
                <w:sz w:val="20"/>
                <w:szCs w:val="20"/>
              </w:rPr>
            </w:pPr>
            <w:r w:rsidRPr="006A26BF">
              <w:rPr>
                <w:rFonts w:asciiTheme="majorBidi" w:hAnsiTheme="majorBidi" w:cstheme="majorBidi"/>
                <w:noProof/>
                <w:sz w:val="20"/>
                <w:szCs w:val="20"/>
                <w:lang w:val="en-US"/>
              </w:rPr>
              <w:drawing>
                <wp:inline distT="0" distB="0" distL="0" distR="0" wp14:anchorId="65F8F0DF" wp14:editId="65F8F0E0">
                  <wp:extent cx="899770" cy="1439508"/>
                  <wp:effectExtent l="19050" t="19050" r="14630" b="27342"/>
                  <wp:docPr id="11906" name="Picture 306" descr="http://www.masters-table.org/pagan/hindu%20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masters-table.org/pagan/hindu%20trinity.jpg"/>
                          <pic:cNvPicPr>
                            <a:picLocks noChangeAspect="1" noChangeArrowheads="1"/>
                          </pic:cNvPicPr>
                        </pic:nvPicPr>
                        <pic:blipFill>
                          <a:blip r:embed="rId259" cstate="print">
                            <a:lum contrast="40000"/>
                            <a:extLst>
                              <a:ext uri="{28A0092B-C50C-407E-A947-70E740481C1C}">
                                <a14:useLocalDpi xmlns:a14="http://schemas.microsoft.com/office/drawing/2010/main" val="0"/>
                              </a:ext>
                            </a:extLst>
                          </a:blip>
                          <a:srcRect/>
                          <a:stretch>
                            <a:fillRect/>
                          </a:stretch>
                        </pic:blipFill>
                        <pic:spPr bwMode="auto">
                          <a:xfrm>
                            <a:off x="0" y="0"/>
                            <a:ext cx="909380" cy="1454882"/>
                          </a:xfrm>
                          <a:prstGeom prst="rect">
                            <a:avLst/>
                          </a:prstGeom>
                          <a:noFill/>
                          <a:ln w="12700">
                            <a:solidFill>
                              <a:schemeClr val="tx1"/>
                            </a:solidFill>
                          </a:ln>
                        </pic:spPr>
                      </pic:pic>
                    </a:graphicData>
                  </a:graphic>
                </wp:inline>
              </w:drawing>
            </w:r>
            <w:r w:rsidR="006D09A9">
              <w:rPr>
                <w:rFonts w:asciiTheme="majorBidi" w:hAnsiTheme="majorBidi" w:cstheme="majorBidi"/>
                <w:noProof/>
                <w:sz w:val="20"/>
                <w:szCs w:val="20"/>
                <w:lang w:val="en-US"/>
              </w:rPr>
              <w:t xml:space="preserve">  </w:t>
            </w:r>
            <w:r w:rsidRPr="006A26BF">
              <w:rPr>
                <w:rFonts w:asciiTheme="majorBidi" w:hAnsiTheme="majorBidi" w:cstheme="majorBidi"/>
                <w:noProof/>
                <w:sz w:val="20"/>
                <w:szCs w:val="20"/>
                <w:lang w:val="en-US"/>
              </w:rPr>
              <w:drawing>
                <wp:inline distT="0" distB="0" distL="0" distR="0" wp14:anchorId="65F8F0E1" wp14:editId="65F8F0E2">
                  <wp:extent cx="767114" cy="1458718"/>
                  <wp:effectExtent l="38100" t="19050" r="13936" b="27182"/>
                  <wp:docPr id="11907" name="صورة 28"/>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260" cstate="print">
                            <a:lum bright="10000" contrast="40000"/>
                          </a:blip>
                          <a:srcRect/>
                          <a:stretch>
                            <a:fillRect/>
                          </a:stretch>
                        </pic:blipFill>
                        <pic:spPr bwMode="auto">
                          <a:xfrm>
                            <a:off x="0" y="0"/>
                            <a:ext cx="772041" cy="1468088"/>
                          </a:xfrm>
                          <a:prstGeom prst="rect">
                            <a:avLst/>
                          </a:prstGeom>
                          <a:noFill/>
                          <a:ln w="12700">
                            <a:solidFill>
                              <a:schemeClr val="tx1"/>
                            </a:solidFill>
                            <a:miter lim="800000"/>
                            <a:headEnd/>
                            <a:tailEnd/>
                          </a:ln>
                          <a:effectLst/>
                        </pic:spPr>
                      </pic:pic>
                    </a:graphicData>
                  </a:graphic>
                </wp:inline>
              </w:drawing>
            </w:r>
          </w:p>
        </w:tc>
        <w:tc>
          <w:tcPr>
            <w:tcW w:w="2184" w:type="pct"/>
            <w:tcBorders>
              <w:top w:val="nil"/>
              <w:left w:val="nil"/>
              <w:bottom w:val="nil"/>
              <w:right w:val="single" w:sz="4" w:space="0" w:color="auto"/>
            </w:tcBorders>
            <w:vAlign w:val="center"/>
            <w:hideMark/>
          </w:tcPr>
          <w:p w14:paraId="65F8ECEF" w14:textId="77777777" w:rsidR="00BD6916" w:rsidRPr="006A26BF" w:rsidRDefault="00BD6916" w:rsidP="006A26BF">
            <w:pPr>
              <w:spacing w:after="0" w:line="240" w:lineRule="auto"/>
              <w:ind w:right="-108"/>
              <w:jc w:val="center"/>
              <w:rPr>
                <w:rFonts w:asciiTheme="majorBidi" w:hAnsiTheme="majorBidi" w:cstheme="majorBidi"/>
                <w:sz w:val="20"/>
                <w:szCs w:val="20"/>
              </w:rPr>
            </w:pPr>
            <w:r w:rsidRPr="006A26BF">
              <w:rPr>
                <w:rFonts w:asciiTheme="majorBidi" w:hAnsiTheme="majorBidi" w:cstheme="majorBidi"/>
                <w:noProof/>
                <w:sz w:val="20"/>
                <w:szCs w:val="20"/>
                <w:lang w:val="en-US"/>
              </w:rPr>
              <w:drawing>
                <wp:inline distT="0" distB="0" distL="0" distR="0" wp14:anchorId="65F8F0E3" wp14:editId="65F8F0E4">
                  <wp:extent cx="1182598" cy="1427425"/>
                  <wp:effectExtent l="38100" t="19050" r="17552" b="20375"/>
                  <wp:docPr id="11908" name="Picture 9235" descr="http://www.kotipetripaavola.com/kolmikruu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kotipetripaavola.com/kolmikruunu.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215481" cy="1467116"/>
                          </a:xfrm>
                          <a:prstGeom prst="rect">
                            <a:avLst/>
                          </a:prstGeom>
                          <a:noFill/>
                          <a:ln w="12700" cmpd="sng">
                            <a:solidFill>
                              <a:schemeClr val="tx1"/>
                            </a:solidFill>
                            <a:miter lim="800000"/>
                            <a:headEnd/>
                            <a:tailEnd/>
                          </a:ln>
                          <a:effectLst/>
                        </pic:spPr>
                      </pic:pic>
                    </a:graphicData>
                  </a:graphic>
                </wp:inline>
              </w:drawing>
            </w:r>
          </w:p>
        </w:tc>
      </w:tr>
      <w:tr w:rsidR="00BD6916" w:rsidRPr="006A26BF" w14:paraId="65F8ECF3" w14:textId="77777777" w:rsidTr="006A26BF">
        <w:trPr>
          <w:trHeight w:val="20"/>
          <w:jc w:val="center"/>
        </w:trPr>
        <w:tc>
          <w:tcPr>
            <w:tcW w:w="2816" w:type="pct"/>
            <w:tcBorders>
              <w:top w:val="nil"/>
              <w:left w:val="single" w:sz="4" w:space="0" w:color="auto"/>
              <w:bottom w:val="nil"/>
              <w:right w:val="nil"/>
            </w:tcBorders>
            <w:vAlign w:val="center"/>
          </w:tcPr>
          <w:p w14:paraId="65F8ECF1" w14:textId="282A2893" w:rsidR="00BD6916" w:rsidRPr="006A26BF" w:rsidRDefault="00BD6916" w:rsidP="006A26BF">
            <w:pPr>
              <w:spacing w:after="0" w:line="240" w:lineRule="auto"/>
              <w:jc w:val="center"/>
              <w:rPr>
                <w:rFonts w:asciiTheme="majorBidi" w:hAnsiTheme="majorBidi" w:cstheme="majorBidi"/>
                <w:sz w:val="20"/>
                <w:szCs w:val="20"/>
              </w:rPr>
            </w:pPr>
            <w:r w:rsidRPr="006A26BF">
              <w:rPr>
                <w:rFonts w:asciiTheme="majorBidi" w:hAnsiTheme="majorBidi" w:cstheme="majorBidi"/>
                <w:sz w:val="20"/>
                <w:szCs w:val="20"/>
              </w:rPr>
              <w:t xml:space="preserve"> Dioses hindúes con tridentes.</w:t>
            </w:r>
          </w:p>
        </w:tc>
        <w:tc>
          <w:tcPr>
            <w:tcW w:w="2184" w:type="pct"/>
            <w:tcBorders>
              <w:top w:val="nil"/>
              <w:left w:val="nil"/>
              <w:bottom w:val="nil"/>
              <w:right w:val="single" w:sz="4" w:space="0" w:color="auto"/>
            </w:tcBorders>
            <w:vAlign w:val="center"/>
          </w:tcPr>
          <w:p w14:paraId="65F8ECF2" w14:textId="0DC9C4A4" w:rsidR="00BD6916" w:rsidRPr="006A26BF" w:rsidRDefault="00BD6916" w:rsidP="006A26BF">
            <w:pPr>
              <w:spacing w:after="0" w:line="240" w:lineRule="auto"/>
              <w:jc w:val="center"/>
              <w:rPr>
                <w:rFonts w:asciiTheme="majorBidi" w:hAnsiTheme="majorBidi" w:cstheme="majorBidi"/>
                <w:sz w:val="20"/>
                <w:szCs w:val="20"/>
              </w:rPr>
            </w:pPr>
            <w:r w:rsidRPr="006A26BF">
              <w:rPr>
                <w:rFonts w:asciiTheme="majorBidi" w:eastAsia="Times New Roman" w:hAnsiTheme="majorBidi" w:cstheme="majorBidi"/>
                <w:sz w:val="20"/>
                <w:szCs w:val="20"/>
              </w:rPr>
              <w:t>Tridente en la cabeza de Jesús.</w:t>
            </w:r>
          </w:p>
        </w:tc>
      </w:tr>
      <w:tr w:rsidR="00BD6916" w:rsidRPr="006A26BF" w14:paraId="65F8ECF6" w14:textId="77777777" w:rsidTr="006A26BF">
        <w:trPr>
          <w:trHeight w:val="20"/>
          <w:jc w:val="center"/>
        </w:trPr>
        <w:tc>
          <w:tcPr>
            <w:tcW w:w="2816" w:type="pct"/>
            <w:tcBorders>
              <w:top w:val="nil"/>
              <w:left w:val="single" w:sz="4" w:space="0" w:color="auto"/>
              <w:bottom w:val="nil"/>
              <w:right w:val="nil"/>
            </w:tcBorders>
            <w:vAlign w:val="center"/>
          </w:tcPr>
          <w:p w14:paraId="65F8ECF4" w14:textId="721F8875" w:rsidR="00BD6916" w:rsidRPr="006A26BF" w:rsidRDefault="00BD6916" w:rsidP="006A26BF">
            <w:pPr>
              <w:spacing w:after="0" w:line="240" w:lineRule="auto"/>
              <w:ind w:right="34"/>
              <w:jc w:val="center"/>
              <w:rPr>
                <w:rFonts w:asciiTheme="majorBidi" w:hAnsiTheme="majorBidi" w:cstheme="majorBidi"/>
                <w:sz w:val="20"/>
                <w:szCs w:val="20"/>
              </w:rPr>
            </w:pPr>
            <w:r w:rsidRPr="006A26BF">
              <w:rPr>
                <w:noProof/>
                <w:sz w:val="20"/>
                <w:szCs w:val="20"/>
                <w:lang w:val="en-US"/>
              </w:rPr>
              <w:drawing>
                <wp:inline distT="0" distB="0" distL="0" distR="0" wp14:anchorId="65F8F0E5" wp14:editId="65F8F0E6">
                  <wp:extent cx="829697" cy="1176554"/>
                  <wp:effectExtent l="38100" t="19050" r="27553" b="23596"/>
                  <wp:docPr id="11909" name="Picture 304" descr="Cross of St.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ross of St. James"/>
                          <pic:cNvPicPr>
                            <a:picLocks noChangeAspect="1" noChangeArrowheads="1"/>
                          </pic:cNvPicPr>
                        </pic:nvPicPr>
                        <pic:blipFill>
                          <a:blip r:embed="rId262" cstate="print">
                            <a:grayscl/>
                            <a:extLst>
                              <a:ext uri="{BEBA8EAE-BF5A-486C-A8C5-ECC9F3942E4B}">
                                <a14:imgProps xmlns:a14="http://schemas.microsoft.com/office/drawing/2010/main">
                                  <a14:imgLayer r:embed="rId32">
                                    <a14:imgEffect>
                                      <a14:sharpenSoften amount="50000"/>
                                    </a14:imgEffect>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32297" cy="1180241"/>
                          </a:xfrm>
                          <a:prstGeom prst="rect">
                            <a:avLst/>
                          </a:prstGeom>
                          <a:noFill/>
                          <a:ln w="12700">
                            <a:solidFill>
                              <a:schemeClr val="tx1"/>
                            </a:solidFill>
                          </a:ln>
                        </pic:spPr>
                      </pic:pic>
                    </a:graphicData>
                  </a:graphic>
                </wp:inline>
              </w:drawing>
            </w:r>
            <w:r w:rsidR="006D09A9">
              <w:rPr>
                <w:rFonts w:asciiTheme="majorBidi" w:hAnsiTheme="majorBidi" w:cstheme="majorBidi"/>
                <w:noProof/>
                <w:sz w:val="20"/>
                <w:szCs w:val="20"/>
                <w:lang w:val="en-US"/>
              </w:rPr>
              <w:t xml:space="preserve">  </w:t>
            </w:r>
            <w:r w:rsidRPr="006A26BF">
              <w:rPr>
                <w:rFonts w:asciiTheme="majorBidi" w:hAnsiTheme="majorBidi" w:cstheme="majorBidi"/>
                <w:noProof/>
                <w:sz w:val="20"/>
                <w:szCs w:val="20"/>
                <w:lang w:val="en-US"/>
              </w:rPr>
              <w:drawing>
                <wp:inline distT="0" distB="0" distL="0" distR="0" wp14:anchorId="65F8F0E7" wp14:editId="65F8F0E8">
                  <wp:extent cx="840674" cy="1177216"/>
                  <wp:effectExtent l="38100" t="19050" r="16576" b="22934"/>
                  <wp:docPr id="11910" name="Picture 9216" descr="Cross of St.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ross of St. James">
                            <a:hlinkClick r:id="rId263"/>
                          </pic:cNvPr>
                          <pic:cNvPicPr>
                            <a:picLocks noChangeAspect="1" noChangeArrowheads="1"/>
                          </pic:cNvPicPr>
                        </pic:nvPicPr>
                        <pic:blipFill>
                          <a:blip r:embed="rId264" cstate="print">
                            <a:grayscl/>
                            <a:extLst>
                              <a:ext uri="{BEBA8EAE-BF5A-486C-A8C5-ECC9F3942E4B}">
                                <a14:imgProps xmlns:a14="http://schemas.microsoft.com/office/drawing/2010/main">
                                  <a14:imgLayer r:embed="rId32">
                                    <a14:imgEffect>
                                      <a14:sharpenSoften amount="50000"/>
                                    </a14:imgEffect>
                                    <a14:imgEffect>
                                      <a14:colorTemperature colorTemp="59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82613" cy="1235944"/>
                          </a:xfrm>
                          <a:prstGeom prst="rect">
                            <a:avLst/>
                          </a:prstGeom>
                          <a:noFill/>
                          <a:ln w="12700">
                            <a:solidFill>
                              <a:schemeClr val="tx1"/>
                            </a:solidFill>
                          </a:ln>
                        </pic:spPr>
                      </pic:pic>
                    </a:graphicData>
                  </a:graphic>
                </wp:inline>
              </w:drawing>
            </w:r>
          </w:p>
        </w:tc>
        <w:tc>
          <w:tcPr>
            <w:tcW w:w="2184" w:type="pct"/>
            <w:tcBorders>
              <w:top w:val="nil"/>
              <w:left w:val="nil"/>
              <w:bottom w:val="nil"/>
              <w:right w:val="single" w:sz="4" w:space="0" w:color="auto"/>
            </w:tcBorders>
            <w:vAlign w:val="center"/>
          </w:tcPr>
          <w:p w14:paraId="65F8ECF5" w14:textId="77777777" w:rsidR="00BD6916" w:rsidRPr="006A26BF" w:rsidRDefault="00BD6916" w:rsidP="006A26BF">
            <w:pPr>
              <w:spacing w:after="0" w:line="240" w:lineRule="auto"/>
              <w:jc w:val="center"/>
              <w:rPr>
                <w:rFonts w:asciiTheme="majorBidi" w:hAnsiTheme="majorBidi" w:cstheme="majorBidi"/>
                <w:sz w:val="20"/>
                <w:szCs w:val="20"/>
              </w:rPr>
            </w:pPr>
            <w:r w:rsidRPr="006A26BF">
              <w:rPr>
                <w:rFonts w:asciiTheme="majorBidi" w:hAnsiTheme="majorBidi" w:cstheme="majorBidi"/>
                <w:noProof/>
                <w:sz w:val="20"/>
                <w:szCs w:val="20"/>
                <w:lang w:val="en-US"/>
              </w:rPr>
              <w:drawing>
                <wp:inline distT="0" distB="0" distL="0" distR="0" wp14:anchorId="65F8F0E9" wp14:editId="65F8F0EA">
                  <wp:extent cx="1159408" cy="1150817"/>
                  <wp:effectExtent l="19050" t="19050" r="21692" b="11233"/>
                  <wp:docPr id="11911"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265" cstate="print">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57915" cy="1149335"/>
                          </a:xfrm>
                          <a:prstGeom prst="rect">
                            <a:avLst/>
                          </a:prstGeom>
                          <a:noFill/>
                          <a:ln w="12700">
                            <a:solidFill>
                              <a:schemeClr val="tx1"/>
                            </a:solidFill>
                          </a:ln>
                          <a:extLst/>
                        </pic:spPr>
                      </pic:pic>
                    </a:graphicData>
                  </a:graphic>
                </wp:inline>
              </w:drawing>
            </w:r>
          </w:p>
        </w:tc>
      </w:tr>
      <w:tr w:rsidR="00BD6916" w:rsidRPr="006A26BF" w14:paraId="65F8ECF9" w14:textId="77777777" w:rsidTr="006C092B">
        <w:trPr>
          <w:trHeight w:val="667"/>
          <w:jc w:val="center"/>
        </w:trPr>
        <w:tc>
          <w:tcPr>
            <w:tcW w:w="2816" w:type="pct"/>
            <w:tcBorders>
              <w:top w:val="nil"/>
              <w:left w:val="single" w:sz="4" w:space="0" w:color="auto"/>
              <w:bottom w:val="single" w:sz="4" w:space="0" w:color="auto"/>
              <w:right w:val="nil"/>
            </w:tcBorders>
            <w:vAlign w:val="center"/>
          </w:tcPr>
          <w:p w14:paraId="65F8ECF7" w14:textId="54C79B4A" w:rsidR="00BD6916" w:rsidRPr="006A26BF" w:rsidRDefault="00BD6916" w:rsidP="006A26BF">
            <w:pPr>
              <w:tabs>
                <w:tab w:val="left" w:pos="1962"/>
              </w:tabs>
              <w:spacing w:after="0" w:line="240" w:lineRule="auto"/>
              <w:ind w:left="252" w:right="612"/>
              <w:jc w:val="center"/>
              <w:rPr>
                <w:rFonts w:asciiTheme="majorBidi" w:eastAsia="Times New Roman" w:hAnsiTheme="majorBidi" w:cstheme="majorBidi"/>
                <w:sz w:val="20"/>
                <w:szCs w:val="20"/>
              </w:rPr>
            </w:pPr>
            <w:r w:rsidRPr="006A26BF">
              <w:rPr>
                <w:rFonts w:asciiTheme="majorBidi" w:eastAsia="Times New Roman" w:hAnsiTheme="majorBidi" w:cstheme="majorBidi"/>
                <w:sz w:val="20"/>
                <w:szCs w:val="20"/>
              </w:rPr>
              <w:t>Dos versiones de la Cruz Tridente de San Jaime.</w:t>
            </w:r>
          </w:p>
        </w:tc>
        <w:tc>
          <w:tcPr>
            <w:tcW w:w="2184" w:type="pct"/>
            <w:tcBorders>
              <w:top w:val="nil"/>
              <w:left w:val="nil"/>
              <w:bottom w:val="single" w:sz="4" w:space="0" w:color="auto"/>
              <w:right w:val="single" w:sz="4" w:space="0" w:color="auto"/>
            </w:tcBorders>
            <w:vAlign w:val="center"/>
          </w:tcPr>
          <w:p w14:paraId="65F8ECF8" w14:textId="6D2D8F54" w:rsidR="00BD6916" w:rsidRPr="006A26BF" w:rsidRDefault="00BD6916" w:rsidP="006A26BF">
            <w:pPr>
              <w:spacing w:after="0" w:line="240" w:lineRule="auto"/>
              <w:jc w:val="center"/>
              <w:rPr>
                <w:rFonts w:asciiTheme="majorBidi" w:eastAsia="Times New Roman" w:hAnsiTheme="majorBidi" w:cstheme="majorBidi"/>
                <w:sz w:val="20"/>
                <w:szCs w:val="20"/>
              </w:rPr>
            </w:pPr>
            <w:r w:rsidRPr="006A26BF">
              <w:rPr>
                <w:rFonts w:asciiTheme="majorBidi" w:hAnsiTheme="majorBidi" w:cstheme="majorBidi"/>
                <w:sz w:val="20"/>
                <w:szCs w:val="20"/>
              </w:rPr>
              <w:t>Cruz con cuatro tridentes, Catedral de San Pablo, Londres</w:t>
            </w:r>
          </w:p>
        </w:tc>
      </w:tr>
    </w:tbl>
    <w:p w14:paraId="65F8ECFA" w14:textId="77777777" w:rsidR="00BD6916" w:rsidRPr="00F62C2F" w:rsidRDefault="00BD6916" w:rsidP="00D42D92">
      <w:pPr>
        <w:spacing w:before="240"/>
        <w:ind w:firstLine="567"/>
        <w:jc w:val="both"/>
        <w:rPr>
          <w:rFonts w:asciiTheme="majorBidi" w:hAnsiTheme="majorBidi" w:cstheme="majorBidi"/>
          <w:sz w:val="20"/>
          <w:szCs w:val="20"/>
        </w:rPr>
      </w:pPr>
      <w:r>
        <w:rPr>
          <w:rFonts w:asciiTheme="majorBidi" w:hAnsiTheme="majorBidi" w:cstheme="majorBidi"/>
          <w:sz w:val="20"/>
          <w:szCs w:val="20"/>
        </w:rPr>
        <w:lastRenderedPageBreak/>
        <w:t xml:space="preserve">¿Seguiría, alguien que ama a </w:t>
      </w:r>
      <w:r w:rsidRPr="00F62C2F">
        <w:rPr>
          <w:rFonts w:asciiTheme="majorBidi" w:hAnsiTheme="majorBidi" w:cstheme="majorBidi"/>
          <w:sz w:val="20"/>
          <w:szCs w:val="20"/>
        </w:rPr>
        <w:t xml:space="preserve">Jesús (AS), a </w:t>
      </w:r>
      <w:r w:rsidRPr="00F62C2F">
        <w:rPr>
          <w:rFonts w:asciiTheme="majorBidi" w:hAnsiTheme="majorBidi" w:cstheme="majorBidi"/>
          <w:b/>
          <w:bCs/>
          <w:color w:val="1637CD"/>
          <w:sz w:val="20"/>
          <w:szCs w:val="20"/>
        </w:rPr>
        <w:t>Pablo</w:t>
      </w:r>
      <w:r w:rsidRPr="00F62C2F">
        <w:rPr>
          <w:rFonts w:asciiTheme="majorBidi" w:hAnsiTheme="majorBidi" w:cstheme="majorBidi"/>
          <w:sz w:val="20"/>
          <w:szCs w:val="20"/>
        </w:rPr>
        <w:t xml:space="preserve">, a pesar de que Jesús </w:t>
      </w:r>
      <w:r w:rsidRPr="00F62C2F">
        <w:rPr>
          <w:rFonts w:asciiTheme="majorBidi" w:hAnsiTheme="majorBidi" w:cstheme="majorBidi"/>
          <w:b/>
          <w:bCs/>
          <w:color w:val="1637CD"/>
          <w:sz w:val="20"/>
          <w:szCs w:val="20"/>
        </w:rPr>
        <w:t>advirtió</w:t>
      </w:r>
      <w:r w:rsidRPr="00F62C2F">
        <w:rPr>
          <w:rFonts w:asciiTheme="majorBidi" w:hAnsiTheme="majorBidi" w:cstheme="majorBidi"/>
          <w:sz w:val="20"/>
          <w:szCs w:val="20"/>
        </w:rPr>
        <w:t xml:space="preserve"> a sus verdaderos seguidores que no se dejasen extraviar por </w:t>
      </w:r>
      <w:r w:rsidRPr="00F62C2F">
        <w:rPr>
          <w:rFonts w:asciiTheme="majorBidi" w:hAnsiTheme="majorBidi" w:cstheme="majorBidi"/>
          <w:b/>
          <w:bCs/>
          <w:color w:val="1637CD"/>
          <w:sz w:val="20"/>
          <w:szCs w:val="20"/>
        </w:rPr>
        <w:t>falsos apóstoles</w:t>
      </w:r>
      <w:r w:rsidRPr="00F62C2F">
        <w:rPr>
          <w:rFonts w:asciiTheme="majorBidi" w:hAnsiTheme="majorBidi" w:cstheme="majorBidi"/>
          <w:sz w:val="20"/>
          <w:szCs w:val="20"/>
        </w:rPr>
        <w:t xml:space="preserve"> que llegasen en su nombre?</w:t>
      </w:r>
    </w:p>
    <w:p w14:paraId="65F8ECFB" w14:textId="384382F3" w:rsidR="00BD6916" w:rsidRPr="00F62C2F" w:rsidRDefault="00A230AC" w:rsidP="00A230AC">
      <w:pPr>
        <w:spacing w:before="240"/>
        <w:ind w:firstLine="567"/>
        <w:jc w:val="both"/>
        <w:rPr>
          <w:rFonts w:asciiTheme="majorBidi" w:hAnsiTheme="majorBidi" w:cstheme="majorBidi"/>
          <w:sz w:val="20"/>
          <w:szCs w:val="20"/>
        </w:rPr>
      </w:pPr>
      <w:r w:rsidRPr="00F62C2F">
        <w:rPr>
          <w:rFonts w:asciiTheme="majorBidi" w:hAnsiTheme="majorBidi" w:cstheme="majorBidi"/>
          <w:sz w:val="20"/>
          <w:szCs w:val="20"/>
        </w:rPr>
        <w:t>“…</w:t>
      </w:r>
      <w:r w:rsidR="00BD6916" w:rsidRPr="00F62C2F">
        <w:rPr>
          <w:rFonts w:asciiTheme="majorBidi" w:hAnsiTheme="majorBidi" w:cstheme="majorBidi"/>
          <w:sz w:val="20"/>
          <w:szCs w:val="20"/>
        </w:rPr>
        <w:t xml:space="preserve"> Mirad que no seáis engañados, porque </w:t>
      </w:r>
      <w:r w:rsidRPr="00F62C2F">
        <w:rPr>
          <w:rFonts w:asciiTheme="majorBidi" w:hAnsiTheme="majorBidi" w:cstheme="majorBidi"/>
          <w:b/>
          <w:bCs/>
          <w:i/>
          <w:iCs/>
          <w:color w:val="1637CD"/>
          <w:sz w:val="20"/>
          <w:szCs w:val="20"/>
        </w:rPr>
        <w:t xml:space="preserve">vendrán muchos en mi nombre </w:t>
      </w:r>
      <w:r w:rsidR="00BD6916" w:rsidRPr="00F62C2F">
        <w:rPr>
          <w:rFonts w:asciiTheme="majorBidi" w:hAnsiTheme="majorBidi" w:cstheme="majorBidi"/>
          <w:b/>
          <w:bCs/>
          <w:i/>
          <w:iCs/>
          <w:color w:val="1637CD"/>
          <w:sz w:val="20"/>
          <w:szCs w:val="20"/>
        </w:rPr>
        <w:t>…</w:t>
      </w:r>
      <w:r w:rsidRPr="00F62C2F">
        <w:rPr>
          <w:rFonts w:asciiTheme="majorBidi" w:hAnsiTheme="majorBidi" w:cstheme="majorBidi"/>
          <w:b/>
          <w:bCs/>
          <w:i/>
          <w:iCs/>
          <w:color w:val="1637CD"/>
          <w:sz w:val="20"/>
          <w:szCs w:val="20"/>
        </w:rPr>
        <w:t xml:space="preserve"> </w:t>
      </w:r>
      <w:r w:rsidR="00BD6916" w:rsidRPr="00F62C2F">
        <w:rPr>
          <w:rFonts w:asciiTheme="majorBidi" w:hAnsiTheme="majorBidi" w:cstheme="majorBidi"/>
          <w:b/>
          <w:bCs/>
          <w:i/>
          <w:iCs/>
          <w:color w:val="1637CD"/>
          <w:sz w:val="20"/>
          <w:szCs w:val="20"/>
        </w:rPr>
        <w:t>no vayáis en pos de ellos</w:t>
      </w:r>
      <w:r w:rsidR="00BD6916" w:rsidRPr="00F62C2F">
        <w:rPr>
          <w:rFonts w:asciiTheme="majorBidi" w:hAnsiTheme="majorBidi" w:cstheme="majorBidi"/>
          <w:sz w:val="20"/>
          <w:szCs w:val="20"/>
        </w:rPr>
        <w:t>.”</w:t>
      </w:r>
      <w:r w:rsidR="00BD6916" w:rsidRPr="00F62C2F">
        <w:rPr>
          <w:rStyle w:val="EndnoteReference"/>
          <w:rFonts w:asciiTheme="majorBidi" w:hAnsiTheme="majorBidi" w:cstheme="majorBidi"/>
          <w:sz w:val="20"/>
          <w:szCs w:val="20"/>
        </w:rPr>
        <w:t xml:space="preserve"> </w:t>
      </w:r>
      <w:r w:rsidR="00530DDA" w:rsidRPr="00F62C2F">
        <w:rPr>
          <w:rFonts w:asciiTheme="majorBidi" w:hAnsiTheme="majorBidi" w:cstheme="majorBidi"/>
          <w:sz w:val="20"/>
          <w:szCs w:val="20"/>
        </w:rPr>
        <w:t>(Lucas 21:8)</w:t>
      </w:r>
      <w:r w:rsidR="00F62C2F">
        <w:rPr>
          <w:rFonts w:asciiTheme="majorBidi" w:hAnsiTheme="majorBidi" w:cstheme="majorBidi"/>
          <w:sz w:val="20"/>
          <w:szCs w:val="20"/>
        </w:rPr>
        <w:t>.</w:t>
      </w:r>
    </w:p>
    <w:p w14:paraId="65F8ECFC" w14:textId="77777777" w:rsidR="00BD6916" w:rsidRPr="00382714" w:rsidRDefault="00BD6916" w:rsidP="00382714">
      <w:pPr>
        <w:spacing w:before="240"/>
        <w:rPr>
          <w:rFonts w:asciiTheme="majorBidi" w:hAnsiTheme="majorBidi" w:cstheme="majorBidi"/>
          <w:b/>
          <w:bCs/>
          <w:sz w:val="24"/>
          <w:szCs w:val="24"/>
          <w:shd w:val="clear" w:color="auto" w:fill="FFFFFF"/>
        </w:rPr>
      </w:pPr>
      <w:r w:rsidRPr="00382714">
        <w:rPr>
          <w:rFonts w:asciiTheme="majorBidi" w:hAnsiTheme="majorBidi" w:cstheme="majorBidi"/>
          <w:b/>
          <w:bCs/>
          <w:sz w:val="24"/>
          <w:szCs w:val="24"/>
          <w:shd w:val="clear" w:color="auto" w:fill="FFFFFF"/>
        </w:rPr>
        <w:t>Conclusión</w:t>
      </w:r>
    </w:p>
    <w:p w14:paraId="65F8ECFD" w14:textId="77777777" w:rsidR="00BD6916" w:rsidRPr="00F62C2F" w:rsidRDefault="00BD6916" w:rsidP="00382714">
      <w:pPr>
        <w:pStyle w:val="ListParagraph"/>
        <w:numPr>
          <w:ilvl w:val="0"/>
          <w:numId w:val="17"/>
        </w:numPr>
        <w:spacing w:before="240"/>
        <w:ind w:left="270" w:hanging="270"/>
        <w:jc w:val="both"/>
        <w:rPr>
          <w:rFonts w:asciiTheme="majorBidi" w:hAnsiTheme="majorBidi" w:cstheme="majorBidi"/>
          <w:sz w:val="20"/>
          <w:szCs w:val="20"/>
          <w:shd w:val="clear" w:color="auto" w:fill="FFFFFF"/>
        </w:rPr>
      </w:pPr>
      <w:r w:rsidRPr="00F62C2F">
        <w:rPr>
          <w:rFonts w:asciiTheme="majorBidi" w:hAnsiTheme="majorBidi" w:cstheme="majorBidi"/>
          <w:b/>
          <w:bCs/>
          <w:color w:val="1637CD"/>
          <w:sz w:val="20"/>
          <w:szCs w:val="20"/>
          <w:shd w:val="clear" w:color="auto" w:fill="FFFFFF"/>
        </w:rPr>
        <w:t>Jesús</w:t>
      </w:r>
      <w:r w:rsidRPr="00F62C2F">
        <w:rPr>
          <w:rFonts w:asciiTheme="majorBidi" w:hAnsiTheme="majorBidi" w:cstheme="majorBidi"/>
          <w:sz w:val="20"/>
          <w:szCs w:val="20"/>
          <w:shd w:val="clear" w:color="auto" w:fill="FFFFFF"/>
        </w:rPr>
        <w:t xml:space="preserve"> (AS) fue un </w:t>
      </w:r>
      <w:r w:rsidRPr="00F62C2F">
        <w:rPr>
          <w:rFonts w:asciiTheme="majorBidi" w:hAnsiTheme="majorBidi" w:cstheme="majorBidi"/>
          <w:b/>
          <w:bCs/>
          <w:color w:val="1637CD"/>
          <w:sz w:val="20"/>
          <w:szCs w:val="20"/>
          <w:shd w:val="clear" w:color="auto" w:fill="FFFFFF"/>
        </w:rPr>
        <w:t>profeta</w:t>
      </w:r>
      <w:r w:rsidRPr="00F62C2F">
        <w:rPr>
          <w:rFonts w:asciiTheme="majorBidi" w:hAnsiTheme="majorBidi" w:cstheme="majorBidi"/>
          <w:sz w:val="20"/>
          <w:szCs w:val="20"/>
          <w:shd w:val="clear" w:color="auto" w:fill="FFFFFF"/>
        </w:rPr>
        <w:t>, predicó la Unicidad de Dios y el sometimiento a Su Ley (Islam).</w:t>
      </w:r>
    </w:p>
    <w:p w14:paraId="65F8ECFE" w14:textId="2C2EFC1C" w:rsidR="00BD6916" w:rsidRPr="00F62C2F" w:rsidRDefault="00D42D92" w:rsidP="00382714">
      <w:pPr>
        <w:pStyle w:val="ListParagraph"/>
        <w:numPr>
          <w:ilvl w:val="0"/>
          <w:numId w:val="17"/>
        </w:numPr>
        <w:spacing w:before="240"/>
        <w:ind w:left="270" w:hanging="270"/>
        <w:jc w:val="both"/>
        <w:rPr>
          <w:rFonts w:asciiTheme="majorBidi" w:hAnsiTheme="majorBidi" w:cstheme="majorBidi"/>
          <w:i/>
          <w:iCs/>
          <w:sz w:val="20"/>
          <w:szCs w:val="20"/>
          <w:shd w:val="clear" w:color="auto" w:fill="FFFFFF"/>
        </w:rPr>
      </w:pPr>
      <w:r w:rsidRPr="00F62C2F">
        <w:rPr>
          <w:rFonts w:asciiTheme="majorBidi" w:hAnsiTheme="majorBidi" w:cstheme="majorBidi"/>
          <w:sz w:val="20"/>
          <w:szCs w:val="20"/>
          <w:shd w:val="clear" w:color="auto" w:fill="FFFFFF"/>
        </w:rPr>
        <w:t xml:space="preserve">La expresión </w:t>
      </w:r>
      <w:r w:rsidR="00BD6916" w:rsidRPr="00F62C2F">
        <w:rPr>
          <w:rFonts w:asciiTheme="majorBidi" w:hAnsiTheme="majorBidi" w:cstheme="majorBidi"/>
          <w:b/>
          <w:bCs/>
          <w:color w:val="1637CD"/>
          <w:sz w:val="20"/>
          <w:szCs w:val="20"/>
          <w:shd w:val="clear" w:color="auto" w:fill="FFFFFF"/>
        </w:rPr>
        <w:t>hijo de Dios</w:t>
      </w:r>
      <w:r w:rsidR="00BD6916" w:rsidRPr="00F62C2F">
        <w:rPr>
          <w:rFonts w:asciiTheme="majorBidi" w:hAnsiTheme="majorBidi" w:cstheme="majorBidi"/>
          <w:sz w:val="20"/>
          <w:szCs w:val="20"/>
          <w:shd w:val="clear" w:color="auto" w:fill="FFFFFF"/>
        </w:rPr>
        <w:t xml:space="preserve"> en la Biblia es una </w:t>
      </w:r>
      <w:r w:rsidR="00BD6916" w:rsidRPr="00F62C2F">
        <w:rPr>
          <w:rFonts w:asciiTheme="majorBidi" w:hAnsiTheme="majorBidi" w:cstheme="majorBidi"/>
          <w:b/>
          <w:bCs/>
          <w:color w:val="1637CD"/>
          <w:sz w:val="20"/>
          <w:szCs w:val="20"/>
          <w:shd w:val="clear" w:color="auto" w:fill="FFFFFF"/>
        </w:rPr>
        <w:t>metáfora</w:t>
      </w:r>
      <w:r w:rsidR="00BD6916" w:rsidRPr="00F62C2F">
        <w:rPr>
          <w:rFonts w:asciiTheme="majorBidi" w:hAnsiTheme="majorBidi" w:cstheme="majorBidi"/>
          <w:sz w:val="20"/>
          <w:szCs w:val="20"/>
          <w:shd w:val="clear" w:color="auto" w:fill="FFFFFF"/>
        </w:rPr>
        <w:t xml:space="preserve"> para las personas virtuosas y los profetas.</w:t>
      </w:r>
    </w:p>
    <w:p w14:paraId="65F8ECFF" w14:textId="68361047" w:rsidR="00BD6916" w:rsidRPr="00F62C2F" w:rsidRDefault="00BD6916" w:rsidP="00382714">
      <w:pPr>
        <w:pStyle w:val="ListParagraph"/>
        <w:numPr>
          <w:ilvl w:val="0"/>
          <w:numId w:val="17"/>
        </w:numPr>
        <w:spacing w:before="240"/>
        <w:ind w:left="270" w:hanging="270"/>
        <w:jc w:val="both"/>
        <w:rPr>
          <w:rFonts w:asciiTheme="majorBidi" w:hAnsiTheme="majorBidi" w:cstheme="majorBidi"/>
          <w:b/>
          <w:bCs/>
          <w:i/>
          <w:iCs/>
          <w:sz w:val="20"/>
          <w:szCs w:val="20"/>
          <w:shd w:val="clear" w:color="auto" w:fill="FFFFFF"/>
        </w:rPr>
      </w:pPr>
      <w:r w:rsidRPr="00F62C2F">
        <w:rPr>
          <w:rFonts w:asciiTheme="majorBidi" w:hAnsiTheme="majorBidi" w:cstheme="majorBidi"/>
          <w:sz w:val="20"/>
          <w:szCs w:val="20"/>
          <w:shd w:val="clear" w:color="auto" w:fill="FFFFFF"/>
        </w:rPr>
        <w:t xml:space="preserve">Pablo, quien nunca coincidió con Jesús, se autoproclamó apóstol, </w:t>
      </w:r>
      <w:r w:rsidR="00D42D92" w:rsidRPr="00F62C2F">
        <w:rPr>
          <w:rFonts w:asciiTheme="majorBidi" w:hAnsiTheme="majorBidi" w:cstheme="majorBidi"/>
          <w:sz w:val="20"/>
          <w:szCs w:val="20"/>
          <w:shd w:val="clear" w:color="auto" w:fill="FFFFFF"/>
        </w:rPr>
        <w:t xml:space="preserve">el </w:t>
      </w:r>
      <w:r w:rsidR="00D42D92" w:rsidRPr="00F62C2F">
        <w:rPr>
          <w:rFonts w:asciiTheme="majorBidi" w:hAnsiTheme="majorBidi" w:cstheme="majorBidi"/>
          <w:b/>
          <w:bCs/>
          <w:color w:val="1637CD"/>
          <w:sz w:val="20"/>
          <w:szCs w:val="20"/>
          <w:shd w:val="clear" w:color="auto" w:fill="FFFFFF"/>
        </w:rPr>
        <w:t>Cristianismo Paulino</w:t>
      </w:r>
      <w:r w:rsidR="00D42D92" w:rsidRPr="00F62C2F">
        <w:rPr>
          <w:rFonts w:asciiTheme="majorBidi" w:hAnsiTheme="majorBidi" w:cstheme="majorBidi"/>
          <w:sz w:val="20"/>
          <w:szCs w:val="20"/>
          <w:shd w:val="clear" w:color="auto" w:fill="FFFFFF"/>
        </w:rPr>
        <w:t xml:space="preserve"> contradice el mensaje original de Jesús (AS).</w:t>
      </w:r>
    </w:p>
    <w:p w14:paraId="65F8ED00" w14:textId="377BD9BC" w:rsidR="00BD6916" w:rsidRPr="00F62C2F" w:rsidRDefault="00BD6916" w:rsidP="00382714">
      <w:pPr>
        <w:pStyle w:val="ListParagraph"/>
        <w:numPr>
          <w:ilvl w:val="0"/>
          <w:numId w:val="17"/>
        </w:numPr>
        <w:spacing w:before="240"/>
        <w:ind w:left="270" w:hanging="270"/>
        <w:jc w:val="both"/>
        <w:rPr>
          <w:rFonts w:asciiTheme="majorBidi" w:hAnsiTheme="majorBidi" w:cstheme="majorBidi"/>
          <w:sz w:val="20"/>
          <w:szCs w:val="20"/>
          <w:shd w:val="clear" w:color="auto" w:fill="FFFFFF"/>
        </w:rPr>
      </w:pPr>
      <w:r w:rsidRPr="00F62C2F">
        <w:rPr>
          <w:rFonts w:asciiTheme="majorBidi" w:hAnsiTheme="majorBidi" w:cstheme="majorBidi"/>
          <w:sz w:val="20"/>
          <w:szCs w:val="20"/>
          <w:shd w:val="clear" w:color="auto" w:fill="FFFFFF"/>
        </w:rPr>
        <w:t xml:space="preserve">Jesús predijo y </w:t>
      </w:r>
      <w:r w:rsidRPr="00F62C2F">
        <w:rPr>
          <w:rFonts w:asciiTheme="majorBidi" w:hAnsiTheme="majorBidi" w:cstheme="majorBidi"/>
          <w:b/>
          <w:bCs/>
          <w:color w:val="1637CD"/>
          <w:sz w:val="20"/>
          <w:szCs w:val="20"/>
          <w:shd w:val="clear" w:color="auto" w:fill="FFFFFF"/>
        </w:rPr>
        <w:t>advirtió</w:t>
      </w:r>
      <w:r w:rsidRPr="00F62C2F">
        <w:rPr>
          <w:rFonts w:asciiTheme="majorBidi" w:hAnsiTheme="majorBidi" w:cstheme="majorBidi"/>
          <w:sz w:val="20"/>
          <w:szCs w:val="20"/>
          <w:shd w:val="clear" w:color="auto" w:fill="FFFFFF"/>
        </w:rPr>
        <w:t xml:space="preserve"> de los </w:t>
      </w:r>
      <w:r w:rsidRPr="00F62C2F">
        <w:rPr>
          <w:rFonts w:asciiTheme="majorBidi" w:hAnsiTheme="majorBidi" w:cstheme="majorBidi"/>
          <w:b/>
          <w:bCs/>
          <w:color w:val="1637CD"/>
          <w:sz w:val="20"/>
          <w:szCs w:val="20"/>
          <w:shd w:val="clear" w:color="auto" w:fill="FFFFFF"/>
        </w:rPr>
        <w:t>falsos apóstoles</w:t>
      </w:r>
      <w:r w:rsidRPr="00F62C2F">
        <w:rPr>
          <w:rFonts w:asciiTheme="majorBidi" w:hAnsiTheme="majorBidi" w:cstheme="majorBidi"/>
          <w:sz w:val="20"/>
          <w:szCs w:val="20"/>
          <w:shd w:val="clear" w:color="auto" w:fill="FFFFFF"/>
        </w:rPr>
        <w:t>.</w:t>
      </w:r>
    </w:p>
    <w:p w14:paraId="65F8ED01" w14:textId="77777777" w:rsidR="00BD6916" w:rsidRPr="00F62C2F" w:rsidRDefault="00BD6916" w:rsidP="00382714">
      <w:pPr>
        <w:pStyle w:val="ListParagraph"/>
        <w:numPr>
          <w:ilvl w:val="0"/>
          <w:numId w:val="17"/>
        </w:numPr>
        <w:spacing w:before="240"/>
        <w:ind w:left="270" w:hanging="270"/>
        <w:jc w:val="both"/>
        <w:rPr>
          <w:rFonts w:asciiTheme="majorBidi" w:hAnsiTheme="majorBidi" w:cstheme="majorBidi"/>
          <w:sz w:val="20"/>
          <w:szCs w:val="20"/>
          <w:shd w:val="clear" w:color="auto" w:fill="FFFFFF"/>
        </w:rPr>
      </w:pPr>
      <w:r w:rsidRPr="00F62C2F">
        <w:rPr>
          <w:rFonts w:asciiTheme="majorBidi" w:hAnsiTheme="majorBidi" w:cstheme="majorBidi"/>
          <w:sz w:val="20"/>
          <w:szCs w:val="20"/>
          <w:shd w:val="clear" w:color="auto" w:fill="FFFFFF"/>
        </w:rPr>
        <w:t xml:space="preserve">En el SIV D.C. los Padres de la Iglesia adoptaron los conceptos de Pablo y crearon el dogma de la </w:t>
      </w:r>
      <w:r w:rsidRPr="00F62C2F">
        <w:rPr>
          <w:rFonts w:asciiTheme="majorBidi" w:hAnsiTheme="majorBidi" w:cstheme="majorBidi"/>
          <w:color w:val="1637CD"/>
          <w:sz w:val="20"/>
          <w:szCs w:val="20"/>
          <w:shd w:val="clear" w:color="auto" w:fill="FFFFFF"/>
        </w:rPr>
        <w:t>Trinidad</w:t>
      </w:r>
      <w:r w:rsidRPr="00F62C2F">
        <w:rPr>
          <w:rFonts w:asciiTheme="majorBidi" w:hAnsiTheme="majorBidi" w:cstheme="majorBidi"/>
          <w:sz w:val="20"/>
          <w:szCs w:val="20"/>
          <w:shd w:val="clear" w:color="auto" w:fill="FFFFFF"/>
        </w:rPr>
        <w:t xml:space="preserve">. </w:t>
      </w:r>
    </w:p>
    <w:p w14:paraId="65F8ED02" w14:textId="77777777" w:rsidR="00BD6916" w:rsidRPr="00F62C2F" w:rsidRDefault="00BD6916" w:rsidP="00382714">
      <w:pPr>
        <w:pStyle w:val="ListParagraph"/>
        <w:numPr>
          <w:ilvl w:val="0"/>
          <w:numId w:val="17"/>
        </w:numPr>
        <w:spacing w:before="240"/>
        <w:ind w:left="270" w:hanging="270"/>
        <w:jc w:val="both"/>
        <w:rPr>
          <w:rFonts w:asciiTheme="majorBidi" w:hAnsiTheme="majorBidi" w:cstheme="majorBidi"/>
          <w:i/>
          <w:iCs/>
          <w:sz w:val="20"/>
          <w:szCs w:val="20"/>
          <w:shd w:val="clear" w:color="auto" w:fill="FFFFFF"/>
        </w:rPr>
      </w:pPr>
      <w:r w:rsidRPr="00F62C2F">
        <w:rPr>
          <w:rFonts w:asciiTheme="majorBidi" w:hAnsiTheme="majorBidi" w:cstheme="majorBidi"/>
          <w:sz w:val="20"/>
          <w:szCs w:val="20"/>
          <w:shd w:val="clear" w:color="auto" w:fill="FFFFFF"/>
        </w:rPr>
        <w:t xml:space="preserve">Obedeciendo a los sacerdotes de la Iglesia, que distorsionaron el mensaje de Dios, es equivalente a tomarlos como dioses. </w:t>
      </w:r>
    </w:p>
    <w:p w14:paraId="65F8ED03" w14:textId="63FF5B18" w:rsidR="00BD6916" w:rsidRPr="00F62C2F" w:rsidRDefault="00BD6916" w:rsidP="00382714">
      <w:pPr>
        <w:spacing w:before="240"/>
        <w:ind w:left="270"/>
        <w:jc w:val="both"/>
        <w:rPr>
          <w:rFonts w:asciiTheme="majorBidi" w:hAnsiTheme="majorBidi" w:cstheme="majorBidi"/>
          <w:sz w:val="20"/>
          <w:szCs w:val="20"/>
          <w:shd w:val="clear" w:color="auto" w:fill="FFFFFF"/>
        </w:rPr>
      </w:pPr>
      <w:r w:rsidRPr="00F62C2F">
        <w:rPr>
          <w:rFonts w:asciiTheme="majorBidi" w:hAnsiTheme="majorBidi" w:cstheme="majorBidi"/>
          <w:color w:val="330033"/>
          <w:sz w:val="20"/>
          <w:szCs w:val="20"/>
          <w:shd w:val="clear" w:color="auto" w:fill="FFFFFF"/>
        </w:rPr>
        <w:t>“Ellos han tomado a sus rabinos y sacerdotes como sus señores en lugar de Dios</w:t>
      </w:r>
      <w:r w:rsidRPr="00F62C2F">
        <w:rPr>
          <w:rFonts w:asciiTheme="majorBidi" w:hAnsiTheme="majorBidi" w:cstheme="majorBidi"/>
          <w:sz w:val="20"/>
          <w:szCs w:val="20"/>
          <w:shd w:val="clear" w:color="auto" w:fill="FFFFFF"/>
        </w:rPr>
        <w:t>.”</w:t>
      </w:r>
      <w:r w:rsidR="00530DDA" w:rsidRPr="00F62C2F">
        <w:rPr>
          <w:rFonts w:asciiTheme="majorBidi" w:hAnsiTheme="majorBidi" w:cstheme="majorBidi"/>
          <w:sz w:val="20"/>
          <w:szCs w:val="20"/>
          <w:shd w:val="clear" w:color="auto" w:fill="FFFFFF"/>
        </w:rPr>
        <w:t xml:space="preserve"> (Corán 9:31)</w:t>
      </w:r>
      <w:r w:rsidR="00F62C2F">
        <w:rPr>
          <w:rFonts w:asciiTheme="majorBidi" w:hAnsiTheme="majorBidi" w:cstheme="majorBidi"/>
          <w:sz w:val="20"/>
          <w:szCs w:val="20"/>
          <w:shd w:val="clear" w:color="auto" w:fill="FFFFFF"/>
        </w:rPr>
        <w:t>.</w:t>
      </w:r>
      <w:r w:rsidRPr="00F62C2F">
        <w:rPr>
          <w:rFonts w:asciiTheme="majorBidi" w:hAnsiTheme="majorBidi" w:cstheme="majorBidi"/>
          <w:sz w:val="20"/>
          <w:szCs w:val="20"/>
          <w:shd w:val="clear" w:color="auto" w:fill="FFFFFF"/>
        </w:rPr>
        <w:t xml:space="preserve">   </w:t>
      </w:r>
    </w:p>
    <w:p w14:paraId="65F8ED04" w14:textId="77777777" w:rsidR="00BD6916" w:rsidRPr="00F62C2F" w:rsidRDefault="00BD6916" w:rsidP="00382714">
      <w:pPr>
        <w:pStyle w:val="ListParagraph"/>
        <w:numPr>
          <w:ilvl w:val="0"/>
          <w:numId w:val="18"/>
        </w:numPr>
        <w:spacing w:before="240"/>
        <w:ind w:left="270" w:hanging="270"/>
        <w:jc w:val="both"/>
        <w:rPr>
          <w:rFonts w:asciiTheme="majorBidi" w:hAnsiTheme="majorBidi" w:cstheme="majorBidi"/>
          <w:sz w:val="20"/>
          <w:szCs w:val="20"/>
          <w:shd w:val="clear" w:color="auto" w:fill="FFFFFF"/>
        </w:rPr>
      </w:pPr>
      <w:r w:rsidRPr="00F62C2F">
        <w:rPr>
          <w:rFonts w:asciiTheme="majorBidi" w:hAnsiTheme="majorBidi" w:cstheme="majorBidi"/>
          <w:sz w:val="20"/>
          <w:szCs w:val="20"/>
          <w:shd w:val="clear" w:color="auto" w:fill="FFFFFF"/>
        </w:rPr>
        <w:t>Dios envió a Muhammad para guiarte de vuelta al mensaje original de Jesús y todos los profetas (AS).</w:t>
      </w:r>
    </w:p>
    <w:p w14:paraId="65F8ED05" w14:textId="77777777" w:rsidR="00BD6916" w:rsidRPr="00F62C2F" w:rsidRDefault="00BD6916" w:rsidP="00382714">
      <w:pPr>
        <w:spacing w:before="240"/>
        <w:ind w:left="270"/>
        <w:jc w:val="both"/>
        <w:rPr>
          <w:rFonts w:asciiTheme="majorBidi" w:hAnsiTheme="majorBidi" w:cstheme="majorBidi"/>
          <w:sz w:val="20"/>
          <w:szCs w:val="20"/>
          <w:shd w:val="clear" w:color="auto" w:fill="FFFFFF"/>
        </w:rPr>
      </w:pPr>
      <w:r w:rsidRPr="00F62C2F">
        <w:rPr>
          <w:rFonts w:asciiTheme="majorBidi" w:hAnsiTheme="majorBidi" w:cstheme="majorBidi"/>
          <w:sz w:val="20"/>
          <w:szCs w:val="20"/>
          <w:shd w:val="clear" w:color="auto" w:fill="FFFFFF"/>
        </w:rPr>
        <w:t>“</w:t>
      </w:r>
      <w:r w:rsidRPr="00F62C2F">
        <w:rPr>
          <w:rFonts w:asciiTheme="majorBidi" w:hAnsiTheme="majorBidi" w:cstheme="majorBidi"/>
          <w:color w:val="330033"/>
          <w:sz w:val="20"/>
          <w:szCs w:val="20"/>
          <w:shd w:val="clear" w:color="auto" w:fill="FFFFFF"/>
        </w:rPr>
        <w:t>No es un relato inventado sino una confirmación de lo revelado anteriormente, una explicación detallada de todas las cosas y una guía y una misericordia para los creyentes”</w:t>
      </w:r>
      <w:r w:rsidR="00530DDA" w:rsidRPr="00F62C2F">
        <w:rPr>
          <w:rFonts w:asciiTheme="majorBidi" w:hAnsiTheme="majorBidi" w:cstheme="majorBidi"/>
          <w:sz w:val="20"/>
          <w:szCs w:val="20"/>
          <w:shd w:val="clear" w:color="auto" w:fill="FFFFFF"/>
        </w:rPr>
        <w:t xml:space="preserve"> (Corán 12:111)</w:t>
      </w:r>
      <w:r w:rsidRPr="00F62C2F">
        <w:rPr>
          <w:rFonts w:asciiTheme="majorBidi" w:hAnsiTheme="majorBidi" w:cstheme="majorBidi"/>
          <w:sz w:val="20"/>
          <w:szCs w:val="20"/>
          <w:shd w:val="clear" w:color="auto" w:fill="FFFFFF"/>
        </w:rPr>
        <w:t xml:space="preserve">.  </w:t>
      </w:r>
    </w:p>
    <w:p w14:paraId="65F8ED06" w14:textId="77777777" w:rsidR="00BD6916" w:rsidRPr="00F62C2F" w:rsidRDefault="00BD6916" w:rsidP="00382714">
      <w:pPr>
        <w:spacing w:before="240"/>
        <w:ind w:left="270"/>
        <w:jc w:val="both"/>
        <w:rPr>
          <w:rFonts w:asciiTheme="majorBidi" w:hAnsiTheme="majorBidi" w:cstheme="majorBidi"/>
          <w:i/>
          <w:iCs/>
          <w:sz w:val="20"/>
          <w:szCs w:val="20"/>
          <w:shd w:val="clear" w:color="auto" w:fill="FFFFFF"/>
        </w:rPr>
      </w:pPr>
      <w:r w:rsidRPr="00F62C2F">
        <w:rPr>
          <w:rFonts w:asciiTheme="majorBidi" w:hAnsiTheme="majorBidi" w:cstheme="majorBidi"/>
          <w:color w:val="330033"/>
          <w:sz w:val="20"/>
          <w:szCs w:val="20"/>
          <w:shd w:val="clear" w:color="auto" w:fill="FFFFFF"/>
        </w:rPr>
        <w:t>“Sabed que quien obedece a Dios y a Su Mensajero obtendrá un triunfo grandioso”</w:t>
      </w:r>
      <w:r w:rsidR="00530DDA" w:rsidRPr="00F62C2F">
        <w:rPr>
          <w:rFonts w:asciiTheme="majorBidi" w:hAnsiTheme="majorBidi" w:cstheme="majorBidi"/>
          <w:sz w:val="20"/>
          <w:szCs w:val="20"/>
          <w:shd w:val="clear" w:color="auto" w:fill="FFFFFF"/>
        </w:rPr>
        <w:t xml:space="preserve"> (Corán 33:71)</w:t>
      </w:r>
      <w:r w:rsidRPr="00F62C2F">
        <w:rPr>
          <w:rFonts w:asciiTheme="majorBidi" w:hAnsiTheme="majorBidi" w:cstheme="majorBidi"/>
          <w:sz w:val="20"/>
          <w:szCs w:val="20"/>
          <w:shd w:val="clear" w:color="auto" w:fill="FFFFFF"/>
        </w:rPr>
        <w:t>.</w:t>
      </w:r>
      <w:r w:rsidRPr="00F62C2F">
        <w:rPr>
          <w:rFonts w:asciiTheme="majorBidi" w:hAnsiTheme="majorBidi" w:cstheme="majorBidi"/>
          <w:i/>
          <w:iCs/>
          <w:sz w:val="20"/>
          <w:szCs w:val="20"/>
          <w:shd w:val="clear" w:color="auto" w:fill="FFFFFF"/>
        </w:rPr>
        <w:t xml:space="preserve"> </w:t>
      </w:r>
    </w:p>
    <w:p w14:paraId="65F8ED07" w14:textId="77777777" w:rsidR="00BD6916" w:rsidRDefault="00BD6916" w:rsidP="00A55B5B">
      <w:pPr>
        <w:spacing w:before="240"/>
        <w:ind w:left="426" w:firstLine="567"/>
        <w:jc w:val="both"/>
        <w:rPr>
          <w:rFonts w:asciiTheme="majorBidi" w:hAnsiTheme="majorBidi" w:cstheme="majorBidi"/>
          <w:i/>
          <w:iCs/>
          <w:sz w:val="20"/>
          <w:szCs w:val="20"/>
          <w:shd w:val="clear" w:color="auto" w:fill="FFFFFF"/>
        </w:rPr>
      </w:pPr>
    </w:p>
    <w:tbl>
      <w:tblPr>
        <w:tblStyle w:val="TableGrid"/>
        <w:tblW w:w="6390" w:type="dxa"/>
        <w:jc w:val="center"/>
        <w:tblLayout w:type="fixed"/>
        <w:tblLook w:val="04A0" w:firstRow="1" w:lastRow="0" w:firstColumn="1" w:lastColumn="0" w:noHBand="0" w:noVBand="1"/>
      </w:tblPr>
      <w:tblGrid>
        <w:gridCol w:w="1530"/>
        <w:gridCol w:w="90"/>
        <w:gridCol w:w="90"/>
        <w:gridCol w:w="1350"/>
        <w:gridCol w:w="90"/>
        <w:gridCol w:w="90"/>
        <w:gridCol w:w="1170"/>
        <w:gridCol w:w="225"/>
        <w:gridCol w:w="1755"/>
      </w:tblGrid>
      <w:tr w:rsidR="00BD6916" w:rsidRPr="00D42D92" w14:paraId="65F8ED0B" w14:textId="77777777" w:rsidTr="00A55B5B">
        <w:trPr>
          <w:trHeight w:val="243"/>
          <w:jc w:val="center"/>
        </w:trPr>
        <w:tc>
          <w:tcPr>
            <w:tcW w:w="1530" w:type="dxa"/>
            <w:tcBorders>
              <w:top w:val="single" w:sz="4" w:space="0" w:color="auto"/>
              <w:left w:val="single" w:sz="4" w:space="0" w:color="auto"/>
              <w:bottom w:val="nil"/>
              <w:right w:val="nil"/>
            </w:tcBorders>
            <w:vAlign w:val="center"/>
          </w:tcPr>
          <w:p w14:paraId="65F8ED08" w14:textId="77777777" w:rsidR="00BD6916" w:rsidRPr="00D42D92" w:rsidRDefault="00BD6916" w:rsidP="00A55B5B">
            <w:pPr>
              <w:spacing w:before="80" w:after="0"/>
              <w:ind w:left="-108" w:right="-108" w:firstLine="108"/>
              <w:jc w:val="center"/>
              <w:rPr>
                <w:rFonts w:asciiTheme="majorBidi" w:hAnsiTheme="majorBidi" w:cstheme="majorBidi"/>
                <w:color w:val="FF0000"/>
                <w:sz w:val="20"/>
                <w:szCs w:val="20"/>
              </w:rPr>
            </w:pPr>
            <w:r w:rsidRPr="00D42D92">
              <w:rPr>
                <w:rFonts w:asciiTheme="majorBidi" w:hAnsiTheme="majorBidi" w:cstheme="majorBidi"/>
                <w:noProof/>
                <w:color w:val="FF0000"/>
                <w:sz w:val="20"/>
                <w:szCs w:val="20"/>
                <w:lang w:val="en-US"/>
              </w:rPr>
              <w:lastRenderedPageBreak/>
              <w:drawing>
                <wp:inline distT="0" distB="0" distL="0" distR="0" wp14:anchorId="65F8F0EB" wp14:editId="65F8F0EC">
                  <wp:extent cx="770021" cy="1232167"/>
                  <wp:effectExtent l="38100" t="19050" r="11029" b="25133"/>
                  <wp:docPr id="11912" name="صورة 6"/>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266" cstate="print">
                            <a:lum contrast="20000"/>
                          </a:blip>
                          <a:srcRect/>
                          <a:stretch>
                            <a:fillRect/>
                          </a:stretch>
                        </pic:blipFill>
                        <pic:spPr bwMode="auto">
                          <a:xfrm>
                            <a:off x="0" y="0"/>
                            <a:ext cx="770136" cy="1232351"/>
                          </a:xfrm>
                          <a:prstGeom prst="rect">
                            <a:avLst/>
                          </a:prstGeom>
                          <a:noFill/>
                          <a:ln w="9525">
                            <a:solidFill>
                              <a:schemeClr val="tx1"/>
                            </a:solidFill>
                            <a:miter lim="800000"/>
                            <a:headEnd/>
                            <a:tailEnd/>
                          </a:ln>
                          <a:effectLst/>
                        </pic:spPr>
                      </pic:pic>
                    </a:graphicData>
                  </a:graphic>
                </wp:inline>
              </w:drawing>
            </w:r>
          </w:p>
        </w:tc>
        <w:tc>
          <w:tcPr>
            <w:tcW w:w="1620" w:type="dxa"/>
            <w:gridSpan w:val="4"/>
            <w:tcBorders>
              <w:top w:val="single" w:sz="4" w:space="0" w:color="auto"/>
              <w:left w:val="nil"/>
              <w:bottom w:val="nil"/>
              <w:right w:val="nil"/>
            </w:tcBorders>
            <w:vAlign w:val="center"/>
          </w:tcPr>
          <w:p w14:paraId="65F8ED09" w14:textId="77777777" w:rsidR="00BD6916" w:rsidRPr="00D42D92" w:rsidRDefault="00BD6916" w:rsidP="00A55B5B">
            <w:pPr>
              <w:spacing w:before="80" w:after="0"/>
              <w:ind w:left="-108" w:right="-108"/>
              <w:jc w:val="center"/>
              <w:rPr>
                <w:rFonts w:asciiTheme="majorBidi" w:hAnsiTheme="majorBidi" w:cstheme="majorBidi"/>
                <w:color w:val="FF0000"/>
                <w:sz w:val="20"/>
                <w:szCs w:val="20"/>
              </w:rPr>
            </w:pPr>
            <w:r w:rsidRPr="00D42D92">
              <w:rPr>
                <w:noProof/>
                <w:color w:val="FF0000"/>
                <w:sz w:val="20"/>
                <w:szCs w:val="20"/>
                <w:lang w:val="en-US"/>
              </w:rPr>
              <w:drawing>
                <wp:inline distT="0" distB="0" distL="0" distR="0" wp14:anchorId="65F8F0ED" wp14:editId="65F8F0EE">
                  <wp:extent cx="860714" cy="1232074"/>
                  <wp:effectExtent l="19050" t="19050" r="15586" b="25226"/>
                  <wp:docPr id="11913" name="صورة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267" cstate="print">
                            <a:lum bright="10000" contrast="20000"/>
                          </a:blip>
                          <a:srcRect/>
                          <a:stretch>
                            <a:fillRect/>
                          </a:stretch>
                        </pic:blipFill>
                        <pic:spPr bwMode="auto">
                          <a:xfrm flipH="1">
                            <a:off x="0" y="0"/>
                            <a:ext cx="864663" cy="1237727"/>
                          </a:xfrm>
                          <a:prstGeom prst="rect">
                            <a:avLst/>
                          </a:prstGeom>
                          <a:noFill/>
                          <a:ln w="12700">
                            <a:solidFill>
                              <a:schemeClr val="tx1"/>
                            </a:solidFill>
                            <a:miter lim="800000"/>
                            <a:headEnd/>
                            <a:tailEnd/>
                          </a:ln>
                          <a:effectLst/>
                        </pic:spPr>
                      </pic:pic>
                    </a:graphicData>
                  </a:graphic>
                </wp:inline>
              </w:drawing>
            </w:r>
          </w:p>
        </w:tc>
        <w:tc>
          <w:tcPr>
            <w:tcW w:w="3240" w:type="dxa"/>
            <w:gridSpan w:val="4"/>
            <w:tcBorders>
              <w:top w:val="single" w:sz="4" w:space="0" w:color="auto"/>
              <w:left w:val="nil"/>
              <w:bottom w:val="nil"/>
              <w:right w:val="single" w:sz="4" w:space="0" w:color="auto"/>
            </w:tcBorders>
            <w:vAlign w:val="center"/>
          </w:tcPr>
          <w:p w14:paraId="65F8ED0A" w14:textId="77777777" w:rsidR="00BD6916" w:rsidRPr="00D42D92" w:rsidRDefault="00BD6916" w:rsidP="00A55B5B">
            <w:pPr>
              <w:spacing w:before="80" w:after="0"/>
              <w:ind w:left="-108" w:right="-108"/>
              <w:jc w:val="center"/>
              <w:rPr>
                <w:rFonts w:asciiTheme="majorBidi" w:hAnsiTheme="majorBidi" w:cstheme="majorBidi"/>
                <w:color w:val="FF0000"/>
                <w:sz w:val="20"/>
                <w:szCs w:val="20"/>
              </w:rPr>
            </w:pPr>
            <w:r w:rsidRPr="00D42D92">
              <w:rPr>
                <w:noProof/>
                <w:color w:val="FF0000"/>
                <w:sz w:val="20"/>
                <w:szCs w:val="20"/>
                <w:lang w:val="en-US"/>
              </w:rPr>
              <w:drawing>
                <wp:inline distT="0" distB="0" distL="0" distR="0" wp14:anchorId="65F8F0EF" wp14:editId="65F8F0F0">
                  <wp:extent cx="1791970" cy="1232326"/>
                  <wp:effectExtent l="19050" t="19050" r="17780" b="24974"/>
                  <wp:docPr id="11914" name="صورة 3" descr="https://encrypted-tbn1.gstatic.com/images?q=tbn:ANd9GcSwC396ueOQd5uKBRsIrzufo7XJ2VAi0vWMaB3ehdyQP6OLT_Tn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1.gstatic.com/images?q=tbn:ANd9GcSwC396ueOQd5uKBRsIrzufo7XJ2VAi0vWMaB3ehdyQP6OLT_Tntw"/>
                          <pic:cNvPicPr>
                            <a:picLocks noChangeAspect="1" noChangeArrowheads="1"/>
                          </pic:cNvPicPr>
                        </pic:nvPicPr>
                        <pic:blipFill>
                          <a:blip r:embed="rId268" cstate="print">
                            <a:lum bright="10000" contrast="20000"/>
                          </a:blip>
                          <a:srcRect/>
                          <a:stretch>
                            <a:fillRect/>
                          </a:stretch>
                        </pic:blipFill>
                        <pic:spPr bwMode="auto">
                          <a:xfrm>
                            <a:off x="0" y="0"/>
                            <a:ext cx="1797353" cy="1236028"/>
                          </a:xfrm>
                          <a:prstGeom prst="rect">
                            <a:avLst/>
                          </a:prstGeom>
                          <a:noFill/>
                          <a:ln w="12700">
                            <a:solidFill>
                              <a:schemeClr val="tx1"/>
                            </a:solidFill>
                            <a:miter lim="800000"/>
                            <a:headEnd/>
                            <a:tailEnd/>
                          </a:ln>
                        </pic:spPr>
                      </pic:pic>
                    </a:graphicData>
                  </a:graphic>
                </wp:inline>
              </w:drawing>
            </w:r>
          </w:p>
        </w:tc>
      </w:tr>
      <w:tr w:rsidR="00BD6916" w:rsidRPr="00D42D92" w14:paraId="65F8ED0F" w14:textId="77777777" w:rsidTr="00A55B5B">
        <w:trPr>
          <w:trHeight w:val="77"/>
          <w:jc w:val="center"/>
        </w:trPr>
        <w:tc>
          <w:tcPr>
            <w:tcW w:w="1530" w:type="dxa"/>
            <w:tcBorders>
              <w:top w:val="nil"/>
              <w:left w:val="single" w:sz="4" w:space="0" w:color="auto"/>
              <w:bottom w:val="nil"/>
              <w:right w:val="nil"/>
            </w:tcBorders>
            <w:vAlign w:val="center"/>
          </w:tcPr>
          <w:p w14:paraId="65F8ED0C" w14:textId="75181960" w:rsidR="00BD6916" w:rsidRPr="00D42D92" w:rsidRDefault="00BD6916" w:rsidP="00A55B5B">
            <w:pPr>
              <w:tabs>
                <w:tab w:val="left" w:pos="1309"/>
              </w:tabs>
              <w:spacing w:after="80"/>
              <w:ind w:right="29"/>
              <w:jc w:val="center"/>
              <w:rPr>
                <w:rFonts w:asciiTheme="majorBidi" w:eastAsia="Times New Roman" w:hAnsiTheme="majorBidi" w:cstheme="majorBidi"/>
                <w:sz w:val="20"/>
                <w:szCs w:val="20"/>
              </w:rPr>
            </w:pPr>
            <w:r w:rsidRPr="00D42D92">
              <w:rPr>
                <w:rFonts w:asciiTheme="majorBidi" w:eastAsia="Times New Roman" w:hAnsiTheme="majorBidi" w:cstheme="majorBidi"/>
                <w:sz w:val="20"/>
                <w:szCs w:val="20"/>
              </w:rPr>
              <w:t>Jesús</w:t>
            </w:r>
          </w:p>
        </w:tc>
        <w:tc>
          <w:tcPr>
            <w:tcW w:w="1620" w:type="dxa"/>
            <w:gridSpan w:val="4"/>
            <w:tcBorders>
              <w:top w:val="nil"/>
              <w:left w:val="nil"/>
              <w:bottom w:val="nil"/>
              <w:right w:val="nil"/>
            </w:tcBorders>
            <w:vAlign w:val="center"/>
          </w:tcPr>
          <w:p w14:paraId="65F8ED0D" w14:textId="53485C4F" w:rsidR="00BD6916" w:rsidRPr="00D42D92" w:rsidRDefault="00BD6916" w:rsidP="00A55B5B">
            <w:pPr>
              <w:tabs>
                <w:tab w:val="left" w:pos="1309"/>
              </w:tabs>
              <w:spacing w:after="80"/>
              <w:ind w:right="34"/>
              <w:jc w:val="center"/>
              <w:rPr>
                <w:rFonts w:asciiTheme="majorBidi" w:eastAsia="Times New Roman" w:hAnsiTheme="majorBidi" w:cstheme="majorBidi"/>
                <w:sz w:val="20"/>
                <w:szCs w:val="20"/>
              </w:rPr>
            </w:pPr>
            <w:r w:rsidRPr="00D42D92">
              <w:rPr>
                <w:rFonts w:asciiTheme="majorBidi" w:eastAsia="Times New Roman" w:hAnsiTheme="majorBidi" w:cstheme="majorBidi"/>
                <w:sz w:val="20"/>
                <w:szCs w:val="20"/>
              </w:rPr>
              <w:t>Papa Francisco</w:t>
            </w:r>
          </w:p>
        </w:tc>
        <w:tc>
          <w:tcPr>
            <w:tcW w:w="3240" w:type="dxa"/>
            <w:gridSpan w:val="4"/>
            <w:tcBorders>
              <w:top w:val="nil"/>
              <w:left w:val="nil"/>
              <w:bottom w:val="nil"/>
              <w:right w:val="single" w:sz="4" w:space="0" w:color="auto"/>
            </w:tcBorders>
            <w:vAlign w:val="center"/>
          </w:tcPr>
          <w:p w14:paraId="65F8ED0E" w14:textId="56AE1E2B" w:rsidR="00BD6916" w:rsidRPr="00D42D92" w:rsidRDefault="00BD6916" w:rsidP="00A55B5B">
            <w:pPr>
              <w:tabs>
                <w:tab w:val="left" w:pos="1309"/>
              </w:tabs>
              <w:spacing w:after="80"/>
              <w:ind w:right="34"/>
              <w:jc w:val="center"/>
              <w:rPr>
                <w:rFonts w:asciiTheme="majorBidi" w:eastAsia="Times New Roman" w:hAnsiTheme="majorBidi" w:cstheme="majorBidi"/>
                <w:sz w:val="20"/>
                <w:szCs w:val="20"/>
              </w:rPr>
            </w:pPr>
            <w:r w:rsidRPr="00D42D92">
              <w:rPr>
                <w:rFonts w:asciiTheme="majorBidi" w:eastAsia="Times New Roman" w:hAnsiTheme="majorBidi" w:cstheme="majorBidi"/>
                <w:sz w:val="20"/>
                <w:szCs w:val="20"/>
              </w:rPr>
              <w:t>Clero Cristiano</w:t>
            </w:r>
          </w:p>
        </w:tc>
      </w:tr>
      <w:tr w:rsidR="00BD6916" w:rsidRPr="00D42D92" w14:paraId="65F8ED11" w14:textId="77777777" w:rsidTr="00A55B5B">
        <w:trPr>
          <w:trHeight w:val="388"/>
          <w:jc w:val="center"/>
        </w:trPr>
        <w:tc>
          <w:tcPr>
            <w:tcW w:w="6390" w:type="dxa"/>
            <w:gridSpan w:val="9"/>
            <w:tcBorders>
              <w:top w:val="nil"/>
              <w:left w:val="single" w:sz="4" w:space="0" w:color="auto"/>
              <w:bottom w:val="nil"/>
              <w:right w:val="single" w:sz="4" w:space="0" w:color="auto"/>
            </w:tcBorders>
            <w:vAlign w:val="center"/>
          </w:tcPr>
          <w:p w14:paraId="65F8ED10" w14:textId="77777777" w:rsidR="00BD6916" w:rsidRPr="00D42D92" w:rsidRDefault="00BD6916" w:rsidP="00A55B5B">
            <w:pPr>
              <w:tabs>
                <w:tab w:val="left" w:pos="1309"/>
              </w:tabs>
              <w:ind w:left="252" w:right="162"/>
              <w:jc w:val="center"/>
              <w:rPr>
                <w:rFonts w:asciiTheme="majorBidi" w:eastAsia="Times New Roman" w:hAnsiTheme="majorBidi" w:cstheme="majorBidi"/>
                <w:sz w:val="20"/>
                <w:szCs w:val="20"/>
              </w:rPr>
            </w:pPr>
            <w:r w:rsidRPr="00D42D92">
              <w:rPr>
                <w:rFonts w:asciiTheme="majorBidi" w:eastAsia="Times New Roman" w:hAnsiTheme="majorBidi" w:cstheme="majorBidi"/>
                <w:sz w:val="20"/>
                <w:szCs w:val="20"/>
              </w:rPr>
              <w:t>El báculo mostrado con Jesús (AS) y el clero cristiano fue adoptado de los dioses prehistóricos a fin de atraer a los paganos al cristianismo.</w:t>
            </w:r>
          </w:p>
        </w:tc>
      </w:tr>
      <w:tr w:rsidR="00BD6916" w:rsidRPr="00D42D92" w14:paraId="65F8ED16" w14:textId="77777777" w:rsidTr="00A55B5B">
        <w:trPr>
          <w:trHeight w:val="1756"/>
          <w:jc w:val="center"/>
        </w:trPr>
        <w:tc>
          <w:tcPr>
            <w:tcW w:w="1710" w:type="dxa"/>
            <w:gridSpan w:val="3"/>
            <w:tcBorders>
              <w:top w:val="nil"/>
              <w:left w:val="single" w:sz="4" w:space="0" w:color="auto"/>
              <w:bottom w:val="nil"/>
              <w:right w:val="nil"/>
            </w:tcBorders>
            <w:vAlign w:val="center"/>
          </w:tcPr>
          <w:p w14:paraId="65F8ED12" w14:textId="77777777" w:rsidR="00BD6916" w:rsidRPr="00D42D92" w:rsidRDefault="00BD6916" w:rsidP="00A55B5B">
            <w:pPr>
              <w:tabs>
                <w:tab w:val="left" w:pos="1512"/>
                <w:tab w:val="left" w:pos="1602"/>
              </w:tabs>
              <w:spacing w:before="40" w:after="40"/>
              <w:ind w:right="34" w:firstLine="72"/>
              <w:jc w:val="center"/>
              <w:rPr>
                <w:rFonts w:asciiTheme="majorBidi" w:hAnsiTheme="majorBidi" w:cstheme="majorBidi"/>
                <w:sz w:val="20"/>
                <w:szCs w:val="20"/>
              </w:rPr>
            </w:pPr>
            <w:r w:rsidRPr="00D42D92">
              <w:rPr>
                <w:rFonts w:asciiTheme="majorBidi" w:hAnsiTheme="majorBidi" w:cstheme="majorBidi"/>
                <w:noProof/>
                <w:sz w:val="20"/>
                <w:szCs w:val="20"/>
                <w:lang w:val="en-US"/>
              </w:rPr>
              <w:drawing>
                <wp:inline distT="0" distB="0" distL="0" distR="0" wp14:anchorId="65F8F0F1" wp14:editId="65F8F0F2">
                  <wp:extent cx="867640" cy="1090469"/>
                  <wp:effectExtent l="19050" t="19050" r="27710" b="14431"/>
                  <wp:docPr id="11915" name="صورة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69" cstate="print">
                            <a:lum contrast="40000"/>
                          </a:blip>
                          <a:srcRect/>
                          <a:stretch>
                            <a:fillRect/>
                          </a:stretch>
                        </pic:blipFill>
                        <pic:spPr bwMode="auto">
                          <a:xfrm>
                            <a:off x="0" y="0"/>
                            <a:ext cx="879257" cy="1105070"/>
                          </a:xfrm>
                          <a:prstGeom prst="rect">
                            <a:avLst/>
                          </a:prstGeom>
                          <a:noFill/>
                          <a:ln w="12700">
                            <a:solidFill>
                              <a:schemeClr val="tx1"/>
                            </a:solidFill>
                            <a:miter lim="800000"/>
                            <a:headEnd/>
                            <a:tailEnd/>
                          </a:ln>
                          <a:effectLst/>
                        </pic:spPr>
                      </pic:pic>
                    </a:graphicData>
                  </a:graphic>
                </wp:inline>
              </w:drawing>
            </w:r>
          </w:p>
        </w:tc>
        <w:tc>
          <w:tcPr>
            <w:tcW w:w="1530" w:type="dxa"/>
            <w:gridSpan w:val="3"/>
            <w:tcBorders>
              <w:top w:val="nil"/>
              <w:left w:val="nil"/>
              <w:bottom w:val="nil"/>
              <w:right w:val="nil"/>
            </w:tcBorders>
            <w:vAlign w:val="center"/>
          </w:tcPr>
          <w:p w14:paraId="65F8ED13" w14:textId="77777777" w:rsidR="00BD6916" w:rsidRPr="00D42D92" w:rsidRDefault="00BD6916" w:rsidP="00A55B5B">
            <w:pPr>
              <w:spacing w:before="40" w:after="40"/>
              <w:ind w:right="72" w:hanging="18"/>
              <w:jc w:val="center"/>
              <w:rPr>
                <w:rFonts w:asciiTheme="majorBidi" w:hAnsiTheme="majorBidi" w:cstheme="majorBidi"/>
                <w:sz w:val="20"/>
                <w:szCs w:val="20"/>
              </w:rPr>
            </w:pPr>
            <w:r w:rsidRPr="00D42D92">
              <w:rPr>
                <w:noProof/>
                <w:sz w:val="20"/>
                <w:szCs w:val="20"/>
                <w:lang w:val="en-US"/>
              </w:rPr>
              <w:drawing>
                <wp:inline distT="0" distB="0" distL="0" distR="0" wp14:anchorId="65F8F0F3" wp14:editId="65F8F0F4">
                  <wp:extent cx="757166" cy="1101106"/>
                  <wp:effectExtent l="19050" t="19050" r="23884" b="22844"/>
                  <wp:docPr id="11916" name="صورة 4"/>
                  <wp:cNvGraphicFramePr/>
                  <a:graphic xmlns:a="http://schemas.openxmlformats.org/drawingml/2006/main">
                    <a:graphicData uri="http://schemas.openxmlformats.org/drawingml/2006/picture">
                      <pic:pic xmlns:pic="http://schemas.openxmlformats.org/drawingml/2006/picture">
                        <pic:nvPicPr>
                          <pic:cNvPr id="15365" name="Picture 5"/>
                          <pic:cNvPicPr>
                            <a:picLocks noChangeAspect="1" noChangeArrowheads="1"/>
                          </pic:cNvPicPr>
                        </pic:nvPicPr>
                        <pic:blipFill>
                          <a:blip r:embed="rId270" cstate="print">
                            <a:lum bright="-20000" contrast="40000"/>
                          </a:blip>
                          <a:srcRect/>
                          <a:stretch>
                            <a:fillRect/>
                          </a:stretch>
                        </pic:blipFill>
                        <pic:spPr bwMode="auto">
                          <a:xfrm>
                            <a:off x="0" y="0"/>
                            <a:ext cx="762163" cy="1108373"/>
                          </a:xfrm>
                          <a:prstGeom prst="rect">
                            <a:avLst/>
                          </a:prstGeom>
                          <a:noFill/>
                          <a:ln w="12700">
                            <a:solidFill>
                              <a:schemeClr val="tx1"/>
                            </a:solidFill>
                            <a:miter lim="800000"/>
                            <a:headEnd/>
                            <a:tailEnd/>
                          </a:ln>
                          <a:effectLst/>
                        </pic:spPr>
                      </pic:pic>
                    </a:graphicData>
                  </a:graphic>
                </wp:inline>
              </w:drawing>
            </w:r>
          </w:p>
        </w:tc>
        <w:tc>
          <w:tcPr>
            <w:tcW w:w="1170" w:type="dxa"/>
            <w:tcBorders>
              <w:top w:val="nil"/>
              <w:left w:val="nil"/>
              <w:bottom w:val="nil"/>
              <w:right w:val="nil"/>
            </w:tcBorders>
            <w:vAlign w:val="center"/>
          </w:tcPr>
          <w:p w14:paraId="65F8ED14" w14:textId="77777777" w:rsidR="00BD6916" w:rsidRPr="00D42D92" w:rsidRDefault="00BD6916" w:rsidP="00A55B5B">
            <w:pPr>
              <w:shd w:val="clear" w:color="auto" w:fill="FFFFFF"/>
              <w:spacing w:before="40" w:after="40"/>
              <w:ind w:right="-153" w:hanging="198"/>
              <w:jc w:val="center"/>
              <w:rPr>
                <w:rFonts w:ascii="Helvetica" w:hAnsi="Helvetica" w:cs="Helvetica"/>
                <w:sz w:val="20"/>
                <w:szCs w:val="20"/>
              </w:rPr>
            </w:pPr>
            <w:r w:rsidRPr="00D42D92">
              <w:rPr>
                <w:rFonts w:ascii="Helvetica" w:hAnsi="Helvetica" w:cs="Helvetica"/>
                <w:noProof/>
                <w:sz w:val="20"/>
                <w:szCs w:val="20"/>
                <w:lang w:val="en-US"/>
              </w:rPr>
              <w:drawing>
                <wp:inline distT="0" distB="0" distL="0" distR="0" wp14:anchorId="65F8F0F5" wp14:editId="65F8F0F6">
                  <wp:extent cx="679352" cy="1089813"/>
                  <wp:effectExtent l="38100" t="19050" r="25498" b="15087"/>
                  <wp:docPr id="11917" name="صورة 5" descr="tutankhamun"/>
                  <wp:cNvGraphicFramePr/>
                  <a:graphic xmlns:a="http://schemas.openxmlformats.org/drawingml/2006/main">
                    <a:graphicData uri="http://schemas.openxmlformats.org/drawingml/2006/picture">
                      <pic:pic xmlns:pic="http://schemas.openxmlformats.org/drawingml/2006/picture">
                        <pic:nvPicPr>
                          <pic:cNvPr id="1043" name="Picture 19" descr="tutankhamun"/>
                          <pic:cNvPicPr>
                            <a:picLocks noChangeAspect="1" noChangeArrowheads="1"/>
                          </pic:cNvPicPr>
                        </pic:nvPicPr>
                        <pic:blipFill>
                          <a:blip r:embed="rId271" cstate="print">
                            <a:lum contrast="40000"/>
                          </a:blip>
                          <a:srcRect/>
                          <a:stretch>
                            <a:fillRect/>
                          </a:stretch>
                        </pic:blipFill>
                        <pic:spPr bwMode="auto">
                          <a:xfrm>
                            <a:off x="0" y="0"/>
                            <a:ext cx="683465" cy="1096412"/>
                          </a:xfrm>
                          <a:prstGeom prst="rect">
                            <a:avLst/>
                          </a:prstGeom>
                          <a:noFill/>
                          <a:ln w="12700">
                            <a:solidFill>
                              <a:schemeClr val="tx1"/>
                            </a:solidFill>
                            <a:miter lim="800000"/>
                            <a:headEnd/>
                            <a:tailEnd/>
                          </a:ln>
                          <a:effectLst/>
                        </pic:spPr>
                      </pic:pic>
                    </a:graphicData>
                  </a:graphic>
                </wp:inline>
              </w:drawing>
            </w:r>
          </w:p>
        </w:tc>
        <w:tc>
          <w:tcPr>
            <w:tcW w:w="1980" w:type="dxa"/>
            <w:gridSpan w:val="2"/>
            <w:tcBorders>
              <w:top w:val="nil"/>
              <w:left w:val="nil"/>
              <w:bottom w:val="nil"/>
              <w:right w:val="single" w:sz="4" w:space="0" w:color="auto"/>
            </w:tcBorders>
            <w:vAlign w:val="center"/>
          </w:tcPr>
          <w:p w14:paraId="65F8ED15" w14:textId="77777777" w:rsidR="00BD6916" w:rsidRPr="00D42D92" w:rsidRDefault="00BD6916" w:rsidP="00A55B5B">
            <w:pPr>
              <w:shd w:val="clear" w:color="auto" w:fill="FFFFFF"/>
              <w:spacing w:before="40" w:after="40"/>
              <w:ind w:hanging="108"/>
              <w:jc w:val="center"/>
              <w:rPr>
                <w:rFonts w:ascii="Helvetica" w:hAnsi="Helvetica" w:cs="Helvetica"/>
                <w:sz w:val="20"/>
                <w:szCs w:val="20"/>
              </w:rPr>
            </w:pPr>
            <w:r w:rsidRPr="00D42D92">
              <w:rPr>
                <w:rFonts w:ascii="Helvetica" w:hAnsi="Helvetica" w:cs="Helvetica"/>
                <w:noProof/>
                <w:sz w:val="20"/>
                <w:szCs w:val="20"/>
                <w:lang w:val="en-US"/>
              </w:rPr>
              <w:drawing>
                <wp:inline distT="0" distB="0" distL="0" distR="0" wp14:anchorId="65F8F0F7" wp14:editId="65F8F0F8">
                  <wp:extent cx="978477" cy="1085389"/>
                  <wp:effectExtent l="19050" t="19050" r="12123" b="19511"/>
                  <wp:docPr id="11918" name="صورة 5"/>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272" cstate="print">
                            <a:lum bright="-10000" contrast="20000"/>
                          </a:blip>
                          <a:srcRect/>
                          <a:stretch>
                            <a:fillRect/>
                          </a:stretch>
                        </pic:blipFill>
                        <pic:spPr bwMode="auto">
                          <a:xfrm flipH="1">
                            <a:off x="0" y="0"/>
                            <a:ext cx="986608" cy="1094408"/>
                          </a:xfrm>
                          <a:prstGeom prst="rect">
                            <a:avLst/>
                          </a:prstGeom>
                          <a:noFill/>
                          <a:ln w="12700">
                            <a:solidFill>
                              <a:schemeClr val="tx1"/>
                            </a:solidFill>
                            <a:miter lim="800000"/>
                            <a:headEnd/>
                            <a:tailEnd/>
                          </a:ln>
                          <a:effectLst/>
                        </pic:spPr>
                      </pic:pic>
                    </a:graphicData>
                  </a:graphic>
                </wp:inline>
              </w:drawing>
            </w:r>
          </w:p>
        </w:tc>
      </w:tr>
      <w:tr w:rsidR="00BD6916" w:rsidRPr="00D42D92" w14:paraId="65F8ED1B" w14:textId="77777777" w:rsidTr="00A55B5B">
        <w:trPr>
          <w:trHeight w:val="199"/>
          <w:jc w:val="center"/>
        </w:trPr>
        <w:tc>
          <w:tcPr>
            <w:tcW w:w="1620" w:type="dxa"/>
            <w:gridSpan w:val="2"/>
            <w:tcBorders>
              <w:top w:val="nil"/>
              <w:left w:val="single" w:sz="4" w:space="0" w:color="auto"/>
              <w:bottom w:val="single" w:sz="4" w:space="0" w:color="auto"/>
              <w:right w:val="nil"/>
            </w:tcBorders>
            <w:vAlign w:val="center"/>
          </w:tcPr>
          <w:p w14:paraId="65F8ED17" w14:textId="1BA701FC" w:rsidR="00BD6916" w:rsidRPr="00D42D92" w:rsidRDefault="00BD6916" w:rsidP="00A55B5B">
            <w:pPr>
              <w:spacing w:after="40"/>
              <w:ind w:right="34"/>
              <w:jc w:val="center"/>
              <w:rPr>
                <w:rFonts w:asciiTheme="majorBidi" w:hAnsiTheme="majorBidi" w:cstheme="majorBidi"/>
                <w:noProof/>
                <w:sz w:val="20"/>
                <w:szCs w:val="20"/>
              </w:rPr>
            </w:pPr>
            <w:r w:rsidRPr="00D42D92">
              <w:rPr>
                <w:rFonts w:asciiTheme="majorBidi" w:eastAsia="Times New Roman" w:hAnsiTheme="majorBidi" w:cstheme="majorBidi"/>
                <w:i/>
                <w:iCs/>
                <w:sz w:val="20"/>
                <w:szCs w:val="20"/>
              </w:rPr>
              <w:t>Anu</w:t>
            </w:r>
          </w:p>
        </w:tc>
        <w:tc>
          <w:tcPr>
            <w:tcW w:w="1440" w:type="dxa"/>
            <w:gridSpan w:val="2"/>
            <w:tcBorders>
              <w:top w:val="nil"/>
              <w:left w:val="nil"/>
              <w:bottom w:val="single" w:sz="4" w:space="0" w:color="auto"/>
              <w:right w:val="nil"/>
            </w:tcBorders>
            <w:vAlign w:val="center"/>
          </w:tcPr>
          <w:p w14:paraId="65F8ED18" w14:textId="3D260B36" w:rsidR="00BD6916" w:rsidRPr="00D42D92" w:rsidRDefault="00BD6916" w:rsidP="00A55B5B">
            <w:pPr>
              <w:spacing w:after="40"/>
              <w:ind w:right="-108"/>
              <w:jc w:val="center"/>
              <w:rPr>
                <w:noProof/>
                <w:sz w:val="20"/>
                <w:szCs w:val="20"/>
              </w:rPr>
            </w:pPr>
            <w:r w:rsidRPr="00D42D92">
              <w:rPr>
                <w:rFonts w:asciiTheme="majorBidi" w:eastAsia="Times New Roman" w:hAnsiTheme="majorBidi" w:cstheme="majorBidi"/>
                <w:i/>
                <w:iCs/>
                <w:sz w:val="20"/>
                <w:szCs w:val="20"/>
              </w:rPr>
              <w:t>Atenas</w:t>
            </w:r>
          </w:p>
        </w:tc>
        <w:tc>
          <w:tcPr>
            <w:tcW w:w="1575" w:type="dxa"/>
            <w:gridSpan w:val="4"/>
            <w:tcBorders>
              <w:top w:val="nil"/>
              <w:left w:val="nil"/>
              <w:bottom w:val="single" w:sz="4" w:space="0" w:color="auto"/>
              <w:right w:val="nil"/>
            </w:tcBorders>
            <w:vAlign w:val="center"/>
          </w:tcPr>
          <w:p w14:paraId="65F8ED19" w14:textId="3820CE01" w:rsidR="00BD6916" w:rsidRPr="00D42D92" w:rsidRDefault="00BD6916" w:rsidP="00D42D92">
            <w:pPr>
              <w:shd w:val="clear" w:color="auto" w:fill="FFFFFF"/>
              <w:spacing w:after="40"/>
              <w:ind w:hanging="18"/>
              <w:jc w:val="center"/>
              <w:rPr>
                <w:rFonts w:ascii="Helvetica" w:hAnsi="Helvetica" w:cs="Helvetica"/>
                <w:noProof/>
                <w:sz w:val="20"/>
                <w:szCs w:val="20"/>
              </w:rPr>
            </w:pPr>
            <w:r w:rsidRPr="00D42D92">
              <w:rPr>
                <w:rFonts w:asciiTheme="majorBidi" w:hAnsiTheme="majorBidi" w:cstheme="majorBidi"/>
                <w:i/>
                <w:iCs/>
                <w:sz w:val="20"/>
                <w:szCs w:val="20"/>
              </w:rPr>
              <w:t>Tutankamón</w:t>
            </w:r>
          </w:p>
        </w:tc>
        <w:tc>
          <w:tcPr>
            <w:tcW w:w="1755" w:type="dxa"/>
            <w:tcBorders>
              <w:top w:val="nil"/>
              <w:left w:val="nil"/>
              <w:bottom w:val="single" w:sz="4" w:space="0" w:color="auto"/>
              <w:right w:val="single" w:sz="4" w:space="0" w:color="auto"/>
            </w:tcBorders>
            <w:vAlign w:val="center"/>
          </w:tcPr>
          <w:p w14:paraId="65F8ED1A" w14:textId="6516BE8E" w:rsidR="00BD6916" w:rsidRPr="00D42D92" w:rsidRDefault="00BD6916" w:rsidP="00D42D92">
            <w:pPr>
              <w:shd w:val="clear" w:color="auto" w:fill="FFFFFF"/>
              <w:spacing w:after="40"/>
              <w:jc w:val="center"/>
              <w:rPr>
                <w:rFonts w:ascii="Helvetica" w:hAnsi="Helvetica" w:cs="Helvetica"/>
                <w:sz w:val="20"/>
                <w:szCs w:val="20"/>
              </w:rPr>
            </w:pPr>
            <w:r w:rsidRPr="00D42D92">
              <w:rPr>
                <w:rFonts w:asciiTheme="majorBidi" w:eastAsia="Times New Roman" w:hAnsiTheme="majorBidi" w:cstheme="majorBidi"/>
                <w:sz w:val="20"/>
                <w:szCs w:val="20"/>
              </w:rPr>
              <w:t xml:space="preserve">   </w:t>
            </w:r>
            <w:r w:rsidRPr="00D42D92">
              <w:rPr>
                <w:rFonts w:asciiTheme="majorBidi" w:eastAsia="Times New Roman" w:hAnsiTheme="majorBidi" w:cstheme="majorBidi"/>
                <w:i/>
                <w:iCs/>
                <w:sz w:val="20"/>
                <w:szCs w:val="20"/>
              </w:rPr>
              <w:t>Attis</w:t>
            </w:r>
          </w:p>
        </w:tc>
      </w:tr>
    </w:tbl>
    <w:p w14:paraId="65F8ED1C" w14:textId="77777777" w:rsidR="00BD6916" w:rsidRDefault="00BD6916" w:rsidP="004D3930">
      <w:pPr>
        <w:spacing w:line="240" w:lineRule="auto"/>
        <w:ind w:firstLine="567"/>
        <w:rPr>
          <w:rFonts w:asciiTheme="majorBidi" w:hAnsiTheme="majorBidi" w:cstheme="majorBidi"/>
          <w:sz w:val="20"/>
          <w:szCs w:val="20"/>
        </w:rPr>
      </w:pPr>
    </w:p>
    <w:tbl>
      <w:tblPr>
        <w:tblStyle w:val="TableGrid"/>
        <w:tblW w:w="63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20"/>
        <w:gridCol w:w="3870"/>
      </w:tblGrid>
      <w:tr w:rsidR="00BD6916" w:rsidRPr="00D42D92" w14:paraId="65F8ED1F" w14:textId="77777777" w:rsidTr="006D09A9">
        <w:trPr>
          <w:trHeight w:val="1581"/>
          <w:jc w:val="center"/>
        </w:trPr>
        <w:tc>
          <w:tcPr>
            <w:tcW w:w="2520" w:type="dxa"/>
            <w:tcBorders>
              <w:top w:val="single" w:sz="4" w:space="0" w:color="auto"/>
              <w:left w:val="single" w:sz="4" w:space="0" w:color="auto"/>
            </w:tcBorders>
            <w:vAlign w:val="center"/>
          </w:tcPr>
          <w:p w14:paraId="65F8ED1D" w14:textId="77777777" w:rsidR="00BD6916" w:rsidRPr="00D42D92" w:rsidRDefault="00BD6916" w:rsidP="006D09A9">
            <w:pPr>
              <w:spacing w:before="80" w:after="80" w:line="240" w:lineRule="auto"/>
              <w:jc w:val="center"/>
              <w:rPr>
                <w:rFonts w:asciiTheme="majorBidi" w:hAnsiTheme="majorBidi" w:cstheme="majorBidi"/>
                <w:sz w:val="20"/>
                <w:szCs w:val="20"/>
                <w:shd w:val="clear" w:color="auto" w:fill="FFFFFF"/>
              </w:rPr>
            </w:pPr>
            <w:r w:rsidRPr="00D42D92">
              <w:rPr>
                <w:rFonts w:asciiTheme="majorBidi" w:hAnsiTheme="majorBidi" w:cstheme="majorBidi"/>
                <w:noProof/>
                <w:sz w:val="20"/>
                <w:szCs w:val="20"/>
                <w:lang w:val="en-US"/>
              </w:rPr>
              <w:drawing>
                <wp:inline distT="0" distB="0" distL="0" distR="0" wp14:anchorId="65F8F0F9" wp14:editId="65F8F0FA">
                  <wp:extent cx="1459428" cy="1095254"/>
                  <wp:effectExtent l="19050" t="0" r="7422" b="0"/>
                  <wp:docPr id="11919" name="Picture 308" descr="http://www.godandscience.org/images/p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godandscience.org/images/paul.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479326" cy="1110187"/>
                          </a:xfrm>
                          <a:prstGeom prst="rect">
                            <a:avLst/>
                          </a:prstGeom>
                          <a:noFill/>
                          <a:ln>
                            <a:noFill/>
                          </a:ln>
                        </pic:spPr>
                      </pic:pic>
                    </a:graphicData>
                  </a:graphic>
                </wp:inline>
              </w:drawing>
            </w:r>
          </w:p>
        </w:tc>
        <w:tc>
          <w:tcPr>
            <w:tcW w:w="3870" w:type="dxa"/>
            <w:tcBorders>
              <w:top w:val="single" w:sz="4" w:space="0" w:color="auto"/>
              <w:right w:val="single" w:sz="4" w:space="0" w:color="auto"/>
            </w:tcBorders>
            <w:vAlign w:val="center"/>
          </w:tcPr>
          <w:p w14:paraId="65F8ED1E" w14:textId="03A0B2F2" w:rsidR="00BD6916" w:rsidRPr="00D42D92" w:rsidRDefault="00D42D92" w:rsidP="006D09A9">
            <w:pPr>
              <w:spacing w:before="80" w:after="80" w:line="240" w:lineRule="auto"/>
              <w:jc w:val="center"/>
              <w:rPr>
                <w:rFonts w:asciiTheme="majorBidi" w:hAnsiTheme="majorBidi" w:cstheme="majorBidi"/>
                <w:sz w:val="20"/>
                <w:szCs w:val="20"/>
                <w:shd w:val="clear" w:color="auto" w:fill="FFFFFF"/>
              </w:rPr>
            </w:pPr>
            <w:r w:rsidRPr="00D42D92">
              <w:rPr>
                <w:noProof/>
                <w:sz w:val="20"/>
                <w:szCs w:val="20"/>
                <w:lang w:val="en-US"/>
              </w:rPr>
              <w:drawing>
                <wp:inline distT="0" distB="0" distL="0" distR="0" wp14:anchorId="46FD8FA2" wp14:editId="087C09A7">
                  <wp:extent cx="2150443" cy="1086207"/>
                  <wp:effectExtent l="19050" t="19050" r="21590" b="19050"/>
                  <wp:docPr id="11920" name="Picture 21" descr="http://muslimvillage.com/wp-content/uploads/2012/02/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1" descr="http://muslimvillage.com/wp-content/uploads/2012/02/images1.jpg"/>
                          <pic:cNvPicPr>
                            <a:picLocks noChangeAspect="1" noChangeArrowheads="1"/>
                          </pic:cNvPicPr>
                        </pic:nvPicPr>
                        <pic:blipFill>
                          <a:blip r:embed="rId274" cstate="print">
                            <a:lum bright="10000"/>
                            <a:extLst>
                              <a:ext uri="{BEBA8EAE-BF5A-486C-A8C5-ECC9F3942E4B}">
                                <a14:imgProps xmlns:a14="http://schemas.microsoft.com/office/drawing/2010/main">
                                  <a14:imgLayer r:embed="rId27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50443" cy="1086207"/>
                          </a:xfrm>
                          <a:prstGeom prst="rect">
                            <a:avLst/>
                          </a:prstGeom>
                          <a:noFill/>
                          <a:ln w="12700">
                            <a:solidFill>
                              <a:schemeClr val="tx1"/>
                            </a:solidFill>
                          </a:ln>
                        </pic:spPr>
                      </pic:pic>
                    </a:graphicData>
                  </a:graphic>
                </wp:inline>
              </w:drawing>
            </w:r>
          </w:p>
        </w:tc>
      </w:tr>
      <w:tr w:rsidR="00BD6916" w:rsidRPr="00D42D92" w14:paraId="65F8ED22" w14:textId="77777777" w:rsidTr="006D09A9">
        <w:trPr>
          <w:trHeight w:val="1153"/>
          <w:jc w:val="center"/>
        </w:trPr>
        <w:tc>
          <w:tcPr>
            <w:tcW w:w="2520" w:type="dxa"/>
            <w:tcBorders>
              <w:left w:val="single" w:sz="4" w:space="0" w:color="auto"/>
              <w:bottom w:val="single" w:sz="4" w:space="0" w:color="auto"/>
            </w:tcBorders>
            <w:vAlign w:val="center"/>
          </w:tcPr>
          <w:p w14:paraId="65F8ED20" w14:textId="12F75FEB" w:rsidR="00BD6916" w:rsidRPr="00D42D92" w:rsidRDefault="00BD6916" w:rsidP="006D09A9">
            <w:pPr>
              <w:tabs>
                <w:tab w:val="left" w:pos="1877"/>
                <w:tab w:val="left" w:pos="5562"/>
              </w:tabs>
              <w:spacing w:before="40"/>
              <w:ind w:left="72" w:right="29"/>
              <w:jc w:val="center"/>
              <w:rPr>
                <w:rFonts w:asciiTheme="majorBidi" w:hAnsiTheme="majorBidi" w:cstheme="majorBidi"/>
                <w:noProof/>
                <w:sz w:val="20"/>
                <w:szCs w:val="20"/>
              </w:rPr>
            </w:pPr>
            <w:r w:rsidRPr="00D42D92">
              <w:rPr>
                <w:rFonts w:asciiTheme="majorBidi" w:eastAsia="Times New Roman" w:hAnsiTheme="majorBidi" w:cstheme="majorBidi"/>
                <w:sz w:val="20"/>
                <w:szCs w:val="20"/>
              </w:rPr>
              <w:t>Pintura de Pablo escribiendo sus pretendidas epístolas inspiradas.</w:t>
            </w:r>
          </w:p>
        </w:tc>
        <w:tc>
          <w:tcPr>
            <w:tcW w:w="3870" w:type="dxa"/>
            <w:tcBorders>
              <w:bottom w:val="single" w:sz="4" w:space="0" w:color="auto"/>
              <w:right w:val="single" w:sz="4" w:space="0" w:color="auto"/>
            </w:tcBorders>
            <w:vAlign w:val="center"/>
          </w:tcPr>
          <w:p w14:paraId="65F8ED21" w14:textId="417B710F" w:rsidR="00BD6916" w:rsidRPr="00D42D92" w:rsidRDefault="00BD6916" w:rsidP="00173D19">
            <w:pPr>
              <w:pStyle w:val="img"/>
              <w:shd w:val="clear" w:color="auto" w:fill="FFFFFF"/>
              <w:spacing w:before="40" w:beforeAutospacing="0" w:after="120" w:afterAutospacing="0"/>
              <w:ind w:left="27" w:right="72"/>
              <w:jc w:val="center"/>
              <w:rPr>
                <w:rFonts w:asciiTheme="majorBidi" w:hAnsiTheme="majorBidi" w:cstheme="majorBidi"/>
                <w:sz w:val="20"/>
                <w:szCs w:val="20"/>
                <w:shd w:val="clear" w:color="auto" w:fill="FFFFFF"/>
              </w:rPr>
            </w:pPr>
            <w:r w:rsidRPr="00D42D92">
              <w:rPr>
                <w:rFonts w:asciiTheme="majorBidi" w:hAnsiTheme="majorBidi" w:cstheme="majorBidi"/>
                <w:sz w:val="20"/>
                <w:szCs w:val="20"/>
              </w:rPr>
              <w:t>Pablo fue descrito como un impostor en el evangelio de Bernabé, escrito, escrito hace 1500 años en arameo, la lengua de Jesús. Museo de la Etnografía, Ankara, Turquía.</w:t>
            </w:r>
          </w:p>
        </w:tc>
      </w:tr>
    </w:tbl>
    <w:p w14:paraId="65F8ED23" w14:textId="77777777" w:rsidR="00BD6916" w:rsidRPr="00173D19" w:rsidRDefault="00BD6916" w:rsidP="004D3930">
      <w:pPr>
        <w:spacing w:line="240" w:lineRule="auto"/>
        <w:ind w:firstLine="567"/>
        <w:rPr>
          <w:rFonts w:asciiTheme="majorBidi" w:hAnsiTheme="majorBidi" w:cstheme="majorBidi"/>
          <w:sz w:val="20"/>
          <w:szCs w:val="20"/>
        </w:rPr>
      </w:pPr>
    </w:p>
    <w:p w14:paraId="65F8ED24" w14:textId="7BC149AB" w:rsidR="00BD6916" w:rsidRPr="00AF356A" w:rsidRDefault="00AF356A" w:rsidP="00AF356A">
      <w:pPr>
        <w:pStyle w:val="Heading1"/>
        <w:numPr>
          <w:ilvl w:val="0"/>
          <w:numId w:val="19"/>
        </w:numPr>
        <w:spacing w:before="0" w:line="216" w:lineRule="auto"/>
        <w:ind w:right="259" w:hanging="720"/>
        <w:rPr>
          <w:rFonts w:asciiTheme="majorBidi" w:hAnsiTheme="majorBidi"/>
          <w:color w:val="FFFFFF" w:themeColor="background1"/>
          <w:sz w:val="48"/>
          <w:szCs w:val="48"/>
        </w:rPr>
      </w:pPr>
      <w:bookmarkStart w:id="17" w:name="_Toc448481586"/>
      <w:bookmarkStart w:id="18" w:name="OLE_LINK5"/>
      <w:r w:rsidRPr="00AF356A">
        <w:rPr>
          <w:noProof/>
          <w:color w:val="FFFFFF" w:themeColor="background1"/>
          <w:lang w:val="en-US"/>
        </w:rPr>
        <w:lastRenderedPageBreak/>
        <w:drawing>
          <wp:anchor distT="0" distB="0" distL="114300" distR="114300" simplePos="0" relativeHeight="251716608" behindDoc="1" locked="0" layoutInCell="1" allowOverlap="1" wp14:anchorId="41342CD1" wp14:editId="7BDA77BC">
            <wp:simplePos x="0" y="0"/>
            <wp:positionH relativeFrom="column">
              <wp:posOffset>-21590</wp:posOffset>
            </wp:positionH>
            <wp:positionV relativeFrom="paragraph">
              <wp:posOffset>-66675</wp:posOffset>
            </wp:positionV>
            <wp:extent cx="4140200" cy="758825"/>
            <wp:effectExtent l="0" t="0" r="0" b="3175"/>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40200" cy="758825"/>
                    </a:xfrm>
                    <a:prstGeom prst="rect">
                      <a:avLst/>
                    </a:prstGeom>
                    <a:noFill/>
                    <a:ln>
                      <a:noFill/>
                    </a:ln>
                  </pic:spPr>
                </pic:pic>
              </a:graphicData>
            </a:graphic>
            <wp14:sizeRelH relativeFrom="page">
              <wp14:pctWidth>0</wp14:pctWidth>
            </wp14:sizeRelH>
            <wp14:sizeRelV relativeFrom="page">
              <wp14:pctHeight>0</wp14:pctHeight>
            </wp14:sizeRelV>
          </wp:anchor>
        </w:drawing>
      </w:r>
      <w:r w:rsidR="00BD6916" w:rsidRPr="00AF356A">
        <w:rPr>
          <w:rFonts w:asciiTheme="majorBidi" w:hAnsiTheme="majorBidi"/>
          <w:color w:val="FFFFFF" w:themeColor="background1"/>
          <w:sz w:val="48"/>
          <w:szCs w:val="48"/>
        </w:rPr>
        <w:t>¿ES LA BIBLIA OBRA DE DIOS?</w:t>
      </w:r>
      <w:bookmarkEnd w:id="17"/>
    </w:p>
    <w:bookmarkEnd w:id="18"/>
    <w:p w14:paraId="62C2DB3E" w14:textId="77777777" w:rsidR="00AF356A" w:rsidRDefault="00AF356A" w:rsidP="006C092B">
      <w:pPr>
        <w:pStyle w:val="Predeterminado"/>
        <w:jc w:val="both"/>
        <w:rPr>
          <w:rFonts w:asciiTheme="majorBidi" w:hAnsiTheme="majorBidi" w:cstheme="majorBidi"/>
          <w:b/>
          <w:bCs/>
          <w:i/>
          <w:iCs/>
          <w:sz w:val="26"/>
          <w:szCs w:val="26"/>
          <w:lang w:val="es-MX"/>
        </w:rPr>
      </w:pPr>
    </w:p>
    <w:p w14:paraId="65F8ED25" w14:textId="3CA8BBFA" w:rsidR="00BD6916" w:rsidRPr="00D42D92" w:rsidRDefault="00BD6916" w:rsidP="006C092B">
      <w:pPr>
        <w:pStyle w:val="Predeterminado"/>
        <w:jc w:val="both"/>
        <w:rPr>
          <w:rFonts w:asciiTheme="majorBidi" w:hAnsiTheme="majorBidi" w:cstheme="majorBidi"/>
          <w:b/>
          <w:bCs/>
          <w:i/>
          <w:iCs/>
          <w:sz w:val="26"/>
          <w:szCs w:val="26"/>
          <w:lang w:val="es-MX"/>
        </w:rPr>
      </w:pPr>
      <w:r w:rsidRPr="00D42D92">
        <w:rPr>
          <w:rFonts w:asciiTheme="majorBidi" w:hAnsiTheme="majorBidi" w:cstheme="majorBidi"/>
          <w:b/>
          <w:bCs/>
          <w:i/>
          <w:iCs/>
          <w:sz w:val="26"/>
          <w:szCs w:val="26"/>
          <w:lang w:val="es-MX"/>
        </w:rPr>
        <w:t>Introducción</w:t>
      </w:r>
    </w:p>
    <w:p w14:paraId="65F8ED26" w14:textId="35EFD4F8" w:rsidR="00BD6916" w:rsidRPr="00DF6149" w:rsidRDefault="00BD6916" w:rsidP="006C092B">
      <w:pPr>
        <w:pStyle w:val="Predeterminado"/>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La Biblia se compone de una colección de sesenta y seis libros </w:t>
      </w:r>
      <w:r>
        <w:rPr>
          <w:rFonts w:asciiTheme="majorBidi" w:hAnsiTheme="majorBidi" w:cstheme="majorBidi"/>
          <w:sz w:val="20"/>
          <w:szCs w:val="20"/>
          <w:lang w:val="es-MX"/>
        </w:rPr>
        <w:t>individuales,</w:t>
      </w:r>
      <w:r w:rsidRPr="00DF6149">
        <w:rPr>
          <w:rFonts w:asciiTheme="majorBidi" w:hAnsiTheme="majorBidi" w:cstheme="majorBidi"/>
          <w:sz w:val="20"/>
          <w:szCs w:val="20"/>
          <w:lang w:val="es-MX"/>
        </w:rPr>
        <w:t xml:space="preserve"> </w:t>
      </w:r>
      <w:r>
        <w:rPr>
          <w:rFonts w:asciiTheme="majorBidi" w:hAnsiTheme="majorBidi" w:cstheme="majorBidi"/>
          <w:sz w:val="20"/>
          <w:szCs w:val="20"/>
          <w:lang w:val="es-MX"/>
        </w:rPr>
        <w:t>los cuales</w:t>
      </w:r>
      <w:r w:rsidRPr="00DF6149">
        <w:rPr>
          <w:rFonts w:asciiTheme="majorBidi" w:hAnsiTheme="majorBidi" w:cstheme="majorBidi"/>
          <w:sz w:val="20"/>
          <w:szCs w:val="20"/>
          <w:lang w:val="es-MX"/>
        </w:rPr>
        <w:t xml:space="preserve"> fueron esc</w:t>
      </w:r>
      <w:r>
        <w:rPr>
          <w:rFonts w:asciiTheme="majorBidi" w:hAnsiTheme="majorBidi" w:cstheme="majorBidi"/>
          <w:sz w:val="20"/>
          <w:szCs w:val="20"/>
          <w:lang w:val="es-MX"/>
        </w:rPr>
        <w:t>ogidos por  la iglesia en el Concilio</w:t>
      </w:r>
      <w:r w:rsidRPr="00DF6149">
        <w:rPr>
          <w:rFonts w:asciiTheme="majorBidi" w:hAnsiTheme="majorBidi" w:cstheme="majorBidi"/>
          <w:sz w:val="20"/>
          <w:szCs w:val="20"/>
          <w:lang w:val="es-MX"/>
        </w:rPr>
        <w:t xml:space="preserve"> de Cartago en el año 397 </w:t>
      </w:r>
      <w:r>
        <w:rPr>
          <w:rFonts w:asciiTheme="majorBidi" w:hAnsiTheme="majorBidi" w:cstheme="majorBidi"/>
          <w:sz w:val="20"/>
          <w:szCs w:val="20"/>
          <w:lang w:val="es-MX"/>
        </w:rPr>
        <w:t>D</w:t>
      </w:r>
      <w:r w:rsidRPr="00DF6149">
        <w:rPr>
          <w:rFonts w:asciiTheme="majorBidi" w:hAnsiTheme="majorBidi" w:cstheme="majorBidi"/>
          <w:sz w:val="20"/>
          <w:szCs w:val="20"/>
          <w:lang w:val="es-MX"/>
        </w:rPr>
        <w:t xml:space="preserve">C (casi cuatro siglos después de Jesús). Se compone de dos secciones principales: el Antiguo Testamento, que es la historia de los primeros israelitas (treinta y nueve libros), y el Nuevo Testamento, dedicado a lo que Jesús enseñó e hizo (veintisiete libros). </w:t>
      </w:r>
    </w:p>
    <w:p w14:paraId="65F8ED27" w14:textId="77777777" w:rsidR="00BD6916" w:rsidRDefault="00BD6916" w:rsidP="006C092B">
      <w:pPr>
        <w:pStyle w:val="Predeterminado"/>
        <w:ind w:firstLine="360"/>
        <w:jc w:val="both"/>
        <w:rPr>
          <w:rFonts w:asciiTheme="majorBidi" w:hAnsiTheme="majorBidi" w:cstheme="majorBidi"/>
          <w:sz w:val="20"/>
          <w:szCs w:val="20"/>
          <w:lang w:val="es-MX"/>
        </w:rPr>
      </w:pPr>
      <w:r>
        <w:rPr>
          <w:rFonts w:asciiTheme="majorBidi" w:hAnsiTheme="majorBidi" w:cstheme="majorBidi"/>
          <w:sz w:val="20"/>
          <w:szCs w:val="20"/>
          <w:lang w:val="es-MX"/>
        </w:rPr>
        <w:t xml:space="preserve">El Nuevo Testamento consta de veintisiete libros, originalmente escritos en griego, en los que se exponen las enseñanzas y vida de Jesús. Así como los eventos acaecidos durante el primer siglo del cristianismo. Se encuentra conformado por cuatro evangelios canónicos, el libro de Hechos de los Apóstoles, Veintiuna epístolas y el libro de las Revelaciones.  </w:t>
      </w:r>
    </w:p>
    <w:p w14:paraId="65F8ED28" w14:textId="77777777" w:rsidR="00BD6916" w:rsidRPr="00DF6149" w:rsidRDefault="00BD6916" w:rsidP="006C092B">
      <w:pPr>
        <w:pStyle w:val="Predeterminado"/>
        <w:ind w:firstLine="360"/>
        <w:jc w:val="both"/>
        <w:rPr>
          <w:rFonts w:asciiTheme="majorBidi" w:hAnsiTheme="majorBidi" w:cstheme="majorBidi"/>
          <w:sz w:val="20"/>
          <w:szCs w:val="20"/>
          <w:lang w:val="es-MX"/>
        </w:rPr>
      </w:pPr>
      <w:r>
        <w:rPr>
          <w:rFonts w:asciiTheme="majorBidi" w:hAnsiTheme="majorBidi" w:cstheme="majorBidi"/>
          <w:sz w:val="20"/>
          <w:szCs w:val="20"/>
          <w:lang w:val="es-MX"/>
        </w:rPr>
        <w:t>L</w:t>
      </w:r>
      <w:r w:rsidRPr="00DF6149">
        <w:rPr>
          <w:rFonts w:asciiTheme="majorBidi" w:hAnsiTheme="majorBidi" w:cstheme="majorBidi"/>
          <w:sz w:val="20"/>
          <w:szCs w:val="20"/>
          <w:lang w:val="es-MX"/>
        </w:rPr>
        <w:t xml:space="preserve">a Biblia </w:t>
      </w:r>
      <w:r>
        <w:rPr>
          <w:rFonts w:asciiTheme="majorBidi" w:hAnsiTheme="majorBidi" w:cstheme="majorBidi"/>
          <w:sz w:val="20"/>
          <w:szCs w:val="20"/>
          <w:lang w:val="es-MX"/>
        </w:rPr>
        <w:t>se describe a sí misma como inspirada por Dios, tal y como lo menciona Timoteo: “</w:t>
      </w:r>
      <w:r w:rsidRPr="00B6787E">
        <w:rPr>
          <w:rFonts w:asciiTheme="majorBidi" w:hAnsiTheme="majorBidi" w:cstheme="majorBidi"/>
          <w:sz w:val="20"/>
          <w:szCs w:val="20"/>
          <w:lang w:val="es-MX"/>
        </w:rPr>
        <w:t>Toda Escritura es inspirada</w:t>
      </w:r>
      <w:r>
        <w:rPr>
          <w:rFonts w:asciiTheme="majorBidi" w:hAnsiTheme="majorBidi" w:cstheme="majorBidi"/>
          <w:sz w:val="20"/>
          <w:szCs w:val="20"/>
          <w:lang w:val="es-MX"/>
        </w:rPr>
        <w:t xml:space="preserve"> </w:t>
      </w:r>
      <w:r w:rsidRPr="00B6787E">
        <w:rPr>
          <w:rFonts w:asciiTheme="majorBidi" w:hAnsiTheme="majorBidi" w:cstheme="majorBidi"/>
          <w:sz w:val="20"/>
          <w:szCs w:val="20"/>
          <w:lang w:val="es-MX"/>
        </w:rPr>
        <w:t>por Dios y</w:t>
      </w:r>
      <w:r>
        <w:rPr>
          <w:rFonts w:asciiTheme="majorBidi" w:hAnsiTheme="majorBidi" w:cstheme="majorBidi"/>
          <w:sz w:val="20"/>
          <w:szCs w:val="20"/>
          <w:lang w:val="es-MX"/>
        </w:rPr>
        <w:t xml:space="preserve"> </w:t>
      </w:r>
      <w:r w:rsidRPr="00B6787E">
        <w:rPr>
          <w:rFonts w:asciiTheme="majorBidi" w:hAnsiTheme="majorBidi" w:cstheme="majorBidi"/>
          <w:sz w:val="20"/>
          <w:szCs w:val="20"/>
          <w:lang w:val="es-MX"/>
        </w:rPr>
        <w:t>útil para enseñar,</w:t>
      </w:r>
      <w:r>
        <w:rPr>
          <w:rFonts w:asciiTheme="majorBidi" w:hAnsiTheme="majorBidi" w:cstheme="majorBidi"/>
          <w:sz w:val="20"/>
          <w:szCs w:val="20"/>
          <w:lang w:val="es-MX"/>
        </w:rPr>
        <w:t xml:space="preserve"> para reprender, para </w:t>
      </w:r>
      <w:r w:rsidRPr="00B6787E">
        <w:rPr>
          <w:rFonts w:asciiTheme="majorBidi" w:hAnsiTheme="majorBidi" w:cstheme="majorBidi"/>
          <w:sz w:val="20"/>
          <w:szCs w:val="20"/>
          <w:lang w:val="es-MX"/>
        </w:rPr>
        <w:t>corregir,</w:t>
      </w:r>
      <w:r>
        <w:rPr>
          <w:rFonts w:asciiTheme="majorBidi" w:hAnsiTheme="majorBidi" w:cstheme="majorBidi"/>
          <w:sz w:val="20"/>
          <w:szCs w:val="20"/>
          <w:lang w:val="es-MX"/>
        </w:rPr>
        <w:t xml:space="preserve"> </w:t>
      </w:r>
      <w:r w:rsidRPr="00B6787E">
        <w:rPr>
          <w:rFonts w:asciiTheme="majorBidi" w:hAnsiTheme="majorBidi" w:cstheme="majorBidi"/>
          <w:sz w:val="20"/>
          <w:szCs w:val="20"/>
          <w:lang w:val="es-MX"/>
        </w:rPr>
        <w:t xml:space="preserve">para instruir en </w:t>
      </w:r>
      <w:r>
        <w:rPr>
          <w:rFonts w:asciiTheme="majorBidi" w:hAnsiTheme="majorBidi" w:cstheme="majorBidi"/>
          <w:sz w:val="20"/>
          <w:szCs w:val="20"/>
          <w:lang w:val="es-MX"/>
        </w:rPr>
        <w:t>justicia”</w:t>
      </w:r>
      <w:r w:rsidR="00530DDA" w:rsidRPr="00530DDA">
        <w:rPr>
          <w:rFonts w:asciiTheme="majorBidi" w:hAnsiTheme="majorBidi" w:cstheme="majorBidi"/>
          <w:sz w:val="16"/>
          <w:szCs w:val="16"/>
        </w:rPr>
        <w:t xml:space="preserve"> </w:t>
      </w:r>
      <w:r w:rsidR="00530DDA">
        <w:rPr>
          <w:rFonts w:asciiTheme="majorBidi" w:hAnsiTheme="majorBidi" w:cstheme="majorBidi"/>
          <w:sz w:val="16"/>
          <w:szCs w:val="16"/>
        </w:rPr>
        <w:t xml:space="preserve">(2 de Timoteo </w:t>
      </w:r>
      <w:r w:rsidR="00530DDA" w:rsidRPr="00530DDA">
        <w:rPr>
          <w:rFonts w:asciiTheme="majorBidi" w:hAnsiTheme="majorBidi" w:cstheme="majorBidi"/>
          <w:sz w:val="16"/>
          <w:szCs w:val="16"/>
        </w:rPr>
        <w:t>3:16)</w:t>
      </w:r>
      <w:r>
        <w:rPr>
          <w:rFonts w:asciiTheme="majorBidi" w:hAnsiTheme="majorBidi" w:cstheme="majorBidi"/>
          <w:sz w:val="20"/>
          <w:szCs w:val="20"/>
          <w:lang w:val="es-MX"/>
        </w:rPr>
        <w:t xml:space="preserve">, sin embargo, en muchos de sus libros, dentro de los cuales los eventos son numerosas veces contados, existen significativas discrepancias y </w:t>
      </w:r>
      <w:r w:rsidRPr="00DF6149">
        <w:rPr>
          <w:rFonts w:asciiTheme="majorBidi" w:hAnsiTheme="majorBidi" w:cstheme="majorBidi"/>
          <w:sz w:val="20"/>
          <w:szCs w:val="20"/>
          <w:lang w:val="es-MX"/>
        </w:rPr>
        <w:t>muchos pasajes relacionados con Dios no son razonables</w:t>
      </w:r>
      <w:r>
        <w:rPr>
          <w:rFonts w:asciiTheme="majorBidi" w:hAnsiTheme="majorBidi" w:cstheme="majorBidi"/>
          <w:sz w:val="20"/>
          <w:szCs w:val="20"/>
          <w:lang w:val="es-MX"/>
        </w:rPr>
        <w:t>,</w:t>
      </w:r>
      <w:r w:rsidRPr="00DF6149">
        <w:rPr>
          <w:rFonts w:asciiTheme="majorBidi" w:hAnsiTheme="majorBidi" w:cstheme="majorBidi"/>
          <w:sz w:val="20"/>
          <w:szCs w:val="20"/>
          <w:lang w:val="es-MX"/>
        </w:rPr>
        <w:t xml:space="preserve"> están en conflicto con el sentido común y niegan Su Omnipotencia. </w:t>
      </w:r>
    </w:p>
    <w:p w14:paraId="65F8ED29" w14:textId="77777777" w:rsidR="00BD6916" w:rsidRPr="00D42D92" w:rsidRDefault="00BD6916" w:rsidP="006C092B">
      <w:pPr>
        <w:pStyle w:val="Predeterminado"/>
        <w:jc w:val="both"/>
        <w:rPr>
          <w:rFonts w:asciiTheme="majorBidi" w:hAnsiTheme="majorBidi" w:cstheme="majorBidi"/>
          <w:b/>
          <w:bCs/>
          <w:i/>
          <w:iCs/>
          <w:sz w:val="26"/>
          <w:szCs w:val="26"/>
          <w:lang w:val="es-MX"/>
        </w:rPr>
      </w:pPr>
      <w:r w:rsidRPr="00D42D92">
        <w:rPr>
          <w:rFonts w:asciiTheme="majorBidi" w:hAnsiTheme="majorBidi" w:cstheme="majorBidi"/>
          <w:b/>
          <w:bCs/>
          <w:i/>
          <w:iCs/>
          <w:sz w:val="26"/>
          <w:szCs w:val="26"/>
          <w:lang w:val="es-MX"/>
        </w:rPr>
        <w:t>El Desaliento de la Lectura Bíblica</w:t>
      </w:r>
    </w:p>
    <w:p w14:paraId="2CD323AF" w14:textId="77777777" w:rsidR="00D42D92" w:rsidRDefault="00BD6916" w:rsidP="006C092B">
      <w:pPr>
        <w:pStyle w:val="Predeterminado"/>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Durante el curso del primer milenio de su existencia, la Iglesia desalentó la lectura de la Biblia. La Iglesia propagó</w:t>
      </w:r>
      <w:r>
        <w:rPr>
          <w:rFonts w:asciiTheme="majorBidi" w:hAnsiTheme="majorBidi" w:cstheme="majorBidi"/>
          <w:sz w:val="20"/>
          <w:szCs w:val="20"/>
          <w:lang w:val="es-MX"/>
        </w:rPr>
        <w:t xml:space="preserve">, </w:t>
      </w:r>
      <w:r w:rsidRPr="00DF6149">
        <w:rPr>
          <w:rFonts w:asciiTheme="majorBidi" w:hAnsiTheme="majorBidi" w:cstheme="majorBidi"/>
          <w:sz w:val="20"/>
          <w:szCs w:val="20"/>
          <w:lang w:val="es-MX"/>
        </w:rPr>
        <w:t>por miedo de una interpretación errónea del texto inspirado</w:t>
      </w:r>
      <w:r>
        <w:rPr>
          <w:rFonts w:asciiTheme="majorBidi" w:hAnsiTheme="majorBidi" w:cstheme="majorBidi"/>
          <w:sz w:val="20"/>
          <w:szCs w:val="20"/>
          <w:lang w:val="es-MX"/>
        </w:rPr>
        <w:t>,</w:t>
      </w:r>
      <w:r w:rsidRPr="00DF6149">
        <w:rPr>
          <w:rFonts w:asciiTheme="majorBidi" w:hAnsiTheme="majorBidi" w:cstheme="majorBidi"/>
          <w:sz w:val="20"/>
          <w:szCs w:val="20"/>
          <w:lang w:val="es-MX"/>
        </w:rPr>
        <w:t xml:space="preserve"> la infalibilidad de las escrituras de la Biblia y clamó que la Biblia debería ser man</w:t>
      </w:r>
      <w:r>
        <w:rPr>
          <w:rFonts w:asciiTheme="majorBidi" w:hAnsiTheme="majorBidi" w:cstheme="majorBidi"/>
          <w:sz w:val="20"/>
          <w:szCs w:val="20"/>
          <w:lang w:val="es-MX"/>
        </w:rPr>
        <w:t>tenida en latín, sin traducción</w:t>
      </w:r>
      <w:r w:rsidRPr="00DF6149">
        <w:rPr>
          <w:rFonts w:asciiTheme="majorBidi" w:hAnsiTheme="majorBidi" w:cstheme="majorBidi"/>
          <w:sz w:val="20"/>
          <w:szCs w:val="20"/>
          <w:lang w:val="es-MX"/>
        </w:rPr>
        <w:t>. Sin embargo, la misma Biblia testifica que es falible.</w:t>
      </w:r>
    </w:p>
    <w:p w14:paraId="65F8ED2A" w14:textId="19BB4980" w:rsidR="00BD6916" w:rsidRDefault="00BD6916" w:rsidP="006C092B">
      <w:pPr>
        <w:pStyle w:val="Predeterminado"/>
        <w:ind w:firstLine="360"/>
        <w:jc w:val="both"/>
        <w:rPr>
          <w:rFonts w:asciiTheme="majorBidi" w:hAnsiTheme="majorBidi" w:cstheme="majorBidi"/>
          <w:sz w:val="20"/>
          <w:szCs w:val="20"/>
          <w:lang w:val="es-MX"/>
        </w:rPr>
      </w:pPr>
      <w:r>
        <w:rPr>
          <w:rFonts w:asciiTheme="majorBidi" w:hAnsiTheme="majorBidi" w:cstheme="majorBidi"/>
          <w:sz w:val="20"/>
          <w:szCs w:val="20"/>
          <w:lang w:val="es-MX"/>
        </w:rPr>
        <w:t>“</w:t>
      </w:r>
      <w:r w:rsidRPr="00D42D92">
        <w:rPr>
          <w:rFonts w:asciiTheme="majorBidi" w:hAnsiTheme="majorBidi" w:cstheme="majorBidi"/>
          <w:color w:val="330033"/>
          <w:sz w:val="20"/>
          <w:szCs w:val="20"/>
          <w:lang w:val="es-MX"/>
        </w:rPr>
        <w:t>la pluma mentirosa de los escribas la ha convertido en mentira</w:t>
      </w:r>
      <w:r w:rsidRPr="00946CF3">
        <w:rPr>
          <w:rFonts w:asciiTheme="majorBidi" w:hAnsiTheme="majorBidi" w:cstheme="majorBidi"/>
          <w:sz w:val="20"/>
          <w:szCs w:val="20"/>
          <w:lang w:val="es-MX"/>
        </w:rPr>
        <w:t>.</w:t>
      </w:r>
      <w:r>
        <w:rPr>
          <w:rFonts w:asciiTheme="majorBidi" w:hAnsiTheme="majorBidi" w:cstheme="majorBidi"/>
          <w:sz w:val="20"/>
          <w:szCs w:val="20"/>
          <w:lang w:val="es-MX"/>
        </w:rPr>
        <w:t>”</w:t>
      </w:r>
      <w:r w:rsidR="00530DDA" w:rsidRPr="00530DDA">
        <w:rPr>
          <w:rFonts w:asciiTheme="majorBidi" w:hAnsiTheme="majorBidi" w:cstheme="majorBidi"/>
          <w:sz w:val="16"/>
          <w:szCs w:val="16"/>
        </w:rPr>
        <w:t xml:space="preserve"> </w:t>
      </w:r>
      <w:r w:rsidR="00530DDA">
        <w:rPr>
          <w:rFonts w:asciiTheme="majorBidi" w:hAnsiTheme="majorBidi" w:cstheme="majorBidi"/>
          <w:sz w:val="16"/>
          <w:szCs w:val="16"/>
        </w:rPr>
        <w:t xml:space="preserve">(Jeremías </w:t>
      </w:r>
      <w:r w:rsidR="00530DDA" w:rsidRPr="00530DDA">
        <w:rPr>
          <w:rFonts w:asciiTheme="majorBidi" w:hAnsiTheme="majorBidi" w:cstheme="majorBidi"/>
          <w:sz w:val="16"/>
          <w:szCs w:val="16"/>
        </w:rPr>
        <w:t>8:8)</w:t>
      </w:r>
    </w:p>
    <w:p w14:paraId="65F8ED2B" w14:textId="77777777" w:rsidR="00BD6916" w:rsidRPr="00D42D92" w:rsidRDefault="00BD6916" w:rsidP="006C092B">
      <w:pPr>
        <w:pStyle w:val="Predeterminado"/>
        <w:spacing w:line="276" w:lineRule="auto"/>
        <w:jc w:val="both"/>
        <w:rPr>
          <w:rFonts w:asciiTheme="majorBidi" w:hAnsiTheme="majorBidi" w:cstheme="majorBidi"/>
          <w:b/>
          <w:bCs/>
          <w:i/>
          <w:iCs/>
          <w:sz w:val="26"/>
          <w:szCs w:val="26"/>
          <w:lang w:val="es-MX"/>
        </w:rPr>
      </w:pPr>
      <w:r w:rsidRPr="00D42D92">
        <w:rPr>
          <w:rFonts w:asciiTheme="majorBidi" w:hAnsiTheme="majorBidi" w:cstheme="majorBidi"/>
          <w:b/>
          <w:bCs/>
          <w:i/>
          <w:iCs/>
          <w:sz w:val="26"/>
          <w:szCs w:val="26"/>
          <w:lang w:val="es-MX"/>
        </w:rPr>
        <w:t xml:space="preserve">¿Por qué la inconsistencia? </w:t>
      </w:r>
    </w:p>
    <w:p w14:paraId="65F8ED2C" w14:textId="485716D2" w:rsidR="00BD6916" w:rsidRPr="00DF6149" w:rsidRDefault="00BD6916" w:rsidP="006C092B">
      <w:pPr>
        <w:pStyle w:val="Predeterminado"/>
        <w:spacing w:after="240"/>
        <w:ind w:firstLine="36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La composición de los distintos libros del Antiguo Testamento comenzó pre-históricamente y, por lo tanto, </w:t>
      </w:r>
      <w:r>
        <w:rPr>
          <w:rFonts w:asciiTheme="majorBidi" w:hAnsiTheme="majorBidi" w:cstheme="majorBidi"/>
          <w:sz w:val="20"/>
          <w:szCs w:val="20"/>
          <w:lang w:val="es-MX"/>
        </w:rPr>
        <w:t xml:space="preserve">fueron incluidas historias trasmitidas por tradición oral, de </w:t>
      </w:r>
      <w:r w:rsidRPr="00DF6149">
        <w:rPr>
          <w:rFonts w:asciiTheme="majorBidi" w:hAnsiTheme="majorBidi" w:cstheme="majorBidi"/>
          <w:sz w:val="20"/>
          <w:szCs w:val="20"/>
          <w:lang w:val="es-MX"/>
        </w:rPr>
        <w:t xml:space="preserve">padres a hijos. Por otro lado, entre </w:t>
      </w:r>
      <w:r>
        <w:rPr>
          <w:rFonts w:asciiTheme="majorBidi" w:hAnsiTheme="majorBidi" w:cstheme="majorBidi"/>
          <w:sz w:val="20"/>
          <w:szCs w:val="20"/>
          <w:lang w:val="es-MX"/>
        </w:rPr>
        <w:t>numerosos</w:t>
      </w:r>
      <w:r w:rsidRPr="00DF6149">
        <w:rPr>
          <w:rFonts w:asciiTheme="majorBidi" w:hAnsiTheme="majorBidi" w:cstheme="majorBidi"/>
          <w:sz w:val="20"/>
          <w:szCs w:val="20"/>
          <w:lang w:val="es-MX"/>
        </w:rPr>
        <w:t xml:space="preserve"> Evangelios, la Iglesia seleccion</w:t>
      </w:r>
      <w:r>
        <w:rPr>
          <w:rFonts w:asciiTheme="majorBidi" w:hAnsiTheme="majorBidi" w:cstheme="majorBidi"/>
          <w:sz w:val="20"/>
          <w:szCs w:val="20"/>
          <w:lang w:val="es-MX"/>
        </w:rPr>
        <w:t>ó</w:t>
      </w:r>
      <w:r w:rsidRPr="00DF6149">
        <w:rPr>
          <w:rFonts w:asciiTheme="majorBidi" w:hAnsiTheme="majorBidi" w:cstheme="majorBidi"/>
          <w:sz w:val="20"/>
          <w:szCs w:val="20"/>
          <w:lang w:val="es-MX"/>
        </w:rPr>
        <w:t xml:space="preserve"> sólo cuatro. Sorprendentemente, ninguno de los autores de</w:t>
      </w:r>
      <w:r>
        <w:rPr>
          <w:rFonts w:asciiTheme="majorBidi" w:hAnsiTheme="majorBidi" w:cstheme="majorBidi"/>
          <w:sz w:val="20"/>
          <w:szCs w:val="20"/>
          <w:lang w:val="es-MX"/>
        </w:rPr>
        <w:t xml:space="preserve"> estos</w:t>
      </w:r>
      <w:r w:rsidRPr="00DF6149">
        <w:rPr>
          <w:rFonts w:asciiTheme="majorBidi" w:hAnsiTheme="majorBidi" w:cstheme="majorBidi"/>
          <w:sz w:val="20"/>
          <w:szCs w:val="20"/>
          <w:lang w:val="es-MX"/>
        </w:rPr>
        <w:t xml:space="preserve"> cuatro Evangelios fue discípulo real o incluso testigo ocular de Jesús y sus </w:t>
      </w:r>
      <w:r>
        <w:rPr>
          <w:rFonts w:asciiTheme="majorBidi" w:hAnsiTheme="majorBidi" w:cstheme="majorBidi"/>
          <w:sz w:val="20"/>
          <w:szCs w:val="20"/>
          <w:lang w:val="es-MX"/>
        </w:rPr>
        <w:t>versiones</w:t>
      </w:r>
      <w:r w:rsidRPr="00DF6149">
        <w:rPr>
          <w:rFonts w:asciiTheme="majorBidi" w:hAnsiTheme="majorBidi" w:cstheme="majorBidi"/>
          <w:sz w:val="20"/>
          <w:szCs w:val="20"/>
          <w:lang w:val="es-MX"/>
        </w:rPr>
        <w:t xml:space="preserve"> son narraciones </w:t>
      </w:r>
      <w:r>
        <w:rPr>
          <w:rFonts w:asciiTheme="majorBidi" w:hAnsiTheme="majorBidi" w:cstheme="majorBidi"/>
          <w:sz w:val="20"/>
          <w:szCs w:val="20"/>
          <w:lang w:val="es-MX"/>
        </w:rPr>
        <w:t>inéditas</w:t>
      </w:r>
      <w:r w:rsidRPr="00DF6149">
        <w:rPr>
          <w:rFonts w:asciiTheme="majorBidi" w:hAnsiTheme="majorBidi" w:cstheme="majorBidi"/>
          <w:sz w:val="20"/>
          <w:szCs w:val="20"/>
          <w:lang w:val="es-MX"/>
        </w:rPr>
        <w:t xml:space="preserve"> de la vida, enseñanzas y mensajes de Jesús (AS). Los contenidos de la Biblia han sido revisados, editados y traducidos innumerables veces y los cambios </w:t>
      </w:r>
      <w:r>
        <w:rPr>
          <w:rFonts w:asciiTheme="majorBidi" w:hAnsiTheme="majorBidi" w:cstheme="majorBidi"/>
          <w:sz w:val="20"/>
          <w:szCs w:val="20"/>
          <w:lang w:val="es-MX"/>
        </w:rPr>
        <w:t>sufridos</w:t>
      </w:r>
      <w:r w:rsidRPr="00DF6149">
        <w:rPr>
          <w:rFonts w:asciiTheme="majorBidi" w:hAnsiTheme="majorBidi" w:cstheme="majorBidi"/>
          <w:sz w:val="20"/>
          <w:szCs w:val="20"/>
          <w:lang w:val="es-MX"/>
        </w:rPr>
        <w:t xml:space="preserve"> fueron</w:t>
      </w:r>
      <w:r>
        <w:rPr>
          <w:rFonts w:asciiTheme="majorBidi" w:hAnsiTheme="majorBidi" w:cstheme="majorBidi"/>
          <w:sz w:val="20"/>
          <w:szCs w:val="20"/>
          <w:lang w:val="es-MX"/>
        </w:rPr>
        <w:t>, en algunas ocasiones</w:t>
      </w:r>
      <w:r w:rsidRPr="00DF6149">
        <w:rPr>
          <w:rFonts w:asciiTheme="majorBidi" w:hAnsiTheme="majorBidi" w:cstheme="majorBidi"/>
          <w:sz w:val="20"/>
          <w:szCs w:val="20"/>
          <w:lang w:val="es-MX"/>
        </w:rPr>
        <w:t xml:space="preserve"> </w:t>
      </w:r>
    </w:p>
    <w:tbl>
      <w:tblPr>
        <w:tblStyle w:val="TableGrid"/>
        <w:tblW w:w="0" w:type="auto"/>
        <w:tblInd w:w="558" w:type="dxa"/>
        <w:tblBorders>
          <w:insideH w:val="none" w:sz="0" w:space="0" w:color="auto"/>
          <w:insideV w:val="none" w:sz="0" w:space="0" w:color="auto"/>
        </w:tblBorders>
        <w:tblLayout w:type="fixed"/>
        <w:tblLook w:val="04A0" w:firstRow="1" w:lastRow="0" w:firstColumn="1" w:lastColumn="0" w:noHBand="0" w:noVBand="1"/>
      </w:tblPr>
      <w:tblGrid>
        <w:gridCol w:w="5490"/>
      </w:tblGrid>
      <w:tr w:rsidR="00BD6916" w:rsidRPr="00EE2471" w14:paraId="65F8ED2E" w14:textId="77777777" w:rsidTr="00EE2471">
        <w:tc>
          <w:tcPr>
            <w:tcW w:w="5490" w:type="dxa"/>
            <w:tcBorders>
              <w:bottom w:val="single" w:sz="4" w:space="0" w:color="FFFFFF" w:themeColor="background1"/>
            </w:tcBorders>
            <w:hideMark/>
          </w:tcPr>
          <w:p w14:paraId="65F8ED2D" w14:textId="77777777" w:rsidR="00BD6916" w:rsidRPr="00EE2471" w:rsidRDefault="00BD6916" w:rsidP="00B17E5E">
            <w:pPr>
              <w:spacing w:before="80" w:after="80"/>
              <w:jc w:val="center"/>
              <w:rPr>
                <w:rFonts w:asciiTheme="majorBidi" w:hAnsiTheme="majorBidi" w:cstheme="majorBidi"/>
                <w:sz w:val="20"/>
                <w:szCs w:val="20"/>
              </w:rPr>
            </w:pPr>
            <w:r w:rsidRPr="00EE2471">
              <w:rPr>
                <w:rFonts w:asciiTheme="majorBidi" w:hAnsiTheme="majorBidi" w:cstheme="majorBidi"/>
                <w:noProof/>
                <w:sz w:val="20"/>
                <w:szCs w:val="20"/>
                <w:lang w:val="en-US"/>
              </w:rPr>
              <w:lastRenderedPageBreak/>
              <w:drawing>
                <wp:inline distT="0" distB="0" distL="0" distR="0" wp14:anchorId="65F8F0FD" wp14:editId="65F8F0FE">
                  <wp:extent cx="2214502" cy="1042322"/>
                  <wp:effectExtent l="19050" t="19050" r="14348" b="24478"/>
                  <wp:docPr id="11921" name="Picture 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214738" cy="1042433"/>
                          </a:xfrm>
                          <a:prstGeom prst="rect">
                            <a:avLst/>
                          </a:prstGeom>
                          <a:noFill/>
                          <a:ln w="12700">
                            <a:solidFill>
                              <a:schemeClr val="tx1"/>
                            </a:solidFill>
                          </a:ln>
                        </pic:spPr>
                      </pic:pic>
                    </a:graphicData>
                  </a:graphic>
                </wp:inline>
              </w:drawing>
            </w:r>
          </w:p>
        </w:tc>
      </w:tr>
      <w:tr w:rsidR="00BD6916" w:rsidRPr="00EE2471" w14:paraId="65F8ED30" w14:textId="77777777" w:rsidTr="00EE2471">
        <w:tc>
          <w:tcPr>
            <w:tcW w:w="5490" w:type="dxa"/>
            <w:tcBorders>
              <w:top w:val="single" w:sz="4" w:space="0" w:color="FFFFFF" w:themeColor="background1"/>
            </w:tcBorders>
            <w:hideMark/>
          </w:tcPr>
          <w:p w14:paraId="65F8ED2F" w14:textId="2B439F90" w:rsidR="00BD6916" w:rsidRPr="00EE2471" w:rsidRDefault="00BD6916" w:rsidP="00572450">
            <w:pPr>
              <w:ind w:left="360" w:right="187" w:hanging="86"/>
              <w:jc w:val="center"/>
              <w:rPr>
                <w:rFonts w:asciiTheme="majorBidi" w:hAnsiTheme="majorBidi" w:cstheme="majorBidi"/>
                <w:sz w:val="20"/>
                <w:szCs w:val="20"/>
              </w:rPr>
            </w:pPr>
            <w:r w:rsidRPr="00EE2471">
              <w:rPr>
                <w:rFonts w:asciiTheme="majorBidi" w:hAnsiTheme="majorBidi" w:cstheme="majorBidi"/>
                <w:sz w:val="20"/>
                <w:szCs w:val="20"/>
              </w:rPr>
              <w:t>Dios, representado como un anciano, durante la creación de Adán.</w:t>
            </w:r>
          </w:p>
        </w:tc>
      </w:tr>
    </w:tbl>
    <w:p w14:paraId="50135EF7" w14:textId="122EFA0F" w:rsidR="006C092B" w:rsidRPr="00F62C2F" w:rsidRDefault="006C092B" w:rsidP="006C092B">
      <w:pPr>
        <w:pStyle w:val="Predeterminado"/>
        <w:spacing w:before="240"/>
        <w:ind w:firstLine="270"/>
        <w:jc w:val="both"/>
        <w:rPr>
          <w:rFonts w:asciiTheme="majorBidi" w:hAnsiTheme="majorBidi" w:cstheme="majorBidi"/>
          <w:b/>
          <w:bCs/>
          <w:i/>
          <w:iCs/>
          <w:sz w:val="20"/>
          <w:szCs w:val="20"/>
          <w:lang w:val="es-MX"/>
        </w:rPr>
      </w:pPr>
      <w:r w:rsidRPr="00F62C2F">
        <w:rPr>
          <w:rFonts w:asciiTheme="majorBidi" w:hAnsiTheme="majorBidi" w:cstheme="majorBidi"/>
          <w:sz w:val="20"/>
          <w:szCs w:val="20"/>
          <w:lang w:val="es-MX"/>
        </w:rPr>
        <w:t>accidentales y en otras intencionados. Lo que exponemos a continuación es sólo una muestra de las inconsistencias que demuestran que la Biblia, en su forma actual, no puede ser la obra original del Omnipotente Dios.</w:t>
      </w:r>
    </w:p>
    <w:p w14:paraId="65F8ED32" w14:textId="77777777" w:rsidR="00BD6916" w:rsidRPr="00F62C2F" w:rsidRDefault="00BD6916" w:rsidP="006C092B">
      <w:pPr>
        <w:pStyle w:val="Predeterminado"/>
        <w:spacing w:before="240"/>
        <w:jc w:val="both"/>
        <w:rPr>
          <w:rFonts w:asciiTheme="majorBidi" w:hAnsiTheme="majorBidi" w:cstheme="majorBidi"/>
          <w:b/>
          <w:bCs/>
          <w:i/>
          <w:iCs/>
          <w:sz w:val="20"/>
          <w:szCs w:val="20"/>
          <w:lang w:val="es-MX"/>
        </w:rPr>
      </w:pPr>
      <w:r w:rsidRPr="00F62C2F">
        <w:rPr>
          <w:rFonts w:asciiTheme="majorBidi" w:hAnsiTheme="majorBidi" w:cstheme="majorBidi"/>
          <w:b/>
          <w:bCs/>
          <w:i/>
          <w:iCs/>
          <w:sz w:val="20"/>
          <w:szCs w:val="20"/>
          <w:lang w:val="es-MX"/>
        </w:rPr>
        <w:t>Ejemplos de inconsistencias inaceptables.</w:t>
      </w:r>
    </w:p>
    <w:p w14:paraId="65F8ED33" w14:textId="77777777" w:rsidR="00BD6916" w:rsidRPr="00F62C2F" w:rsidRDefault="00BD6916" w:rsidP="00666B96">
      <w:pPr>
        <w:pStyle w:val="Predeterminado"/>
        <w:spacing w:before="120" w:after="120"/>
        <w:jc w:val="both"/>
        <w:rPr>
          <w:rFonts w:asciiTheme="majorBidi" w:hAnsiTheme="majorBidi" w:cstheme="majorBidi"/>
          <w:b/>
          <w:bCs/>
          <w:sz w:val="20"/>
          <w:szCs w:val="20"/>
          <w:lang w:val="es-MX"/>
        </w:rPr>
      </w:pPr>
      <w:r w:rsidRPr="00F62C2F">
        <w:rPr>
          <w:rFonts w:asciiTheme="majorBidi" w:hAnsiTheme="majorBidi" w:cstheme="majorBidi"/>
          <w:b/>
          <w:bCs/>
          <w:sz w:val="20"/>
          <w:szCs w:val="20"/>
          <w:lang w:val="es-MX"/>
        </w:rPr>
        <w:t>La humanización de Dios</w:t>
      </w:r>
    </w:p>
    <w:p w14:paraId="65F8ED34" w14:textId="77777777" w:rsidR="00BD6916" w:rsidRPr="00F62C2F" w:rsidRDefault="00BD6916" w:rsidP="00666B96">
      <w:pPr>
        <w:pStyle w:val="Predeterminado"/>
        <w:numPr>
          <w:ilvl w:val="0"/>
          <w:numId w:val="18"/>
        </w:numPr>
        <w:ind w:left="27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Dios habría participado en una lucha contra Jacob y le ganó al lesionar el nervio ciático de su muslo</w:t>
      </w:r>
      <w:r w:rsidR="00530DDA" w:rsidRPr="00F62C2F">
        <w:rPr>
          <w:rFonts w:asciiTheme="majorBidi" w:hAnsiTheme="majorBidi" w:cstheme="majorBidi"/>
          <w:sz w:val="20"/>
          <w:szCs w:val="20"/>
        </w:rPr>
        <w:t xml:space="preserve"> (Génesis 32:24-30)</w:t>
      </w:r>
      <w:r w:rsidRPr="00F62C2F">
        <w:rPr>
          <w:rFonts w:asciiTheme="majorBidi" w:hAnsiTheme="majorBidi" w:cstheme="majorBidi"/>
          <w:sz w:val="20"/>
          <w:szCs w:val="20"/>
          <w:lang w:val="es-MX"/>
        </w:rPr>
        <w:t xml:space="preserve">. </w:t>
      </w:r>
      <w:r w:rsidRPr="00F62C2F">
        <w:rPr>
          <w:rFonts w:asciiTheme="majorBidi" w:hAnsiTheme="majorBidi" w:cstheme="majorBidi"/>
          <w:b/>
          <w:bCs/>
          <w:color w:val="1637CD"/>
          <w:sz w:val="20"/>
          <w:szCs w:val="20"/>
          <w:lang w:val="es-MX"/>
        </w:rPr>
        <w:t>¿Lucharía Dios?</w:t>
      </w:r>
    </w:p>
    <w:p w14:paraId="65F8ED35" w14:textId="77777777" w:rsidR="00BD6916" w:rsidRPr="00F62C2F" w:rsidRDefault="00BD6916" w:rsidP="00666B96">
      <w:pPr>
        <w:pStyle w:val="Predeterminado"/>
        <w:numPr>
          <w:ilvl w:val="0"/>
          <w:numId w:val="18"/>
        </w:numPr>
        <w:ind w:left="270" w:hanging="270"/>
        <w:jc w:val="both"/>
        <w:rPr>
          <w:rFonts w:asciiTheme="majorBidi" w:hAnsiTheme="majorBidi" w:cstheme="majorBidi"/>
          <w:b/>
          <w:bCs/>
          <w:i/>
          <w:iCs/>
          <w:color w:val="1637CD"/>
          <w:sz w:val="20"/>
          <w:szCs w:val="20"/>
          <w:lang w:val="es-MX"/>
        </w:rPr>
      </w:pPr>
      <w:r w:rsidRPr="00F62C2F">
        <w:rPr>
          <w:rFonts w:asciiTheme="majorBidi" w:hAnsiTheme="majorBidi" w:cstheme="majorBidi"/>
          <w:sz w:val="20"/>
          <w:szCs w:val="20"/>
          <w:lang w:val="es-MX"/>
        </w:rPr>
        <w:t>Dios comió en compañía de Abraham</w:t>
      </w:r>
      <w:r w:rsidR="00530DDA" w:rsidRPr="00F62C2F">
        <w:rPr>
          <w:rFonts w:asciiTheme="majorBidi" w:hAnsiTheme="majorBidi" w:cstheme="majorBidi"/>
          <w:sz w:val="20"/>
          <w:szCs w:val="20"/>
        </w:rPr>
        <w:t xml:space="preserve"> (Génesis 18:1,7-8)</w:t>
      </w:r>
      <w:r w:rsidRPr="00F62C2F">
        <w:rPr>
          <w:rFonts w:asciiTheme="majorBidi" w:hAnsiTheme="majorBidi" w:cstheme="majorBidi"/>
          <w:sz w:val="20"/>
          <w:szCs w:val="20"/>
          <w:lang w:val="es-MX"/>
        </w:rPr>
        <w:t xml:space="preserve">. </w:t>
      </w:r>
      <w:r w:rsidRPr="00F62C2F">
        <w:rPr>
          <w:rFonts w:asciiTheme="majorBidi" w:hAnsiTheme="majorBidi" w:cstheme="majorBidi"/>
          <w:b/>
          <w:bCs/>
          <w:color w:val="1637CD"/>
          <w:sz w:val="20"/>
          <w:szCs w:val="20"/>
          <w:lang w:val="es-MX"/>
        </w:rPr>
        <w:t>¿Dios necesita comer?</w:t>
      </w:r>
    </w:p>
    <w:p w14:paraId="65F8ED36" w14:textId="77777777" w:rsidR="00BD6916" w:rsidRPr="00F62C2F" w:rsidRDefault="00BD6916" w:rsidP="00666B96">
      <w:pPr>
        <w:pStyle w:val="Predeterminado"/>
        <w:numPr>
          <w:ilvl w:val="0"/>
          <w:numId w:val="18"/>
        </w:numPr>
        <w:ind w:left="27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Dios decide “bajar” para ver lo que está pasando</w:t>
      </w:r>
      <w:r w:rsidR="00530DDA" w:rsidRPr="00F62C2F">
        <w:rPr>
          <w:rFonts w:asciiTheme="majorBidi" w:hAnsiTheme="majorBidi" w:cstheme="majorBidi"/>
          <w:sz w:val="20"/>
          <w:szCs w:val="20"/>
        </w:rPr>
        <w:t xml:space="preserve"> (Génesis 18:20-21)</w:t>
      </w:r>
      <w:r w:rsidRPr="00F62C2F">
        <w:rPr>
          <w:rFonts w:asciiTheme="majorBidi" w:hAnsiTheme="majorBidi" w:cstheme="majorBidi"/>
          <w:sz w:val="20"/>
          <w:szCs w:val="20"/>
          <w:lang w:val="es-MX"/>
        </w:rPr>
        <w:t xml:space="preserve">. </w:t>
      </w:r>
      <w:r w:rsidRPr="00F62C2F">
        <w:rPr>
          <w:rFonts w:asciiTheme="majorBidi" w:hAnsiTheme="majorBidi" w:cstheme="majorBidi"/>
          <w:b/>
          <w:bCs/>
          <w:color w:val="1637CD"/>
          <w:sz w:val="20"/>
          <w:szCs w:val="20"/>
          <w:lang w:val="es-MX"/>
        </w:rPr>
        <w:t>¿Acaso no sabría Dios lo que está ocurriendo?</w:t>
      </w:r>
    </w:p>
    <w:p w14:paraId="65F8ED37" w14:textId="77777777" w:rsidR="00BD6916" w:rsidRPr="00F62C2F" w:rsidRDefault="00BD6916" w:rsidP="00666B96">
      <w:pPr>
        <w:pStyle w:val="Predeterminado"/>
        <w:numPr>
          <w:ilvl w:val="0"/>
          <w:numId w:val="18"/>
        </w:numPr>
        <w:ind w:left="270" w:hanging="270"/>
        <w:jc w:val="both"/>
        <w:rPr>
          <w:rFonts w:asciiTheme="majorBidi" w:hAnsiTheme="majorBidi" w:cstheme="majorBidi"/>
          <w:b/>
          <w:bCs/>
          <w:i/>
          <w:iCs/>
          <w:color w:val="1637CD"/>
          <w:sz w:val="20"/>
          <w:szCs w:val="20"/>
          <w:lang w:val="es-MX"/>
        </w:rPr>
      </w:pPr>
      <w:r w:rsidRPr="00F62C2F">
        <w:rPr>
          <w:rFonts w:asciiTheme="majorBidi" w:hAnsiTheme="majorBidi" w:cstheme="majorBidi"/>
          <w:sz w:val="20"/>
          <w:szCs w:val="20"/>
          <w:lang w:val="es-MX"/>
        </w:rPr>
        <w:t>Dios y Judá no pudieron expulsar a los habitantes del llano, porque tenían carros de hierro</w:t>
      </w:r>
      <w:r w:rsidR="008070C3" w:rsidRPr="00F62C2F">
        <w:rPr>
          <w:rFonts w:asciiTheme="majorBidi" w:hAnsiTheme="majorBidi" w:cstheme="majorBidi"/>
          <w:sz w:val="20"/>
          <w:szCs w:val="20"/>
        </w:rPr>
        <w:t xml:space="preserve"> (Jueces 1:19)</w:t>
      </w:r>
      <w:r w:rsidRPr="00F62C2F">
        <w:rPr>
          <w:rFonts w:asciiTheme="majorBidi" w:hAnsiTheme="majorBidi" w:cstheme="majorBidi"/>
          <w:sz w:val="20"/>
          <w:szCs w:val="20"/>
          <w:lang w:val="es-MX"/>
        </w:rPr>
        <w:t xml:space="preserve">. </w:t>
      </w:r>
      <w:r w:rsidRPr="00F62C2F">
        <w:rPr>
          <w:rFonts w:asciiTheme="majorBidi" w:hAnsiTheme="majorBidi" w:cstheme="majorBidi"/>
          <w:b/>
          <w:bCs/>
          <w:color w:val="1637CD"/>
          <w:sz w:val="20"/>
          <w:szCs w:val="20"/>
          <w:lang w:val="es-MX"/>
        </w:rPr>
        <w:t>¿Podría Dios ser derrotado por un carro de hierro?</w:t>
      </w:r>
    </w:p>
    <w:p w14:paraId="65F8ED38" w14:textId="77777777" w:rsidR="00BD6916" w:rsidRPr="00F62C2F" w:rsidRDefault="00BD6916" w:rsidP="00666B96">
      <w:pPr>
        <w:pStyle w:val="Predeterminado"/>
        <w:numPr>
          <w:ilvl w:val="0"/>
          <w:numId w:val="18"/>
        </w:numPr>
        <w:ind w:left="270" w:hanging="270"/>
        <w:jc w:val="both"/>
        <w:rPr>
          <w:rFonts w:asciiTheme="majorBidi" w:hAnsiTheme="majorBidi" w:cstheme="majorBidi"/>
          <w:b/>
          <w:bCs/>
          <w:i/>
          <w:iCs/>
          <w:sz w:val="20"/>
          <w:szCs w:val="20"/>
          <w:lang w:val="es-MX"/>
        </w:rPr>
      </w:pPr>
      <w:r w:rsidRPr="00F62C2F">
        <w:rPr>
          <w:rFonts w:asciiTheme="majorBidi" w:hAnsiTheme="majorBidi" w:cstheme="majorBidi"/>
          <w:sz w:val="20"/>
          <w:szCs w:val="20"/>
          <w:lang w:val="es-MX"/>
        </w:rPr>
        <w:t>Los israelitas tenían que marcar sus casas con sangre para que Dios pudiera ver qué casas ocupaban y “pasar por encima”</w:t>
      </w:r>
      <w:r w:rsidR="008070C3" w:rsidRPr="00F62C2F">
        <w:rPr>
          <w:rFonts w:asciiTheme="majorBidi" w:hAnsiTheme="majorBidi" w:cstheme="majorBidi"/>
          <w:sz w:val="20"/>
          <w:szCs w:val="20"/>
        </w:rPr>
        <w:t xml:space="preserve"> (Éxodo 12:13)</w:t>
      </w:r>
      <w:r w:rsidRPr="00F62C2F">
        <w:rPr>
          <w:rFonts w:asciiTheme="majorBidi" w:hAnsiTheme="majorBidi" w:cstheme="majorBidi"/>
          <w:sz w:val="20"/>
          <w:szCs w:val="20"/>
          <w:lang w:val="es-MX"/>
        </w:rPr>
        <w:t xml:space="preserve">. </w:t>
      </w:r>
      <w:r w:rsidRPr="00F62C2F">
        <w:rPr>
          <w:rFonts w:asciiTheme="majorBidi" w:hAnsiTheme="majorBidi" w:cstheme="majorBidi"/>
          <w:b/>
          <w:bCs/>
          <w:color w:val="1637CD"/>
          <w:sz w:val="20"/>
          <w:szCs w:val="20"/>
          <w:lang w:val="es-MX"/>
        </w:rPr>
        <w:t>¿Acaso podría Dios no conocer quiénes son sus adoradores?</w:t>
      </w:r>
    </w:p>
    <w:p w14:paraId="65F8ED39" w14:textId="77777777" w:rsidR="00BD6916" w:rsidRPr="00F62C2F" w:rsidRDefault="00BD6916" w:rsidP="00666B96">
      <w:pPr>
        <w:pStyle w:val="Predeterminado"/>
        <w:numPr>
          <w:ilvl w:val="0"/>
          <w:numId w:val="18"/>
        </w:numPr>
        <w:ind w:left="27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Dios rompió su promesa</w:t>
      </w:r>
      <w:r w:rsidR="008070C3" w:rsidRPr="00F62C2F">
        <w:rPr>
          <w:rFonts w:asciiTheme="majorBidi" w:hAnsiTheme="majorBidi" w:cstheme="majorBidi"/>
          <w:sz w:val="20"/>
          <w:szCs w:val="20"/>
          <w:lang w:val="es-MX"/>
        </w:rPr>
        <w:t xml:space="preserve"> (</w:t>
      </w:r>
      <w:r w:rsidR="008070C3" w:rsidRPr="00F62C2F">
        <w:rPr>
          <w:rFonts w:asciiTheme="majorBidi" w:hAnsiTheme="majorBidi" w:cstheme="majorBidi"/>
          <w:sz w:val="20"/>
          <w:szCs w:val="20"/>
        </w:rPr>
        <w:t>Números 14:30)</w:t>
      </w:r>
      <w:r w:rsidRPr="00F62C2F">
        <w:rPr>
          <w:rFonts w:asciiTheme="majorBidi" w:hAnsiTheme="majorBidi" w:cstheme="majorBidi"/>
          <w:sz w:val="20"/>
          <w:szCs w:val="20"/>
          <w:lang w:val="es-MX"/>
        </w:rPr>
        <w:t>, engañó a la gente para poder condenarlos</w:t>
      </w:r>
      <w:r w:rsidR="008070C3" w:rsidRPr="00F62C2F">
        <w:rPr>
          <w:rFonts w:asciiTheme="majorBidi" w:hAnsiTheme="majorBidi" w:cstheme="majorBidi"/>
          <w:sz w:val="20"/>
          <w:szCs w:val="20"/>
        </w:rPr>
        <w:t xml:space="preserve"> (2 Tesalonicenses 2:11-12)</w:t>
      </w:r>
      <w:r w:rsidRPr="00F62C2F">
        <w:rPr>
          <w:rFonts w:asciiTheme="majorBidi" w:hAnsiTheme="majorBidi" w:cstheme="majorBidi"/>
          <w:sz w:val="20"/>
          <w:szCs w:val="20"/>
          <w:lang w:val="es-MX"/>
        </w:rPr>
        <w:t>. ¡Dios no rompe sus promesas!</w:t>
      </w:r>
    </w:p>
    <w:p w14:paraId="65F8ED3A" w14:textId="77777777" w:rsidR="00BD6916" w:rsidRPr="00F62C2F" w:rsidRDefault="00BD6916" w:rsidP="00666B96">
      <w:pPr>
        <w:pStyle w:val="Predeterminado"/>
        <w:numPr>
          <w:ilvl w:val="0"/>
          <w:numId w:val="18"/>
        </w:numPr>
        <w:ind w:left="270" w:hanging="270"/>
        <w:jc w:val="both"/>
        <w:rPr>
          <w:rFonts w:asciiTheme="majorBidi" w:hAnsiTheme="majorBidi" w:cstheme="majorBidi"/>
          <w:b/>
          <w:bCs/>
          <w:i/>
          <w:iCs/>
          <w:sz w:val="20"/>
          <w:szCs w:val="20"/>
          <w:lang w:val="es-MX"/>
        </w:rPr>
      </w:pPr>
      <w:r w:rsidRPr="00F62C2F">
        <w:rPr>
          <w:rFonts w:asciiTheme="majorBidi" w:hAnsiTheme="majorBidi" w:cstheme="majorBidi"/>
          <w:sz w:val="20"/>
          <w:szCs w:val="20"/>
          <w:lang w:val="es-MX"/>
        </w:rPr>
        <w:t>El Señor trató de matar a Moisés (AS)</w:t>
      </w:r>
      <w:r w:rsidR="008070C3" w:rsidRPr="00F62C2F">
        <w:rPr>
          <w:rFonts w:asciiTheme="majorBidi" w:hAnsiTheme="majorBidi" w:cstheme="majorBidi"/>
          <w:sz w:val="20"/>
          <w:szCs w:val="20"/>
        </w:rPr>
        <w:t xml:space="preserve"> (Éxodo 4:24)</w:t>
      </w:r>
      <w:r w:rsidRPr="00F62C2F">
        <w:rPr>
          <w:rFonts w:asciiTheme="majorBidi" w:hAnsiTheme="majorBidi" w:cstheme="majorBidi"/>
          <w:sz w:val="20"/>
          <w:szCs w:val="20"/>
          <w:lang w:val="es-MX"/>
        </w:rPr>
        <w:t xml:space="preserve">. </w:t>
      </w:r>
      <w:r w:rsidRPr="00F62C2F">
        <w:rPr>
          <w:rFonts w:asciiTheme="majorBidi" w:hAnsiTheme="majorBidi" w:cstheme="majorBidi"/>
          <w:color w:val="1637CD"/>
          <w:sz w:val="20"/>
          <w:szCs w:val="20"/>
          <w:lang w:val="es-MX"/>
        </w:rPr>
        <w:t>¿Por qué mataría Dios a su propio Profeta?</w:t>
      </w:r>
    </w:p>
    <w:p w14:paraId="65F8ED3B" w14:textId="097298C5" w:rsidR="00BD6916" w:rsidRPr="00F62C2F" w:rsidRDefault="00BD6916" w:rsidP="00666B96">
      <w:pPr>
        <w:pStyle w:val="Predeterminado"/>
        <w:numPr>
          <w:ilvl w:val="0"/>
          <w:numId w:val="18"/>
        </w:numPr>
        <w:ind w:left="270" w:hanging="270"/>
        <w:jc w:val="both"/>
        <w:rPr>
          <w:rFonts w:asciiTheme="majorBidi" w:hAnsiTheme="majorBidi" w:cstheme="majorBidi"/>
          <w:i/>
          <w:iCs/>
          <w:color w:val="1637CD"/>
          <w:sz w:val="20"/>
          <w:szCs w:val="20"/>
          <w:lang w:val="es-MX"/>
        </w:rPr>
      </w:pPr>
      <w:r w:rsidRPr="00F62C2F">
        <w:rPr>
          <w:rFonts w:asciiTheme="majorBidi" w:hAnsiTheme="majorBidi" w:cstheme="majorBidi"/>
          <w:sz w:val="20"/>
          <w:szCs w:val="20"/>
          <w:lang w:val="es-MX"/>
        </w:rPr>
        <w:t>Dios anduvo sobre las alturas de la tierra</w:t>
      </w:r>
      <w:r w:rsidR="008070C3" w:rsidRPr="00F62C2F">
        <w:rPr>
          <w:rFonts w:asciiTheme="majorBidi" w:hAnsiTheme="majorBidi" w:cstheme="majorBidi"/>
          <w:sz w:val="20"/>
          <w:szCs w:val="20"/>
        </w:rPr>
        <w:t xml:space="preserve"> (Miqueas 1:3-5)</w:t>
      </w:r>
      <w:r w:rsidRPr="00F62C2F">
        <w:rPr>
          <w:rFonts w:asciiTheme="majorBidi" w:hAnsiTheme="majorBidi" w:cstheme="majorBidi"/>
          <w:sz w:val="20"/>
          <w:szCs w:val="20"/>
          <w:lang w:val="es-MX"/>
        </w:rPr>
        <w:t xml:space="preserve"> </w:t>
      </w:r>
      <w:r w:rsidRPr="00F62C2F">
        <w:rPr>
          <w:rFonts w:asciiTheme="majorBidi" w:hAnsiTheme="majorBidi" w:cstheme="majorBidi"/>
          <w:color w:val="1637CD"/>
          <w:sz w:val="20"/>
          <w:szCs w:val="20"/>
          <w:lang w:val="es-MX"/>
        </w:rPr>
        <w:t>¿Caminaría Dios sobre la</w:t>
      </w:r>
      <w:r w:rsidR="00EE2471" w:rsidRPr="00F62C2F">
        <w:rPr>
          <w:rFonts w:asciiTheme="majorBidi" w:hAnsiTheme="majorBidi" w:cstheme="majorBidi"/>
          <w:color w:val="1637CD"/>
          <w:sz w:val="20"/>
          <w:szCs w:val="20"/>
          <w:lang w:val="es-MX"/>
        </w:rPr>
        <w:t>s alturas de la</w:t>
      </w:r>
      <w:r w:rsidRPr="00F62C2F">
        <w:rPr>
          <w:rFonts w:asciiTheme="majorBidi" w:hAnsiTheme="majorBidi" w:cstheme="majorBidi"/>
          <w:color w:val="1637CD"/>
          <w:sz w:val="20"/>
          <w:szCs w:val="20"/>
          <w:lang w:val="es-MX"/>
        </w:rPr>
        <w:t xml:space="preserve"> tierra?</w:t>
      </w:r>
    </w:p>
    <w:p w14:paraId="65F8ED3C" w14:textId="77777777" w:rsidR="00BD6916" w:rsidRPr="00F62C2F" w:rsidRDefault="00BD6916" w:rsidP="00666B96">
      <w:pPr>
        <w:pStyle w:val="Predeterminado"/>
        <w:numPr>
          <w:ilvl w:val="0"/>
          <w:numId w:val="18"/>
        </w:numPr>
        <w:ind w:left="270" w:hanging="270"/>
        <w:jc w:val="both"/>
        <w:rPr>
          <w:rFonts w:asciiTheme="majorBidi" w:hAnsiTheme="majorBidi" w:cstheme="majorBidi"/>
          <w:b/>
          <w:bCs/>
          <w:i/>
          <w:iCs/>
          <w:sz w:val="20"/>
          <w:szCs w:val="20"/>
          <w:lang w:val="es-MX"/>
        </w:rPr>
      </w:pPr>
      <w:r w:rsidRPr="00F62C2F">
        <w:rPr>
          <w:rFonts w:asciiTheme="majorBidi" w:hAnsiTheme="majorBidi" w:cstheme="majorBidi"/>
          <w:sz w:val="20"/>
          <w:szCs w:val="20"/>
          <w:lang w:val="es-MX"/>
        </w:rPr>
        <w:t>Dios silbó para llamar a las moscas del delta del Nilo en Egipto y a las abejas de la tierra de los asirios</w:t>
      </w:r>
      <w:r w:rsidR="008070C3" w:rsidRPr="00F62C2F">
        <w:rPr>
          <w:rFonts w:asciiTheme="majorBidi" w:hAnsiTheme="majorBidi" w:cstheme="majorBidi"/>
          <w:sz w:val="20"/>
          <w:szCs w:val="20"/>
        </w:rPr>
        <w:t xml:space="preserve"> (Isaías 7:18)</w:t>
      </w:r>
      <w:r w:rsidRPr="00F62C2F">
        <w:rPr>
          <w:rFonts w:asciiTheme="majorBidi" w:hAnsiTheme="majorBidi" w:cstheme="majorBidi"/>
          <w:sz w:val="20"/>
          <w:szCs w:val="20"/>
          <w:lang w:val="es-MX"/>
        </w:rPr>
        <w:t xml:space="preserve">. </w:t>
      </w:r>
      <w:r w:rsidRPr="00F62C2F">
        <w:rPr>
          <w:rFonts w:asciiTheme="majorBidi" w:hAnsiTheme="majorBidi" w:cstheme="majorBidi"/>
          <w:b/>
          <w:bCs/>
          <w:color w:val="1637CD"/>
          <w:sz w:val="20"/>
          <w:szCs w:val="20"/>
          <w:lang w:val="es-MX"/>
        </w:rPr>
        <w:t>¿Acaso Dios silba?</w:t>
      </w:r>
    </w:p>
    <w:p w14:paraId="65F8ED3D" w14:textId="3840D103" w:rsidR="00BD6916" w:rsidRPr="00F62C2F" w:rsidRDefault="00BD6916" w:rsidP="00666B96">
      <w:pPr>
        <w:pStyle w:val="Predeterminado"/>
        <w:numPr>
          <w:ilvl w:val="0"/>
          <w:numId w:val="18"/>
        </w:numPr>
        <w:ind w:left="270" w:hanging="270"/>
        <w:jc w:val="both"/>
        <w:rPr>
          <w:rFonts w:asciiTheme="majorBidi" w:hAnsiTheme="majorBidi" w:cstheme="majorBidi"/>
          <w:b/>
          <w:bCs/>
          <w:i/>
          <w:iCs/>
          <w:sz w:val="20"/>
          <w:szCs w:val="20"/>
          <w:lang w:val="es-MX"/>
        </w:rPr>
      </w:pPr>
      <w:r w:rsidRPr="00F62C2F">
        <w:rPr>
          <w:rFonts w:asciiTheme="majorBidi" w:hAnsiTheme="majorBidi" w:cstheme="majorBidi"/>
          <w:sz w:val="20"/>
          <w:szCs w:val="20"/>
          <w:lang w:val="es-MX"/>
        </w:rPr>
        <w:t>Dios bate sus manos y satisface su furia</w:t>
      </w:r>
      <w:r w:rsidR="008070C3" w:rsidRPr="00F62C2F">
        <w:rPr>
          <w:rFonts w:asciiTheme="majorBidi" w:hAnsiTheme="majorBidi" w:cstheme="majorBidi"/>
          <w:sz w:val="20"/>
          <w:szCs w:val="20"/>
        </w:rPr>
        <w:t xml:space="preserve"> (Ezequiel 21:17)</w:t>
      </w:r>
      <w:r w:rsidRPr="00F62C2F">
        <w:rPr>
          <w:rFonts w:asciiTheme="majorBidi" w:hAnsiTheme="majorBidi" w:cstheme="majorBidi"/>
          <w:sz w:val="20"/>
          <w:szCs w:val="20"/>
          <w:lang w:val="es-MX"/>
        </w:rPr>
        <w:t>.</w:t>
      </w:r>
      <w:r w:rsidR="00EE2471" w:rsidRPr="00F62C2F">
        <w:rPr>
          <w:rFonts w:asciiTheme="majorBidi" w:hAnsiTheme="majorBidi" w:cstheme="majorBidi"/>
          <w:sz w:val="20"/>
          <w:szCs w:val="20"/>
          <w:lang w:val="es-MX"/>
        </w:rPr>
        <w:t xml:space="preserve"> </w:t>
      </w:r>
      <w:r w:rsidR="00EE2471" w:rsidRPr="00F62C2F">
        <w:rPr>
          <w:rFonts w:asciiTheme="majorBidi" w:hAnsiTheme="majorBidi" w:cstheme="majorBidi"/>
          <w:b/>
          <w:bCs/>
          <w:color w:val="1637CD"/>
          <w:sz w:val="20"/>
          <w:szCs w:val="20"/>
          <w:lang w:val="es-MX"/>
        </w:rPr>
        <w:t>¿Acaso Dios bate palmas?</w:t>
      </w:r>
      <w:r w:rsidRPr="00F62C2F">
        <w:rPr>
          <w:rFonts w:asciiTheme="majorBidi" w:hAnsiTheme="majorBidi" w:cstheme="majorBidi"/>
          <w:sz w:val="20"/>
          <w:szCs w:val="20"/>
          <w:lang w:val="es-MX"/>
        </w:rPr>
        <w:t xml:space="preserve"> </w:t>
      </w:r>
    </w:p>
    <w:p w14:paraId="65F8ED3E" w14:textId="77777777" w:rsidR="00BD6916" w:rsidRPr="00EE2471" w:rsidRDefault="00BD6916" w:rsidP="00666B96">
      <w:pPr>
        <w:pStyle w:val="Predeterminado"/>
        <w:ind w:firstLine="90"/>
        <w:jc w:val="both"/>
        <w:rPr>
          <w:rFonts w:asciiTheme="majorBidi" w:hAnsiTheme="majorBidi" w:cstheme="majorBidi"/>
          <w:b/>
          <w:bCs/>
          <w:lang w:val="es-MX"/>
        </w:rPr>
      </w:pPr>
      <w:r w:rsidRPr="00EE2471">
        <w:rPr>
          <w:rFonts w:asciiTheme="majorBidi" w:hAnsiTheme="majorBidi" w:cstheme="majorBidi"/>
          <w:b/>
          <w:bCs/>
          <w:lang w:val="es-MX"/>
        </w:rPr>
        <w:lastRenderedPageBreak/>
        <w:t>Comportamiento impropio de los profetas</w:t>
      </w:r>
    </w:p>
    <w:p w14:paraId="65F8ED3F" w14:textId="77777777" w:rsidR="00BD6916" w:rsidRPr="00EE2471" w:rsidRDefault="00BD6916" w:rsidP="00666B96">
      <w:pPr>
        <w:pStyle w:val="Predeterminado"/>
        <w:jc w:val="both"/>
        <w:rPr>
          <w:rFonts w:asciiTheme="majorBidi" w:hAnsiTheme="majorBidi" w:cstheme="majorBidi"/>
          <w:b/>
          <w:bCs/>
          <w:color w:val="1637CD"/>
          <w:sz w:val="20"/>
          <w:szCs w:val="20"/>
          <w:lang w:val="es-MX"/>
        </w:rPr>
      </w:pPr>
      <w:r w:rsidRPr="00EE2471">
        <w:rPr>
          <w:rFonts w:asciiTheme="majorBidi" w:hAnsiTheme="majorBidi" w:cstheme="majorBidi"/>
          <w:b/>
          <w:bCs/>
          <w:color w:val="1637CD"/>
          <w:sz w:val="20"/>
          <w:szCs w:val="20"/>
          <w:lang w:val="es-MX"/>
        </w:rPr>
        <w:t>¿</w:t>
      </w:r>
      <w:r w:rsidRPr="00EE2471">
        <w:rPr>
          <w:rFonts w:asciiTheme="majorBidi" w:hAnsiTheme="majorBidi" w:cstheme="majorBidi"/>
          <w:b/>
          <w:bCs/>
          <w:color w:val="1637CD"/>
          <w:sz w:val="22"/>
          <w:szCs w:val="22"/>
          <w:lang w:val="es-MX"/>
        </w:rPr>
        <w:t>Cometerían los profetas de Dios los actos que a continuación se mencionan?</w:t>
      </w:r>
    </w:p>
    <w:p w14:paraId="65F8ED40" w14:textId="77777777" w:rsidR="00BD6916" w:rsidRPr="00F62C2F" w:rsidRDefault="00BD6916" w:rsidP="00666B96">
      <w:pPr>
        <w:pStyle w:val="Predeterminado"/>
        <w:numPr>
          <w:ilvl w:val="0"/>
          <w:numId w:val="1"/>
        </w:numPr>
        <w:ind w:left="360" w:hanging="270"/>
        <w:jc w:val="both"/>
        <w:rPr>
          <w:rFonts w:asciiTheme="majorBidi" w:hAnsiTheme="majorBidi" w:cstheme="majorBidi"/>
          <w:b/>
          <w:bCs/>
          <w:i/>
          <w:iCs/>
          <w:sz w:val="20"/>
          <w:szCs w:val="20"/>
          <w:lang w:val="es-MX"/>
        </w:rPr>
      </w:pPr>
      <w:r w:rsidRPr="00F62C2F">
        <w:rPr>
          <w:rFonts w:asciiTheme="majorBidi" w:hAnsiTheme="majorBidi" w:cstheme="majorBidi"/>
          <w:sz w:val="20"/>
          <w:szCs w:val="20"/>
          <w:lang w:val="es-MX"/>
        </w:rPr>
        <w:t>Mientras Lot estaba borracho, sus dos hijas se acostaron con él, quedaron embarazadas y dieron a luz a su descendencia</w:t>
      </w:r>
      <w:r w:rsidR="008070C3" w:rsidRPr="00F62C2F">
        <w:rPr>
          <w:rFonts w:asciiTheme="majorBidi" w:hAnsiTheme="majorBidi" w:cstheme="majorBidi"/>
          <w:sz w:val="20"/>
          <w:szCs w:val="20"/>
        </w:rPr>
        <w:t xml:space="preserve"> (Génesis 19:30-38)</w:t>
      </w:r>
    </w:p>
    <w:p w14:paraId="65F8ED41" w14:textId="77777777" w:rsidR="00BD6916" w:rsidRPr="00F62C2F" w:rsidRDefault="00BD6916" w:rsidP="00666B96">
      <w:pPr>
        <w:pStyle w:val="Predeterminado"/>
        <w:numPr>
          <w:ilvl w:val="0"/>
          <w:numId w:val="1"/>
        </w:numPr>
        <w:ind w:left="360" w:hanging="270"/>
        <w:jc w:val="both"/>
        <w:rPr>
          <w:rFonts w:asciiTheme="majorBidi" w:hAnsiTheme="majorBidi" w:cstheme="majorBidi"/>
          <w:b/>
          <w:bCs/>
          <w:i/>
          <w:iCs/>
          <w:sz w:val="20"/>
          <w:szCs w:val="20"/>
          <w:lang w:val="es-MX"/>
        </w:rPr>
      </w:pPr>
      <w:r w:rsidRPr="00F62C2F">
        <w:rPr>
          <w:rFonts w:asciiTheme="majorBidi" w:hAnsiTheme="majorBidi" w:cstheme="majorBidi"/>
          <w:sz w:val="20"/>
          <w:szCs w:val="20"/>
          <w:lang w:val="es-MX"/>
        </w:rPr>
        <w:t>David durmió con la esposa de Uría y esta concibió (adulterio). Entonces David envió a Uría al frente de batalla y cuando este fue asesinado contrajo nupcias con su esposa</w:t>
      </w:r>
      <w:r w:rsidR="008070C3" w:rsidRPr="00F62C2F">
        <w:rPr>
          <w:rFonts w:asciiTheme="majorBidi" w:hAnsiTheme="majorBidi" w:cstheme="majorBidi"/>
          <w:sz w:val="20"/>
          <w:szCs w:val="20"/>
        </w:rPr>
        <w:t xml:space="preserve"> (2 de Samuel 11:1-27)</w:t>
      </w:r>
      <w:r w:rsidRPr="00F62C2F">
        <w:rPr>
          <w:rFonts w:asciiTheme="majorBidi" w:hAnsiTheme="majorBidi" w:cstheme="majorBidi"/>
          <w:sz w:val="20"/>
          <w:szCs w:val="20"/>
          <w:lang w:val="es-MX"/>
        </w:rPr>
        <w:t xml:space="preserve">. </w:t>
      </w:r>
    </w:p>
    <w:p w14:paraId="65F8ED42" w14:textId="77777777" w:rsidR="00BD6916" w:rsidRPr="00F62C2F" w:rsidRDefault="00BD6916" w:rsidP="00666B96">
      <w:pPr>
        <w:pStyle w:val="Predeterminado"/>
        <w:numPr>
          <w:ilvl w:val="0"/>
          <w:numId w:val="1"/>
        </w:numPr>
        <w:ind w:left="360" w:hanging="270"/>
        <w:jc w:val="both"/>
        <w:rPr>
          <w:rFonts w:asciiTheme="majorBidi" w:hAnsiTheme="majorBidi" w:cstheme="majorBidi"/>
          <w:b/>
          <w:bCs/>
          <w:i/>
          <w:iCs/>
          <w:sz w:val="20"/>
          <w:szCs w:val="20"/>
          <w:lang w:val="es-MX"/>
        </w:rPr>
      </w:pPr>
      <w:r w:rsidRPr="00F62C2F">
        <w:rPr>
          <w:rFonts w:asciiTheme="majorBidi" w:hAnsiTheme="majorBidi" w:cstheme="majorBidi"/>
          <w:sz w:val="20"/>
          <w:szCs w:val="20"/>
          <w:lang w:val="es-MX"/>
        </w:rPr>
        <w:t>Oseas (uno de los Profetas de Dios) contrajo matrimonio con una prostituta, quien le dio un hijo por instrucciones de Dios.</w:t>
      </w:r>
      <w:r w:rsidR="008070C3" w:rsidRPr="00F62C2F">
        <w:rPr>
          <w:rFonts w:asciiTheme="majorBidi" w:hAnsiTheme="majorBidi" w:cstheme="majorBidi"/>
          <w:sz w:val="20"/>
          <w:szCs w:val="20"/>
        </w:rPr>
        <w:t xml:space="preserve"> (Oseas 1:2-3)</w:t>
      </w:r>
      <w:r w:rsidRPr="00F62C2F">
        <w:rPr>
          <w:rFonts w:asciiTheme="majorBidi" w:hAnsiTheme="majorBidi" w:cstheme="majorBidi"/>
          <w:sz w:val="20"/>
          <w:szCs w:val="20"/>
          <w:lang w:val="es-MX"/>
        </w:rPr>
        <w:t xml:space="preserve"> </w:t>
      </w:r>
    </w:p>
    <w:p w14:paraId="65F8ED43" w14:textId="77777777" w:rsidR="00BD6916" w:rsidRPr="00F62C2F" w:rsidRDefault="00BD6916" w:rsidP="00666B96">
      <w:pPr>
        <w:pStyle w:val="Predeterminado"/>
        <w:numPr>
          <w:ilvl w:val="0"/>
          <w:numId w:val="1"/>
        </w:numPr>
        <w:ind w:left="360" w:hanging="270"/>
        <w:jc w:val="both"/>
        <w:rPr>
          <w:rFonts w:asciiTheme="majorBidi" w:hAnsiTheme="majorBidi" w:cstheme="majorBidi"/>
          <w:b/>
          <w:bCs/>
          <w:i/>
          <w:iCs/>
          <w:sz w:val="20"/>
          <w:szCs w:val="20"/>
          <w:lang w:val="es-MX"/>
        </w:rPr>
      </w:pPr>
      <w:r w:rsidRPr="00F62C2F">
        <w:rPr>
          <w:rFonts w:asciiTheme="majorBidi" w:hAnsiTheme="majorBidi" w:cstheme="majorBidi"/>
          <w:i/>
          <w:iCs/>
          <w:sz w:val="20"/>
          <w:szCs w:val="20"/>
          <w:lang w:val="es-MX"/>
        </w:rPr>
        <w:t>Balaam</w:t>
      </w:r>
      <w:r w:rsidRPr="00F62C2F">
        <w:rPr>
          <w:rFonts w:asciiTheme="majorBidi" w:hAnsiTheme="majorBidi" w:cstheme="majorBidi"/>
          <w:sz w:val="20"/>
          <w:szCs w:val="20"/>
          <w:lang w:val="es-MX"/>
        </w:rPr>
        <w:t xml:space="preserve"> fue un Profeta de Dios</w:t>
      </w:r>
      <w:r w:rsidR="008070C3" w:rsidRPr="00F62C2F">
        <w:rPr>
          <w:rFonts w:asciiTheme="majorBidi" w:hAnsiTheme="majorBidi" w:cstheme="majorBidi"/>
          <w:sz w:val="20"/>
          <w:szCs w:val="20"/>
        </w:rPr>
        <w:t xml:space="preserve"> (Números 22:1-24)</w:t>
      </w:r>
      <w:r w:rsidRPr="00F62C2F">
        <w:rPr>
          <w:rFonts w:asciiTheme="majorBidi" w:hAnsiTheme="majorBidi" w:cstheme="majorBidi"/>
          <w:sz w:val="20"/>
          <w:szCs w:val="20"/>
          <w:lang w:val="es-MX"/>
        </w:rPr>
        <w:t xml:space="preserve"> que profetizó el advenimiento del Mesías, amaba el pago de la maldad</w:t>
      </w:r>
      <w:r w:rsidR="008070C3" w:rsidRPr="00F62C2F">
        <w:rPr>
          <w:rFonts w:asciiTheme="majorBidi" w:hAnsiTheme="majorBidi" w:cstheme="majorBidi"/>
          <w:sz w:val="20"/>
          <w:szCs w:val="20"/>
          <w:lang w:val="es-MX"/>
        </w:rPr>
        <w:t xml:space="preserve"> (</w:t>
      </w:r>
      <w:r w:rsidR="008070C3" w:rsidRPr="00F62C2F">
        <w:rPr>
          <w:rFonts w:asciiTheme="majorBidi" w:hAnsiTheme="majorBidi" w:cstheme="majorBidi"/>
          <w:sz w:val="20"/>
          <w:szCs w:val="20"/>
        </w:rPr>
        <w:t>2 de Pedro 2:15)</w:t>
      </w:r>
      <w:r w:rsidRPr="00F62C2F">
        <w:rPr>
          <w:rFonts w:asciiTheme="majorBidi" w:hAnsiTheme="majorBidi" w:cstheme="majorBidi"/>
          <w:sz w:val="20"/>
          <w:szCs w:val="20"/>
          <w:lang w:val="es-MX"/>
        </w:rPr>
        <w:t>.</w:t>
      </w:r>
    </w:p>
    <w:p w14:paraId="65F8ED44" w14:textId="77777777" w:rsidR="00BD6916" w:rsidRPr="00F62C2F" w:rsidRDefault="00BD6916" w:rsidP="00666B96">
      <w:pPr>
        <w:pStyle w:val="Predeterminado"/>
        <w:numPr>
          <w:ilvl w:val="0"/>
          <w:numId w:val="1"/>
        </w:numPr>
        <w:ind w:left="360" w:hanging="270"/>
        <w:jc w:val="both"/>
        <w:rPr>
          <w:rFonts w:asciiTheme="majorBidi" w:hAnsiTheme="majorBidi" w:cstheme="majorBidi"/>
          <w:b/>
          <w:bCs/>
          <w:i/>
          <w:iCs/>
          <w:sz w:val="20"/>
          <w:szCs w:val="20"/>
          <w:lang w:val="es-MX"/>
        </w:rPr>
      </w:pPr>
      <w:r w:rsidRPr="00F62C2F">
        <w:rPr>
          <w:rFonts w:asciiTheme="majorBidi" w:hAnsiTheme="majorBidi" w:cstheme="majorBidi"/>
          <w:sz w:val="20"/>
          <w:szCs w:val="20"/>
          <w:lang w:val="es-MX"/>
        </w:rPr>
        <w:t>Moisés ordenó a los judíos tomar piezas de oro y plata, y vestiduras del Faraón (robar) antes de su salida de Egipto.</w:t>
      </w:r>
      <w:r w:rsidR="008070C3" w:rsidRPr="00F62C2F">
        <w:rPr>
          <w:rFonts w:asciiTheme="majorBidi" w:hAnsiTheme="majorBidi" w:cstheme="majorBidi"/>
          <w:sz w:val="20"/>
          <w:szCs w:val="20"/>
        </w:rPr>
        <w:t xml:space="preserve"> (Éxodo 12: 35-36)</w:t>
      </w:r>
      <w:r w:rsidRPr="00F62C2F">
        <w:rPr>
          <w:rFonts w:asciiTheme="majorBidi" w:hAnsiTheme="majorBidi" w:cstheme="majorBidi"/>
          <w:sz w:val="20"/>
          <w:szCs w:val="20"/>
          <w:lang w:val="es-MX"/>
        </w:rPr>
        <w:t xml:space="preserve"> </w:t>
      </w:r>
    </w:p>
    <w:p w14:paraId="65F8ED45" w14:textId="77777777" w:rsidR="00BD6916" w:rsidRPr="00F62C2F" w:rsidRDefault="00BD6916" w:rsidP="00666B96">
      <w:pPr>
        <w:pStyle w:val="Predeterminado"/>
        <w:numPr>
          <w:ilvl w:val="0"/>
          <w:numId w:val="1"/>
        </w:numPr>
        <w:ind w:left="360" w:hanging="270"/>
        <w:jc w:val="both"/>
        <w:rPr>
          <w:rFonts w:asciiTheme="majorBidi" w:hAnsiTheme="majorBidi" w:cstheme="majorBidi"/>
          <w:b/>
          <w:bCs/>
          <w:i/>
          <w:iCs/>
          <w:sz w:val="20"/>
          <w:szCs w:val="20"/>
          <w:lang w:val="es-MX"/>
        </w:rPr>
      </w:pPr>
      <w:r w:rsidRPr="00F62C2F">
        <w:rPr>
          <w:rFonts w:asciiTheme="majorBidi" w:hAnsiTheme="majorBidi" w:cstheme="majorBidi"/>
          <w:sz w:val="20"/>
          <w:szCs w:val="20"/>
          <w:lang w:val="es-MX"/>
        </w:rPr>
        <w:t>Cuando Salomón envejeció sus esposas tornaron su corazón hacia sus dioses e ídolos y Dios se enojó con él</w:t>
      </w:r>
      <w:r w:rsidR="008070C3" w:rsidRPr="00F62C2F">
        <w:rPr>
          <w:rFonts w:asciiTheme="majorBidi" w:hAnsiTheme="majorBidi" w:cstheme="majorBidi"/>
          <w:sz w:val="20"/>
          <w:szCs w:val="20"/>
        </w:rPr>
        <w:t xml:space="preserve"> (1 de Reyes 3:4-13).</w:t>
      </w:r>
    </w:p>
    <w:p w14:paraId="65F8ED46" w14:textId="77777777" w:rsidR="00BD6916" w:rsidRPr="00F62C2F" w:rsidRDefault="00BD6916" w:rsidP="00666B96">
      <w:pPr>
        <w:pStyle w:val="Predeterminado"/>
        <w:ind w:left="360" w:hanging="270"/>
        <w:jc w:val="both"/>
        <w:rPr>
          <w:rFonts w:asciiTheme="majorBidi" w:hAnsiTheme="majorBidi" w:cstheme="majorBidi"/>
          <w:b/>
          <w:bCs/>
          <w:sz w:val="20"/>
          <w:szCs w:val="20"/>
          <w:lang w:val="es-MX"/>
        </w:rPr>
      </w:pPr>
      <w:r w:rsidRPr="00F62C2F">
        <w:rPr>
          <w:rFonts w:asciiTheme="majorBidi" w:hAnsiTheme="majorBidi" w:cstheme="majorBidi"/>
          <w:b/>
          <w:bCs/>
          <w:sz w:val="20"/>
          <w:szCs w:val="20"/>
          <w:lang w:val="es-MX"/>
        </w:rPr>
        <w:t>Contradicciones al sentido común</w:t>
      </w:r>
    </w:p>
    <w:p w14:paraId="65F8ED47" w14:textId="77777777" w:rsidR="00BD6916" w:rsidRPr="00F62C2F" w:rsidRDefault="00BD6916" w:rsidP="00666B96">
      <w:pPr>
        <w:pStyle w:val="Predeterminado"/>
        <w:numPr>
          <w:ilvl w:val="0"/>
          <w:numId w:val="20"/>
        </w:numPr>
        <w:ind w:left="36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 xml:space="preserve">Hay criaturas aladas que andan sobre cuatro patas </w:t>
      </w:r>
      <w:r w:rsidR="008070C3" w:rsidRPr="00F62C2F">
        <w:rPr>
          <w:rFonts w:asciiTheme="majorBidi" w:hAnsiTheme="majorBidi" w:cstheme="majorBidi"/>
          <w:sz w:val="20"/>
          <w:szCs w:val="20"/>
          <w:lang w:val="es-MX"/>
        </w:rPr>
        <w:t>(</w:t>
      </w:r>
      <w:r w:rsidR="008070C3" w:rsidRPr="00F62C2F">
        <w:rPr>
          <w:rFonts w:asciiTheme="majorBidi" w:hAnsiTheme="majorBidi" w:cstheme="majorBidi"/>
          <w:sz w:val="20"/>
          <w:szCs w:val="20"/>
        </w:rPr>
        <w:t>Levíticos 11:20-21)</w:t>
      </w:r>
      <w:r w:rsidRPr="00F62C2F">
        <w:rPr>
          <w:rFonts w:asciiTheme="majorBidi" w:hAnsiTheme="majorBidi" w:cstheme="majorBidi"/>
          <w:sz w:val="20"/>
          <w:szCs w:val="20"/>
          <w:lang w:val="es-MX"/>
        </w:rPr>
        <w:t xml:space="preserve">. Las aves tienen dos patas, los insectos seis u ocho y los murciélagos dos.  </w:t>
      </w:r>
      <w:r w:rsidRPr="00F62C2F">
        <w:rPr>
          <w:rFonts w:asciiTheme="majorBidi" w:hAnsiTheme="majorBidi" w:cstheme="majorBidi"/>
          <w:b/>
          <w:bCs/>
          <w:color w:val="1637CD"/>
          <w:sz w:val="20"/>
          <w:szCs w:val="20"/>
          <w:lang w:val="es-MX"/>
        </w:rPr>
        <w:t>¿Qué son esas criaturas?</w:t>
      </w:r>
    </w:p>
    <w:p w14:paraId="65F8ED48" w14:textId="77777777" w:rsidR="00BD6916" w:rsidRPr="00F62C2F" w:rsidRDefault="00BD6916" w:rsidP="00666B96">
      <w:pPr>
        <w:pStyle w:val="Predeterminado"/>
        <w:numPr>
          <w:ilvl w:val="0"/>
          <w:numId w:val="20"/>
        </w:numPr>
        <w:ind w:left="360" w:hanging="270"/>
        <w:jc w:val="both"/>
        <w:rPr>
          <w:rFonts w:asciiTheme="majorBidi" w:hAnsiTheme="majorBidi" w:cstheme="majorBidi"/>
          <w:b/>
          <w:bCs/>
          <w:i/>
          <w:iCs/>
          <w:sz w:val="20"/>
          <w:szCs w:val="20"/>
          <w:lang w:val="es-MX"/>
        </w:rPr>
      </w:pPr>
      <w:r w:rsidRPr="00F62C2F">
        <w:rPr>
          <w:rFonts w:asciiTheme="majorBidi" w:hAnsiTheme="majorBidi" w:cstheme="majorBidi"/>
          <w:sz w:val="20"/>
          <w:szCs w:val="20"/>
          <w:lang w:val="es-MX"/>
        </w:rPr>
        <w:t>La cura contra la lepra consiste en encantamientos y la sangre de un pájaro.</w:t>
      </w:r>
      <w:r w:rsidR="008070C3" w:rsidRPr="00F62C2F">
        <w:rPr>
          <w:rFonts w:asciiTheme="majorBidi" w:hAnsiTheme="majorBidi" w:cstheme="majorBidi"/>
          <w:sz w:val="20"/>
          <w:szCs w:val="20"/>
        </w:rPr>
        <w:t xml:space="preserve"> (Levíticos 14:49-53)</w:t>
      </w:r>
      <w:r w:rsidRPr="00F62C2F">
        <w:rPr>
          <w:rFonts w:asciiTheme="majorBidi" w:hAnsiTheme="majorBidi" w:cstheme="majorBidi"/>
          <w:sz w:val="20"/>
          <w:szCs w:val="20"/>
          <w:lang w:val="es-MX"/>
        </w:rPr>
        <w:t xml:space="preserve"> </w:t>
      </w:r>
      <w:r w:rsidRPr="00F62C2F">
        <w:rPr>
          <w:rFonts w:asciiTheme="majorBidi" w:hAnsiTheme="majorBidi" w:cstheme="majorBidi"/>
          <w:b/>
          <w:bCs/>
          <w:color w:val="1637CD"/>
          <w:sz w:val="20"/>
          <w:szCs w:val="20"/>
          <w:lang w:val="es-MX"/>
        </w:rPr>
        <w:t>De ser así ¿por qué tantos quedaron sin cura?</w:t>
      </w:r>
    </w:p>
    <w:p w14:paraId="65F8ED49" w14:textId="77777777" w:rsidR="00BD6916" w:rsidRPr="00F62C2F" w:rsidRDefault="00BD6916" w:rsidP="00666B96">
      <w:pPr>
        <w:pStyle w:val="Predeterminado"/>
        <w:numPr>
          <w:ilvl w:val="0"/>
          <w:numId w:val="20"/>
        </w:numPr>
        <w:ind w:left="360" w:hanging="270"/>
        <w:jc w:val="both"/>
        <w:rPr>
          <w:rFonts w:asciiTheme="majorBidi" w:hAnsiTheme="majorBidi" w:cstheme="majorBidi"/>
          <w:b/>
          <w:bCs/>
          <w:sz w:val="20"/>
          <w:szCs w:val="20"/>
          <w:lang w:val="es-MX"/>
        </w:rPr>
      </w:pPr>
      <w:r w:rsidRPr="00F62C2F">
        <w:rPr>
          <w:rFonts w:asciiTheme="majorBidi" w:hAnsiTheme="majorBidi" w:cstheme="majorBidi"/>
          <w:sz w:val="20"/>
          <w:szCs w:val="20"/>
          <w:lang w:val="es-MX"/>
        </w:rPr>
        <w:t>El templo de Salomón tenía sesenta codos de largo y veinte codos de ancho</w:t>
      </w:r>
      <w:r w:rsidR="008070C3" w:rsidRPr="00F62C2F">
        <w:rPr>
          <w:rFonts w:asciiTheme="majorBidi" w:hAnsiTheme="majorBidi" w:cstheme="majorBidi"/>
          <w:sz w:val="20"/>
          <w:szCs w:val="20"/>
          <w:lang w:val="es-MX"/>
        </w:rPr>
        <w:t>(</w:t>
      </w:r>
      <w:r w:rsidR="008070C3" w:rsidRPr="00F62C2F">
        <w:rPr>
          <w:rFonts w:asciiTheme="majorBidi" w:hAnsiTheme="majorBidi" w:cstheme="majorBidi"/>
          <w:sz w:val="20"/>
          <w:szCs w:val="20"/>
        </w:rPr>
        <w:t>1 de Reyes 6:2, 2)</w:t>
      </w:r>
      <w:r w:rsidRPr="00F62C2F">
        <w:rPr>
          <w:rFonts w:asciiTheme="majorBidi" w:hAnsiTheme="majorBidi" w:cstheme="majorBidi"/>
          <w:sz w:val="20"/>
          <w:szCs w:val="20"/>
          <w:lang w:val="es-MX"/>
        </w:rPr>
        <w:t>. Sin embargo, para su construcción se emplearon 183.300 personas</w:t>
      </w:r>
      <w:r w:rsidR="008070C3" w:rsidRPr="00F62C2F">
        <w:rPr>
          <w:rFonts w:asciiTheme="majorBidi" w:hAnsiTheme="majorBidi" w:cstheme="majorBidi"/>
          <w:sz w:val="20"/>
          <w:szCs w:val="20"/>
          <w:lang w:val="es-MX"/>
        </w:rPr>
        <w:t xml:space="preserve"> (</w:t>
      </w:r>
      <w:r w:rsidR="008070C3" w:rsidRPr="00F62C2F">
        <w:rPr>
          <w:rFonts w:asciiTheme="majorBidi" w:hAnsiTheme="majorBidi" w:cstheme="majorBidi"/>
          <w:sz w:val="20"/>
          <w:szCs w:val="20"/>
        </w:rPr>
        <w:t>1 de Reyes 5:15-16)</w:t>
      </w:r>
      <w:r w:rsidRPr="00F62C2F">
        <w:rPr>
          <w:rFonts w:asciiTheme="majorBidi" w:hAnsiTheme="majorBidi" w:cstheme="majorBidi"/>
          <w:sz w:val="20"/>
          <w:szCs w:val="20"/>
          <w:lang w:val="es-MX"/>
        </w:rPr>
        <w:t xml:space="preserve"> que lo construyeron en siete años, se utilizaron 7,500,000 libras de oro</w:t>
      </w:r>
      <w:r w:rsidR="008070C3" w:rsidRPr="00F62C2F">
        <w:rPr>
          <w:rFonts w:asciiTheme="majorBidi" w:hAnsiTheme="majorBidi" w:cstheme="majorBidi"/>
          <w:sz w:val="20"/>
          <w:szCs w:val="20"/>
          <w:lang w:val="es-MX"/>
        </w:rPr>
        <w:t xml:space="preserve"> (</w:t>
      </w:r>
      <w:r w:rsidR="008070C3" w:rsidRPr="00F62C2F">
        <w:rPr>
          <w:rFonts w:asciiTheme="majorBidi" w:hAnsiTheme="majorBidi" w:cstheme="majorBidi"/>
          <w:sz w:val="20"/>
          <w:szCs w:val="20"/>
        </w:rPr>
        <w:t>1 de Crónicas 22:14)</w:t>
      </w:r>
      <w:r w:rsidRPr="00F62C2F">
        <w:rPr>
          <w:rFonts w:asciiTheme="majorBidi" w:hAnsiTheme="majorBidi" w:cstheme="majorBidi"/>
          <w:sz w:val="20"/>
          <w:szCs w:val="20"/>
          <w:lang w:val="es-MX"/>
        </w:rPr>
        <w:t xml:space="preserve"> y 75,000,000 libras de plata</w:t>
      </w:r>
      <w:r w:rsidR="008070C3" w:rsidRPr="00F62C2F">
        <w:rPr>
          <w:rFonts w:asciiTheme="majorBidi" w:hAnsiTheme="majorBidi" w:cstheme="majorBidi"/>
          <w:sz w:val="20"/>
          <w:szCs w:val="20"/>
          <w:lang w:val="es-MX"/>
        </w:rPr>
        <w:t xml:space="preserve"> (</w:t>
      </w:r>
      <w:r w:rsidR="008070C3" w:rsidRPr="00F62C2F">
        <w:rPr>
          <w:rFonts w:asciiTheme="majorBidi" w:hAnsiTheme="majorBidi" w:cstheme="majorBidi"/>
          <w:sz w:val="20"/>
          <w:szCs w:val="20"/>
        </w:rPr>
        <w:t>1 de Crónicas 23:4)</w:t>
      </w:r>
      <w:r w:rsidRPr="00F62C2F">
        <w:rPr>
          <w:rFonts w:asciiTheme="majorBidi" w:hAnsiTheme="majorBidi" w:cstheme="majorBidi"/>
          <w:sz w:val="20"/>
          <w:szCs w:val="20"/>
          <w:lang w:val="es-MX"/>
        </w:rPr>
        <w:t xml:space="preserve">. El número de supervisores fue de 24.000 y se emplearon 6.000 funcionarios y jueces para su gestión. </w:t>
      </w:r>
      <w:r w:rsidRPr="00F62C2F">
        <w:rPr>
          <w:rFonts w:asciiTheme="majorBidi" w:hAnsiTheme="majorBidi" w:cstheme="majorBidi"/>
          <w:b/>
          <w:bCs/>
          <w:color w:val="1637CD"/>
          <w:sz w:val="20"/>
          <w:szCs w:val="20"/>
          <w:lang w:val="es-MX"/>
        </w:rPr>
        <w:t>¿Por qué tanta riqueza y mano de obra para un edificio tan pequeño?</w:t>
      </w:r>
    </w:p>
    <w:p w14:paraId="65F8ED4A" w14:textId="34A1B38E" w:rsidR="00BD6916" w:rsidRPr="00F62C2F" w:rsidRDefault="00BD6916" w:rsidP="00666B96">
      <w:pPr>
        <w:pStyle w:val="Predeterminado"/>
        <w:numPr>
          <w:ilvl w:val="0"/>
          <w:numId w:val="20"/>
        </w:numPr>
        <w:ind w:left="36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Hay una montaña alta desde la que todos los reinos del mundo se pueden ver</w:t>
      </w:r>
      <w:r w:rsidR="008070C3" w:rsidRPr="00F62C2F">
        <w:rPr>
          <w:rFonts w:asciiTheme="majorBidi" w:hAnsiTheme="majorBidi" w:cstheme="majorBidi"/>
          <w:sz w:val="20"/>
          <w:szCs w:val="20"/>
        </w:rPr>
        <w:t xml:space="preserve">  (Mateo 4:8)</w:t>
      </w:r>
      <w:r w:rsidRPr="00F62C2F">
        <w:rPr>
          <w:rFonts w:asciiTheme="majorBidi" w:hAnsiTheme="majorBidi" w:cstheme="majorBidi"/>
          <w:sz w:val="20"/>
          <w:szCs w:val="20"/>
          <w:lang w:val="es-MX"/>
        </w:rPr>
        <w:t xml:space="preserve">. </w:t>
      </w:r>
      <w:r w:rsidR="003C64F5" w:rsidRPr="00F62C2F">
        <w:rPr>
          <w:rFonts w:asciiTheme="majorBidi" w:hAnsiTheme="majorBidi" w:cstheme="majorBidi"/>
          <w:b/>
          <w:bCs/>
          <w:color w:val="1637CD"/>
          <w:sz w:val="20"/>
          <w:szCs w:val="20"/>
          <w:lang w:val="es-MX"/>
        </w:rPr>
        <w:t>¿</w:t>
      </w:r>
      <w:r w:rsidRPr="00F62C2F">
        <w:rPr>
          <w:rFonts w:asciiTheme="majorBidi" w:hAnsiTheme="majorBidi" w:cstheme="majorBidi"/>
          <w:b/>
          <w:bCs/>
          <w:color w:val="1637CD"/>
          <w:sz w:val="20"/>
          <w:szCs w:val="20"/>
          <w:lang w:val="es-MX"/>
        </w:rPr>
        <w:t>Esto s</w:t>
      </w:r>
      <w:r w:rsidR="003C64F5" w:rsidRPr="00F62C2F">
        <w:rPr>
          <w:rFonts w:asciiTheme="majorBidi" w:hAnsiTheme="majorBidi" w:cstheme="majorBidi"/>
          <w:b/>
          <w:bCs/>
          <w:color w:val="1637CD"/>
          <w:sz w:val="20"/>
          <w:szCs w:val="20"/>
          <w:lang w:val="es-MX"/>
        </w:rPr>
        <w:t>ignifica que la tierra es plana?</w:t>
      </w:r>
      <w:r w:rsidRPr="00F62C2F">
        <w:rPr>
          <w:rFonts w:asciiTheme="majorBidi" w:hAnsiTheme="majorBidi" w:cstheme="majorBidi"/>
          <w:sz w:val="20"/>
          <w:szCs w:val="20"/>
          <w:lang w:val="es-MX"/>
        </w:rPr>
        <w:t xml:space="preserve"> </w:t>
      </w:r>
    </w:p>
    <w:p w14:paraId="65F8ED4B" w14:textId="77777777" w:rsidR="00BD6916" w:rsidRPr="00F62C2F" w:rsidRDefault="00BD6916" w:rsidP="00666B96">
      <w:pPr>
        <w:pStyle w:val="Predeterminado"/>
        <w:numPr>
          <w:ilvl w:val="0"/>
          <w:numId w:val="20"/>
        </w:numPr>
        <w:ind w:left="360" w:hanging="270"/>
        <w:jc w:val="both"/>
        <w:rPr>
          <w:rFonts w:asciiTheme="majorBidi" w:hAnsiTheme="majorBidi" w:cstheme="majorBidi"/>
          <w:b/>
          <w:bCs/>
          <w:i/>
          <w:iCs/>
          <w:sz w:val="20"/>
          <w:szCs w:val="20"/>
          <w:lang w:val="es-MX"/>
        </w:rPr>
      </w:pPr>
      <w:r w:rsidRPr="00F62C2F">
        <w:rPr>
          <w:rFonts w:asciiTheme="majorBidi" w:hAnsiTheme="majorBidi" w:cstheme="majorBidi"/>
          <w:sz w:val="20"/>
          <w:szCs w:val="20"/>
          <w:lang w:val="es-MX"/>
        </w:rPr>
        <w:t>Un padre puede vender a su hija como esclava para pagar una deuda</w:t>
      </w:r>
      <w:r w:rsidR="008070C3" w:rsidRPr="00F62C2F">
        <w:rPr>
          <w:rFonts w:asciiTheme="majorBidi" w:hAnsiTheme="majorBidi" w:cstheme="majorBidi"/>
          <w:sz w:val="20"/>
          <w:szCs w:val="20"/>
        </w:rPr>
        <w:t xml:space="preserve"> (Éxodo 21:7-11)</w:t>
      </w:r>
      <w:r w:rsidRPr="00F62C2F">
        <w:rPr>
          <w:rFonts w:asciiTheme="majorBidi" w:hAnsiTheme="majorBidi" w:cstheme="majorBidi"/>
          <w:sz w:val="20"/>
          <w:szCs w:val="20"/>
          <w:lang w:val="es-MX"/>
        </w:rPr>
        <w:t xml:space="preserve">. </w:t>
      </w:r>
      <w:r w:rsidRPr="00F62C2F">
        <w:rPr>
          <w:rFonts w:asciiTheme="majorBidi" w:hAnsiTheme="majorBidi" w:cstheme="majorBidi"/>
          <w:b/>
          <w:bCs/>
          <w:color w:val="1637CD"/>
          <w:sz w:val="20"/>
          <w:szCs w:val="20"/>
          <w:lang w:val="es-MX"/>
        </w:rPr>
        <w:t>¿Realmente crees que Dios creó a las mujeres como moneda de cambio?</w:t>
      </w:r>
    </w:p>
    <w:tbl>
      <w:tblPr>
        <w:tblStyle w:val="TableGrid"/>
        <w:tblW w:w="0" w:type="auto"/>
        <w:tblInd w:w="828" w:type="dxa"/>
        <w:tblBorders>
          <w:insideH w:val="none" w:sz="0" w:space="0" w:color="auto"/>
          <w:insideV w:val="none" w:sz="0" w:space="0" w:color="auto"/>
        </w:tblBorders>
        <w:tblLayout w:type="fixed"/>
        <w:tblLook w:val="04A0" w:firstRow="1" w:lastRow="0" w:firstColumn="1" w:lastColumn="0" w:noHBand="0" w:noVBand="1"/>
      </w:tblPr>
      <w:tblGrid>
        <w:gridCol w:w="5310"/>
      </w:tblGrid>
      <w:tr w:rsidR="00BD6916" w:rsidRPr="00537401" w14:paraId="65F8ED4D" w14:textId="77777777" w:rsidTr="003C64F5">
        <w:trPr>
          <w:trHeight w:val="170"/>
        </w:trPr>
        <w:tc>
          <w:tcPr>
            <w:tcW w:w="5310" w:type="dxa"/>
            <w:tcBorders>
              <w:bottom w:val="single" w:sz="4" w:space="0" w:color="FFFFFF"/>
            </w:tcBorders>
            <w:vAlign w:val="center"/>
            <w:hideMark/>
          </w:tcPr>
          <w:p w14:paraId="65F8ED4C" w14:textId="77777777" w:rsidR="00BD6916" w:rsidRPr="003C64F5" w:rsidRDefault="00BD6916" w:rsidP="00537401">
            <w:pPr>
              <w:spacing w:before="120" w:after="0" w:line="240" w:lineRule="auto"/>
              <w:jc w:val="center"/>
              <w:rPr>
                <w:rFonts w:asciiTheme="majorBidi" w:hAnsiTheme="majorBidi" w:cstheme="majorBidi"/>
                <w:sz w:val="20"/>
                <w:szCs w:val="20"/>
              </w:rPr>
            </w:pPr>
            <w:r w:rsidRPr="003C64F5">
              <w:rPr>
                <w:rFonts w:asciiTheme="majorBidi" w:hAnsiTheme="majorBidi" w:cstheme="majorBidi"/>
                <w:noProof/>
                <w:sz w:val="20"/>
                <w:szCs w:val="20"/>
                <w:lang w:val="en-US"/>
              </w:rPr>
              <w:lastRenderedPageBreak/>
              <w:drawing>
                <wp:inline distT="0" distB="0" distL="0" distR="0" wp14:anchorId="65F8F0FF" wp14:editId="65F8F100">
                  <wp:extent cx="1600200" cy="969010"/>
                  <wp:effectExtent l="19050" t="19050" r="19050" b="21590"/>
                  <wp:docPr id="11922" name="Picture 9302" descr="http://www.queertheology.com/wp-content/uploads/2013/10/wrestling-with-god-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queertheology.com/wp-content/uploads/2013/10/wrestling-with-god-large.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600200" cy="969010"/>
                          </a:xfrm>
                          <a:prstGeom prst="rect">
                            <a:avLst/>
                          </a:prstGeom>
                          <a:noFill/>
                          <a:ln w="12700">
                            <a:solidFill>
                              <a:schemeClr val="tx1"/>
                            </a:solidFill>
                          </a:ln>
                        </pic:spPr>
                      </pic:pic>
                    </a:graphicData>
                  </a:graphic>
                </wp:inline>
              </w:drawing>
            </w:r>
          </w:p>
        </w:tc>
      </w:tr>
      <w:tr w:rsidR="00BD6916" w:rsidRPr="00D8128C" w14:paraId="65F8ED4F" w14:textId="77777777" w:rsidTr="003C64F5">
        <w:trPr>
          <w:trHeight w:val="170"/>
        </w:trPr>
        <w:tc>
          <w:tcPr>
            <w:tcW w:w="5310" w:type="dxa"/>
            <w:tcBorders>
              <w:top w:val="single" w:sz="4" w:space="0" w:color="FFFFFF"/>
            </w:tcBorders>
            <w:vAlign w:val="center"/>
            <w:hideMark/>
          </w:tcPr>
          <w:p w14:paraId="65F8ED4E" w14:textId="748F03C3" w:rsidR="00BD6916" w:rsidRPr="003C64F5" w:rsidRDefault="00BD6916" w:rsidP="00537401">
            <w:pPr>
              <w:spacing w:after="0" w:line="240" w:lineRule="auto"/>
              <w:ind w:left="360" w:right="187" w:hanging="86"/>
              <w:jc w:val="center"/>
              <w:rPr>
                <w:rFonts w:asciiTheme="majorBidi" w:hAnsiTheme="majorBidi" w:cstheme="majorBidi"/>
                <w:sz w:val="20"/>
                <w:szCs w:val="20"/>
              </w:rPr>
            </w:pPr>
            <w:r w:rsidRPr="003C64F5">
              <w:rPr>
                <w:rFonts w:asciiTheme="majorBidi" w:hAnsiTheme="majorBidi" w:cstheme="majorBidi"/>
                <w:sz w:val="20"/>
                <w:szCs w:val="20"/>
              </w:rPr>
              <w:t>¿Puede concebirse que Dios hubiere luchado con David?</w:t>
            </w:r>
          </w:p>
        </w:tc>
      </w:tr>
    </w:tbl>
    <w:p w14:paraId="65F8ED50" w14:textId="77777777" w:rsidR="00BD6916" w:rsidRDefault="00BD6916" w:rsidP="004D3930">
      <w:pPr>
        <w:pStyle w:val="Predeterminado"/>
        <w:ind w:firstLine="567"/>
        <w:jc w:val="both"/>
        <w:rPr>
          <w:rFonts w:asciiTheme="majorBidi" w:hAnsiTheme="majorBidi" w:cstheme="majorBidi"/>
          <w:b/>
          <w:bCs/>
          <w:sz w:val="20"/>
          <w:szCs w:val="20"/>
          <w:lang w:val="es-MX"/>
        </w:rPr>
      </w:pPr>
    </w:p>
    <w:p w14:paraId="65F8ED51" w14:textId="77777777" w:rsidR="00BD6916" w:rsidRPr="003C64F5" w:rsidRDefault="00BD6916" w:rsidP="00666B96">
      <w:pPr>
        <w:pStyle w:val="Predeterminado"/>
        <w:jc w:val="both"/>
        <w:rPr>
          <w:rFonts w:asciiTheme="majorBidi" w:hAnsiTheme="majorBidi" w:cstheme="majorBidi"/>
          <w:b/>
          <w:bCs/>
          <w:lang w:val="es-MX"/>
        </w:rPr>
      </w:pPr>
      <w:r w:rsidRPr="003C64F5">
        <w:rPr>
          <w:rFonts w:asciiTheme="majorBidi" w:hAnsiTheme="majorBidi" w:cstheme="majorBidi"/>
          <w:b/>
          <w:bCs/>
          <w:lang w:val="es-MX"/>
        </w:rPr>
        <w:t>Contradicciones al amor</w:t>
      </w:r>
    </w:p>
    <w:p w14:paraId="65F8ED52" w14:textId="77777777" w:rsidR="00BD6916" w:rsidRPr="00F62C2F" w:rsidRDefault="00BD6916" w:rsidP="00666B96">
      <w:pPr>
        <w:pStyle w:val="Predeterminado"/>
        <w:numPr>
          <w:ilvl w:val="0"/>
          <w:numId w:val="21"/>
        </w:numPr>
        <w:ind w:left="36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 xml:space="preserve">Con la aprobación del Señor, </w:t>
      </w:r>
      <w:r w:rsidRPr="00F62C2F">
        <w:rPr>
          <w:rFonts w:asciiTheme="majorBidi" w:hAnsiTheme="majorBidi" w:cstheme="majorBidi"/>
          <w:b/>
          <w:bCs/>
          <w:color w:val="1637CD"/>
          <w:sz w:val="20"/>
          <w:szCs w:val="20"/>
          <w:lang w:val="es-MX"/>
        </w:rPr>
        <w:t>Josué destruye a todos los hombres, las mujeres, y los niños con el filo de la espada</w:t>
      </w:r>
      <w:r w:rsidRPr="00F62C2F">
        <w:rPr>
          <w:rFonts w:asciiTheme="majorBidi" w:hAnsiTheme="majorBidi" w:cstheme="majorBidi"/>
          <w:sz w:val="20"/>
          <w:szCs w:val="20"/>
          <w:lang w:val="es-MX"/>
        </w:rPr>
        <w:t xml:space="preserve"> en las ciudades de Jericó</w:t>
      </w:r>
      <w:r w:rsidR="008070C3" w:rsidRPr="00F62C2F">
        <w:rPr>
          <w:rFonts w:asciiTheme="majorBidi" w:hAnsiTheme="majorBidi" w:cstheme="majorBidi"/>
          <w:sz w:val="20"/>
          <w:szCs w:val="20"/>
        </w:rPr>
        <w:t>(Josué, 6:21-27)</w:t>
      </w:r>
      <w:r w:rsidRPr="00F62C2F">
        <w:rPr>
          <w:rFonts w:asciiTheme="majorBidi" w:hAnsiTheme="majorBidi" w:cstheme="majorBidi"/>
          <w:sz w:val="20"/>
          <w:szCs w:val="20"/>
          <w:lang w:val="es-MX"/>
        </w:rPr>
        <w:t>, Ay</w:t>
      </w:r>
      <w:r w:rsidR="008070C3" w:rsidRPr="00F62C2F">
        <w:rPr>
          <w:rFonts w:asciiTheme="majorBidi" w:hAnsiTheme="majorBidi" w:cstheme="majorBidi"/>
          <w:sz w:val="20"/>
          <w:szCs w:val="20"/>
          <w:lang w:val="es-MX"/>
        </w:rPr>
        <w:t xml:space="preserve"> </w:t>
      </w:r>
      <w:r w:rsidR="008070C3" w:rsidRPr="00F62C2F">
        <w:rPr>
          <w:rFonts w:asciiTheme="majorBidi" w:hAnsiTheme="majorBidi" w:cstheme="majorBidi"/>
          <w:sz w:val="20"/>
          <w:szCs w:val="20"/>
        </w:rPr>
        <w:t>(Josué, 8:22-25)</w:t>
      </w:r>
      <w:r w:rsidRPr="00F62C2F">
        <w:rPr>
          <w:rFonts w:asciiTheme="majorBidi" w:hAnsiTheme="majorBidi" w:cstheme="majorBidi"/>
          <w:sz w:val="20"/>
          <w:szCs w:val="20"/>
          <w:lang w:val="es-MX"/>
        </w:rPr>
        <w:t>, Gabaón</w:t>
      </w:r>
      <w:r w:rsidR="008070C3" w:rsidRPr="00F62C2F">
        <w:rPr>
          <w:rFonts w:asciiTheme="majorBidi" w:hAnsiTheme="majorBidi" w:cstheme="majorBidi"/>
          <w:sz w:val="20"/>
          <w:szCs w:val="20"/>
          <w:lang w:val="es-MX"/>
        </w:rPr>
        <w:t xml:space="preserve"> </w:t>
      </w:r>
      <w:r w:rsidR="008070C3" w:rsidRPr="00F62C2F">
        <w:rPr>
          <w:rFonts w:asciiTheme="majorBidi" w:hAnsiTheme="majorBidi" w:cstheme="majorBidi"/>
          <w:sz w:val="20"/>
          <w:szCs w:val="20"/>
        </w:rPr>
        <w:t>(Josué, 10:10-27)</w:t>
      </w:r>
      <w:r w:rsidRPr="00F62C2F">
        <w:rPr>
          <w:rFonts w:asciiTheme="majorBidi" w:hAnsiTheme="majorBidi" w:cstheme="majorBidi"/>
          <w:sz w:val="20"/>
          <w:szCs w:val="20"/>
          <w:lang w:val="es-MX"/>
        </w:rPr>
        <w:t>, Maquedá</w:t>
      </w:r>
      <w:r w:rsidR="008070C3" w:rsidRPr="00F62C2F">
        <w:rPr>
          <w:rFonts w:asciiTheme="majorBidi" w:hAnsiTheme="majorBidi" w:cstheme="majorBidi"/>
          <w:sz w:val="20"/>
          <w:szCs w:val="20"/>
          <w:lang w:val="es-MX"/>
        </w:rPr>
        <w:t xml:space="preserve"> </w:t>
      </w:r>
      <w:r w:rsidR="008070C3" w:rsidRPr="00F62C2F">
        <w:rPr>
          <w:rFonts w:asciiTheme="majorBidi" w:hAnsiTheme="majorBidi" w:cstheme="majorBidi"/>
          <w:sz w:val="20"/>
          <w:szCs w:val="20"/>
        </w:rPr>
        <w:t>(Josué, 10:28)</w:t>
      </w:r>
      <w:r w:rsidRPr="00F62C2F">
        <w:rPr>
          <w:rFonts w:asciiTheme="majorBidi" w:hAnsiTheme="majorBidi" w:cstheme="majorBidi"/>
          <w:sz w:val="20"/>
          <w:szCs w:val="20"/>
          <w:lang w:val="es-MX"/>
        </w:rPr>
        <w:t>, Libná</w:t>
      </w:r>
      <w:r w:rsidR="008070C3" w:rsidRPr="00F62C2F">
        <w:rPr>
          <w:rFonts w:asciiTheme="majorBidi" w:hAnsiTheme="majorBidi" w:cstheme="majorBidi"/>
          <w:sz w:val="20"/>
          <w:szCs w:val="20"/>
          <w:lang w:val="es-MX"/>
        </w:rPr>
        <w:t xml:space="preserve"> </w:t>
      </w:r>
      <w:r w:rsidR="008070C3" w:rsidRPr="00F62C2F">
        <w:rPr>
          <w:rFonts w:asciiTheme="majorBidi" w:hAnsiTheme="majorBidi" w:cstheme="majorBidi"/>
          <w:sz w:val="20"/>
          <w:szCs w:val="20"/>
        </w:rPr>
        <w:t xml:space="preserve"> (Josué, 10:30)</w:t>
      </w:r>
      <w:r w:rsidRPr="00F62C2F">
        <w:rPr>
          <w:rFonts w:asciiTheme="majorBidi" w:hAnsiTheme="majorBidi" w:cstheme="majorBidi"/>
          <w:sz w:val="20"/>
          <w:szCs w:val="20"/>
          <w:lang w:val="es-MX"/>
        </w:rPr>
        <w:t>, Lakí</w:t>
      </w:r>
      <w:r w:rsidR="008070C3" w:rsidRPr="00F62C2F">
        <w:rPr>
          <w:rFonts w:asciiTheme="majorBidi" w:hAnsiTheme="majorBidi" w:cstheme="majorBidi"/>
          <w:sz w:val="20"/>
          <w:szCs w:val="20"/>
          <w:lang w:val="es-MX"/>
        </w:rPr>
        <w:t xml:space="preserve">sh </w:t>
      </w:r>
      <w:r w:rsidR="008070C3" w:rsidRPr="00F62C2F">
        <w:rPr>
          <w:rFonts w:asciiTheme="majorBidi" w:hAnsiTheme="majorBidi" w:cstheme="majorBidi"/>
          <w:sz w:val="20"/>
          <w:szCs w:val="20"/>
        </w:rPr>
        <w:t>(Josué, 10:32-33)</w:t>
      </w:r>
      <w:r w:rsidRPr="00F62C2F">
        <w:rPr>
          <w:rFonts w:asciiTheme="majorBidi" w:hAnsiTheme="majorBidi" w:cstheme="majorBidi"/>
          <w:sz w:val="20"/>
          <w:szCs w:val="20"/>
          <w:lang w:val="es-MX"/>
        </w:rPr>
        <w:t>, Eglón</w:t>
      </w:r>
      <w:r w:rsidR="008070C3" w:rsidRPr="00F62C2F">
        <w:rPr>
          <w:rFonts w:asciiTheme="majorBidi" w:hAnsiTheme="majorBidi" w:cstheme="majorBidi"/>
          <w:sz w:val="20"/>
          <w:szCs w:val="20"/>
          <w:lang w:val="es-MX"/>
        </w:rPr>
        <w:t xml:space="preserve"> </w:t>
      </w:r>
      <w:r w:rsidR="008070C3" w:rsidRPr="00F62C2F">
        <w:rPr>
          <w:rFonts w:asciiTheme="majorBidi" w:hAnsiTheme="majorBidi" w:cstheme="majorBidi"/>
          <w:sz w:val="20"/>
          <w:szCs w:val="20"/>
        </w:rPr>
        <w:t>(Josué, 10:34-35)</w:t>
      </w:r>
      <w:r w:rsidRPr="00F62C2F">
        <w:rPr>
          <w:rFonts w:asciiTheme="majorBidi" w:hAnsiTheme="majorBidi" w:cstheme="majorBidi"/>
          <w:sz w:val="20"/>
          <w:szCs w:val="20"/>
          <w:lang w:val="es-MX"/>
        </w:rPr>
        <w:t xml:space="preserve">, Hebrón </w:t>
      </w:r>
      <w:r w:rsidR="008070C3" w:rsidRPr="00F62C2F">
        <w:rPr>
          <w:rFonts w:asciiTheme="majorBidi" w:hAnsiTheme="majorBidi" w:cstheme="majorBidi"/>
          <w:sz w:val="20"/>
          <w:szCs w:val="20"/>
        </w:rPr>
        <w:t>(Josué, 10:36-37)</w:t>
      </w:r>
      <w:r w:rsidRPr="00F62C2F">
        <w:rPr>
          <w:rFonts w:asciiTheme="majorBidi" w:hAnsiTheme="majorBidi" w:cstheme="majorBidi"/>
          <w:sz w:val="20"/>
          <w:szCs w:val="20"/>
          <w:lang w:val="es-MX"/>
        </w:rPr>
        <w:t xml:space="preserve"> y Debir</w:t>
      </w:r>
      <w:r w:rsidR="008070C3" w:rsidRPr="00F62C2F">
        <w:rPr>
          <w:rFonts w:asciiTheme="majorBidi" w:hAnsiTheme="majorBidi" w:cstheme="majorBidi"/>
          <w:sz w:val="20"/>
          <w:szCs w:val="20"/>
          <w:lang w:val="es-MX"/>
        </w:rPr>
        <w:t xml:space="preserve"> </w:t>
      </w:r>
      <w:r w:rsidR="008070C3" w:rsidRPr="00F62C2F">
        <w:rPr>
          <w:rFonts w:asciiTheme="majorBidi" w:hAnsiTheme="majorBidi" w:cstheme="majorBidi"/>
          <w:sz w:val="20"/>
          <w:szCs w:val="20"/>
        </w:rPr>
        <w:t>(Josué, 10:38-39)</w:t>
      </w:r>
      <w:r w:rsidRPr="00F62C2F">
        <w:rPr>
          <w:rFonts w:asciiTheme="majorBidi" w:hAnsiTheme="majorBidi" w:cstheme="majorBidi"/>
          <w:sz w:val="20"/>
          <w:szCs w:val="20"/>
          <w:lang w:val="es-MX"/>
        </w:rPr>
        <w:t>.</w:t>
      </w:r>
    </w:p>
    <w:p w14:paraId="65F8ED53" w14:textId="24726780" w:rsidR="00BD6916" w:rsidRPr="00F62C2F" w:rsidRDefault="00BD6916" w:rsidP="00666B96">
      <w:pPr>
        <w:pStyle w:val="Predeterminado"/>
        <w:ind w:left="360" w:hanging="270"/>
        <w:jc w:val="both"/>
        <w:rPr>
          <w:rFonts w:asciiTheme="majorBidi" w:hAnsiTheme="majorBidi" w:cstheme="majorBidi"/>
          <w:b/>
          <w:bCs/>
          <w:color w:val="1637CD"/>
          <w:sz w:val="20"/>
          <w:szCs w:val="20"/>
          <w:lang w:val="es-MX"/>
        </w:rPr>
      </w:pPr>
      <w:r w:rsidRPr="00F62C2F">
        <w:rPr>
          <w:rFonts w:asciiTheme="majorBidi" w:hAnsiTheme="majorBidi" w:cstheme="majorBidi"/>
          <w:sz w:val="20"/>
          <w:szCs w:val="20"/>
          <w:lang w:val="es-MX"/>
        </w:rPr>
        <w:t>“Abatió, pues, Josué todo el pa</w:t>
      </w:r>
      <w:r w:rsidR="00A230AC" w:rsidRPr="00F62C2F">
        <w:rPr>
          <w:rFonts w:asciiTheme="majorBidi" w:hAnsiTheme="majorBidi" w:cstheme="majorBidi"/>
          <w:sz w:val="20"/>
          <w:szCs w:val="20"/>
          <w:lang w:val="es-MX"/>
        </w:rPr>
        <w:t xml:space="preserve">ís: </w:t>
      </w:r>
      <w:r w:rsidRPr="00F62C2F">
        <w:rPr>
          <w:rFonts w:asciiTheme="majorBidi" w:hAnsiTheme="majorBidi" w:cstheme="majorBidi"/>
          <w:sz w:val="20"/>
          <w:szCs w:val="20"/>
          <w:lang w:val="es-MX"/>
        </w:rPr>
        <w:t>… sin dejar ni un superviviente. Consagró a todos los seres vivientes al anatema, como Jehová, el Dios de Israel, le había ordenado ….”</w:t>
      </w:r>
      <w:r w:rsidR="00537401" w:rsidRPr="00F62C2F">
        <w:rPr>
          <w:rFonts w:asciiTheme="majorBidi" w:hAnsiTheme="majorBidi" w:cstheme="majorBidi"/>
          <w:sz w:val="20"/>
          <w:szCs w:val="20"/>
        </w:rPr>
        <w:t>(Josué, 10:40)</w:t>
      </w:r>
      <w:r w:rsidRPr="00F62C2F">
        <w:rPr>
          <w:rFonts w:asciiTheme="majorBidi" w:hAnsiTheme="majorBidi" w:cstheme="majorBidi"/>
          <w:sz w:val="20"/>
          <w:szCs w:val="20"/>
          <w:lang w:val="es-MX"/>
        </w:rPr>
        <w:t xml:space="preserve">. </w:t>
      </w:r>
      <w:r w:rsidRPr="00F62C2F">
        <w:rPr>
          <w:rFonts w:asciiTheme="majorBidi" w:hAnsiTheme="majorBidi" w:cstheme="majorBidi"/>
          <w:b/>
          <w:bCs/>
          <w:color w:val="1637CD"/>
          <w:sz w:val="20"/>
          <w:szCs w:val="20"/>
          <w:lang w:val="es-MX"/>
        </w:rPr>
        <w:t>¿Habría aprobado Dios tal genocidio?</w:t>
      </w:r>
    </w:p>
    <w:p w14:paraId="65F8ED54" w14:textId="104A5498" w:rsidR="00BD6916" w:rsidRPr="00F62C2F" w:rsidRDefault="00BD6916" w:rsidP="00666B96">
      <w:pPr>
        <w:pStyle w:val="Predeterminado"/>
        <w:numPr>
          <w:ilvl w:val="0"/>
          <w:numId w:val="21"/>
        </w:numPr>
        <w:ind w:left="360" w:hanging="270"/>
        <w:jc w:val="both"/>
        <w:rPr>
          <w:rFonts w:asciiTheme="majorBidi" w:hAnsiTheme="majorBidi" w:cstheme="majorBidi"/>
          <w:b/>
          <w:bCs/>
          <w:sz w:val="20"/>
          <w:szCs w:val="20"/>
          <w:lang w:val="es-MX"/>
        </w:rPr>
      </w:pPr>
      <w:r w:rsidRPr="00F62C2F">
        <w:rPr>
          <w:rFonts w:asciiTheme="majorBidi" w:hAnsiTheme="majorBidi" w:cstheme="majorBidi"/>
          <w:sz w:val="20"/>
          <w:szCs w:val="20"/>
          <w:lang w:val="es-MX"/>
        </w:rPr>
        <w:t>“Esto es lo que el Señor dijo: Ahora, vete y castiga a</w:t>
      </w:r>
      <w:r w:rsidRPr="00F62C2F">
        <w:rPr>
          <w:rFonts w:asciiTheme="majorBidi" w:hAnsiTheme="majorBidi" w:cstheme="majorBidi"/>
          <w:i/>
          <w:iCs/>
          <w:sz w:val="20"/>
          <w:szCs w:val="20"/>
          <w:lang w:val="es-MX"/>
        </w:rPr>
        <w:t xml:space="preserve"> Amalec</w:t>
      </w:r>
      <w:r w:rsidRPr="00F62C2F">
        <w:rPr>
          <w:rFonts w:asciiTheme="majorBidi" w:hAnsiTheme="majorBidi" w:cstheme="majorBidi"/>
          <w:sz w:val="20"/>
          <w:szCs w:val="20"/>
          <w:lang w:val="es-MX"/>
        </w:rPr>
        <w:t xml:space="preserve">, consagrándolo al anatema con todo lo que posee, no tengas compasión de él, </w:t>
      </w:r>
      <w:r w:rsidRPr="00F62C2F">
        <w:rPr>
          <w:rFonts w:asciiTheme="majorBidi" w:hAnsiTheme="majorBidi" w:cstheme="majorBidi"/>
          <w:b/>
          <w:bCs/>
          <w:color w:val="1637CD"/>
          <w:sz w:val="20"/>
          <w:szCs w:val="20"/>
          <w:lang w:val="es-MX"/>
        </w:rPr>
        <w:t>mata hombres y mujeres, niños y lactantes, bueyes y ovejas, camellos y asnos</w:t>
      </w:r>
      <w:r w:rsidRPr="00F62C2F">
        <w:rPr>
          <w:rFonts w:asciiTheme="majorBidi" w:hAnsiTheme="majorBidi" w:cstheme="majorBidi"/>
          <w:sz w:val="20"/>
          <w:szCs w:val="20"/>
          <w:lang w:val="es-MX"/>
        </w:rPr>
        <w:t>.… Batió Saúl a los amalecitas …, y pasó a todo el pueblo a filo de espada en cumplimiento del anatema.”</w:t>
      </w:r>
      <w:r w:rsidR="00537401" w:rsidRPr="00F62C2F">
        <w:rPr>
          <w:rFonts w:asciiTheme="majorBidi" w:hAnsiTheme="majorBidi" w:cstheme="majorBidi"/>
          <w:sz w:val="20"/>
          <w:szCs w:val="20"/>
        </w:rPr>
        <w:t xml:space="preserve"> (1 Samuel, 15:3, 7-8)</w:t>
      </w:r>
      <w:r w:rsidRPr="00F62C2F">
        <w:rPr>
          <w:rFonts w:asciiTheme="majorBidi" w:hAnsiTheme="majorBidi" w:cstheme="majorBidi"/>
          <w:sz w:val="20"/>
          <w:szCs w:val="20"/>
          <w:lang w:val="es-MX"/>
        </w:rPr>
        <w:t xml:space="preserve">. </w:t>
      </w:r>
      <w:r w:rsidRPr="00F62C2F">
        <w:rPr>
          <w:rFonts w:asciiTheme="majorBidi" w:hAnsiTheme="majorBidi" w:cstheme="majorBidi"/>
          <w:b/>
          <w:bCs/>
          <w:color w:val="1637CD"/>
          <w:sz w:val="20"/>
          <w:szCs w:val="20"/>
          <w:lang w:val="es-MX"/>
        </w:rPr>
        <w:t>¿Acaso Dios</w:t>
      </w:r>
      <w:r w:rsidR="003C64F5" w:rsidRPr="00F62C2F">
        <w:rPr>
          <w:rFonts w:asciiTheme="majorBidi" w:hAnsiTheme="majorBidi" w:cstheme="majorBidi"/>
          <w:b/>
          <w:bCs/>
          <w:color w:val="1637CD"/>
          <w:sz w:val="20"/>
          <w:szCs w:val="20"/>
          <w:lang w:val="es-MX"/>
        </w:rPr>
        <w:t>, el</w:t>
      </w:r>
      <w:r w:rsidRPr="00F62C2F">
        <w:rPr>
          <w:rFonts w:asciiTheme="majorBidi" w:hAnsiTheme="majorBidi" w:cstheme="majorBidi"/>
          <w:b/>
          <w:bCs/>
          <w:color w:val="1637CD"/>
          <w:sz w:val="20"/>
          <w:szCs w:val="20"/>
          <w:lang w:val="es-MX"/>
        </w:rPr>
        <w:t xml:space="preserve"> Misericordioso</w:t>
      </w:r>
      <w:r w:rsidR="003C64F5" w:rsidRPr="00F62C2F">
        <w:rPr>
          <w:rFonts w:asciiTheme="majorBidi" w:hAnsiTheme="majorBidi" w:cstheme="majorBidi"/>
          <w:b/>
          <w:bCs/>
          <w:color w:val="1637CD"/>
          <w:sz w:val="20"/>
          <w:szCs w:val="20"/>
          <w:lang w:val="es-MX"/>
        </w:rPr>
        <w:t>,</w:t>
      </w:r>
      <w:r w:rsidRPr="00F62C2F">
        <w:rPr>
          <w:rFonts w:asciiTheme="majorBidi" w:hAnsiTheme="majorBidi" w:cstheme="majorBidi"/>
          <w:b/>
          <w:bCs/>
          <w:color w:val="1637CD"/>
          <w:sz w:val="20"/>
          <w:szCs w:val="20"/>
          <w:lang w:val="es-MX"/>
        </w:rPr>
        <w:t xml:space="preserve"> ordenaría esto?</w:t>
      </w:r>
    </w:p>
    <w:p w14:paraId="65F8ED55" w14:textId="253B7341" w:rsidR="00BD6916" w:rsidRPr="00F62C2F" w:rsidRDefault="00A230AC" w:rsidP="00666B96">
      <w:pPr>
        <w:pStyle w:val="Predeterminado"/>
        <w:numPr>
          <w:ilvl w:val="0"/>
          <w:numId w:val="21"/>
        </w:numPr>
        <w:ind w:left="360" w:hanging="270"/>
        <w:jc w:val="both"/>
        <w:rPr>
          <w:rFonts w:asciiTheme="majorBidi" w:hAnsiTheme="majorBidi" w:cstheme="majorBidi"/>
          <w:b/>
          <w:bCs/>
          <w:color w:val="1637CD"/>
          <w:sz w:val="20"/>
          <w:szCs w:val="20"/>
          <w:lang w:val="es-MX"/>
        </w:rPr>
      </w:pPr>
      <w:r w:rsidRPr="00F62C2F">
        <w:rPr>
          <w:rFonts w:asciiTheme="majorBidi" w:hAnsiTheme="majorBidi" w:cstheme="majorBidi"/>
          <w:sz w:val="20"/>
          <w:szCs w:val="20"/>
          <w:lang w:val="es-MX"/>
        </w:rPr>
        <w:t>“…</w:t>
      </w:r>
      <w:r w:rsidR="00BD6916" w:rsidRPr="00F62C2F">
        <w:rPr>
          <w:rFonts w:asciiTheme="majorBidi" w:hAnsiTheme="majorBidi" w:cstheme="majorBidi"/>
          <w:sz w:val="20"/>
          <w:szCs w:val="20"/>
          <w:lang w:val="es-MX"/>
        </w:rPr>
        <w:t xml:space="preserve"> Ante la espada caerán, serán sus niños estrellados, y reventadas sus mujeres encintas.”</w:t>
      </w:r>
      <w:r w:rsidR="00537401" w:rsidRPr="00F62C2F">
        <w:rPr>
          <w:rFonts w:asciiTheme="majorBidi" w:hAnsiTheme="majorBidi" w:cstheme="majorBidi"/>
          <w:sz w:val="20"/>
          <w:szCs w:val="20"/>
        </w:rPr>
        <w:t xml:space="preserve"> (Oseas, 13:16)</w:t>
      </w:r>
      <w:r w:rsidR="00BD6916" w:rsidRPr="00F62C2F">
        <w:rPr>
          <w:rFonts w:asciiTheme="majorBidi" w:hAnsiTheme="majorBidi" w:cstheme="majorBidi"/>
          <w:sz w:val="20"/>
          <w:szCs w:val="20"/>
          <w:lang w:val="es-MX"/>
        </w:rPr>
        <w:t xml:space="preserve">. </w:t>
      </w:r>
      <w:r w:rsidR="003C64F5" w:rsidRPr="00F62C2F">
        <w:rPr>
          <w:rFonts w:asciiTheme="majorBidi" w:hAnsiTheme="majorBidi" w:cstheme="majorBidi"/>
          <w:b/>
          <w:bCs/>
          <w:color w:val="1637CD"/>
          <w:sz w:val="20"/>
          <w:szCs w:val="20"/>
          <w:lang w:val="es-MX"/>
        </w:rPr>
        <w:t>¿Podría</w:t>
      </w:r>
      <w:r w:rsidR="00BD6916" w:rsidRPr="00F62C2F">
        <w:rPr>
          <w:rFonts w:asciiTheme="majorBidi" w:hAnsiTheme="majorBidi" w:cstheme="majorBidi"/>
          <w:b/>
          <w:bCs/>
          <w:color w:val="1637CD"/>
          <w:sz w:val="20"/>
          <w:szCs w:val="20"/>
          <w:lang w:val="es-MX"/>
        </w:rPr>
        <w:t xml:space="preserve"> </w:t>
      </w:r>
      <w:r w:rsidR="003C64F5" w:rsidRPr="00F62C2F">
        <w:rPr>
          <w:rFonts w:asciiTheme="majorBidi" w:hAnsiTheme="majorBidi" w:cstheme="majorBidi"/>
          <w:b/>
          <w:bCs/>
          <w:color w:val="1637CD"/>
          <w:sz w:val="20"/>
          <w:szCs w:val="20"/>
          <w:lang w:val="es-MX"/>
        </w:rPr>
        <w:t>usted atribuir a</w:t>
      </w:r>
      <w:r w:rsidR="00BD6916" w:rsidRPr="00F62C2F">
        <w:rPr>
          <w:rFonts w:asciiTheme="majorBidi" w:hAnsiTheme="majorBidi" w:cstheme="majorBidi"/>
          <w:b/>
          <w:bCs/>
          <w:color w:val="1637CD"/>
          <w:sz w:val="20"/>
          <w:szCs w:val="20"/>
          <w:lang w:val="es-MX"/>
        </w:rPr>
        <w:t xml:space="preserve"> Dios algo tan terrible</w:t>
      </w:r>
      <w:r w:rsidR="003C64F5" w:rsidRPr="00F62C2F">
        <w:rPr>
          <w:rFonts w:asciiTheme="majorBidi" w:hAnsiTheme="majorBidi" w:cstheme="majorBidi"/>
          <w:b/>
          <w:bCs/>
          <w:color w:val="1637CD"/>
          <w:sz w:val="20"/>
          <w:szCs w:val="20"/>
          <w:lang w:val="es-MX"/>
        </w:rPr>
        <w:t>?</w:t>
      </w:r>
    </w:p>
    <w:p w14:paraId="65F8ED56" w14:textId="4FCF6F73" w:rsidR="00BD6916" w:rsidRPr="00F62C2F" w:rsidRDefault="00BD6916" w:rsidP="00666B96">
      <w:pPr>
        <w:pStyle w:val="Predeterminado"/>
        <w:ind w:left="360" w:hanging="270"/>
        <w:jc w:val="both"/>
        <w:rPr>
          <w:rFonts w:asciiTheme="majorBidi" w:hAnsiTheme="majorBidi" w:cstheme="majorBidi"/>
          <w:b/>
          <w:bCs/>
          <w:sz w:val="20"/>
          <w:szCs w:val="20"/>
          <w:lang w:val="es-MX"/>
        </w:rPr>
      </w:pPr>
      <w:r w:rsidRPr="00F62C2F">
        <w:rPr>
          <w:rFonts w:asciiTheme="majorBidi" w:hAnsiTheme="majorBidi" w:cstheme="majorBidi"/>
          <w:b/>
          <w:bCs/>
          <w:sz w:val="20"/>
          <w:szCs w:val="20"/>
          <w:lang w:val="es-MX"/>
        </w:rPr>
        <w:t>Inconsistencias del Antiguo Testamento</w:t>
      </w:r>
    </w:p>
    <w:p w14:paraId="65F8ED57" w14:textId="77777777" w:rsidR="00BD6916" w:rsidRPr="00F62C2F" w:rsidRDefault="00BD6916" w:rsidP="00666B96">
      <w:pPr>
        <w:pStyle w:val="Predeterminado"/>
        <w:numPr>
          <w:ilvl w:val="0"/>
          <w:numId w:val="22"/>
        </w:numPr>
        <w:ind w:left="360" w:hanging="270"/>
        <w:jc w:val="both"/>
        <w:rPr>
          <w:rFonts w:asciiTheme="majorBidi" w:hAnsiTheme="majorBidi" w:cstheme="majorBidi"/>
          <w:b/>
          <w:bCs/>
          <w:i/>
          <w:iCs/>
          <w:color w:val="1637CD"/>
          <w:sz w:val="20"/>
          <w:szCs w:val="20"/>
          <w:lang w:val="es-MX"/>
        </w:rPr>
      </w:pPr>
      <w:r w:rsidRPr="00F62C2F">
        <w:rPr>
          <w:rFonts w:asciiTheme="majorBidi" w:hAnsiTheme="majorBidi" w:cstheme="majorBidi"/>
          <w:sz w:val="20"/>
          <w:szCs w:val="20"/>
          <w:lang w:val="es-MX"/>
        </w:rPr>
        <w:t>Las aves fueron creadas antes que el hombre</w:t>
      </w:r>
      <w:r w:rsidR="00537401" w:rsidRPr="00F62C2F">
        <w:rPr>
          <w:rFonts w:asciiTheme="majorBidi" w:hAnsiTheme="majorBidi" w:cstheme="majorBidi"/>
          <w:sz w:val="20"/>
          <w:szCs w:val="20"/>
          <w:lang w:val="es-MX"/>
        </w:rPr>
        <w:t xml:space="preserve"> </w:t>
      </w:r>
      <w:r w:rsidR="00537401" w:rsidRPr="00F62C2F">
        <w:rPr>
          <w:rFonts w:asciiTheme="majorBidi" w:hAnsiTheme="majorBidi" w:cstheme="majorBidi"/>
          <w:sz w:val="20"/>
          <w:szCs w:val="20"/>
        </w:rPr>
        <w:t>(Génesis, 1:20-21, 26-27)</w:t>
      </w:r>
      <w:r w:rsidRPr="00F62C2F">
        <w:rPr>
          <w:rFonts w:asciiTheme="majorBidi" w:hAnsiTheme="majorBidi" w:cstheme="majorBidi"/>
          <w:sz w:val="20"/>
          <w:szCs w:val="20"/>
          <w:lang w:val="es-MX"/>
        </w:rPr>
        <w:t>, el hombre fue creado antes que las aves</w:t>
      </w:r>
      <w:r w:rsidR="00537401" w:rsidRPr="00F62C2F">
        <w:rPr>
          <w:rFonts w:asciiTheme="majorBidi" w:hAnsiTheme="majorBidi" w:cstheme="majorBidi"/>
          <w:sz w:val="20"/>
          <w:szCs w:val="20"/>
          <w:lang w:val="es-MX"/>
        </w:rPr>
        <w:t xml:space="preserve"> </w:t>
      </w:r>
      <w:r w:rsidR="00537401" w:rsidRPr="00F62C2F">
        <w:rPr>
          <w:rFonts w:asciiTheme="majorBidi" w:hAnsiTheme="majorBidi" w:cstheme="majorBidi"/>
          <w:sz w:val="20"/>
          <w:szCs w:val="20"/>
        </w:rPr>
        <w:t>(Génesis, 2:7-19)</w:t>
      </w:r>
      <w:r w:rsidRPr="00F62C2F">
        <w:rPr>
          <w:rFonts w:asciiTheme="majorBidi" w:hAnsiTheme="majorBidi" w:cstheme="majorBidi"/>
          <w:sz w:val="20"/>
          <w:szCs w:val="20"/>
          <w:lang w:val="es-MX"/>
        </w:rPr>
        <w:t xml:space="preserve">. </w:t>
      </w:r>
      <w:r w:rsidRPr="00F62C2F">
        <w:rPr>
          <w:rFonts w:asciiTheme="majorBidi" w:hAnsiTheme="majorBidi" w:cstheme="majorBidi"/>
          <w:b/>
          <w:bCs/>
          <w:color w:val="1637CD"/>
          <w:sz w:val="20"/>
          <w:szCs w:val="20"/>
          <w:lang w:val="es-MX"/>
        </w:rPr>
        <w:t>¿Qué ocurrió primero?</w:t>
      </w:r>
    </w:p>
    <w:p w14:paraId="65F8ED58" w14:textId="3D4D8B26" w:rsidR="00BD6916" w:rsidRPr="00F62C2F" w:rsidRDefault="00BD6916" w:rsidP="00666B96">
      <w:pPr>
        <w:pStyle w:val="Predeterminado"/>
        <w:numPr>
          <w:ilvl w:val="0"/>
          <w:numId w:val="22"/>
        </w:numPr>
        <w:ind w:left="360" w:hanging="270"/>
        <w:jc w:val="both"/>
        <w:rPr>
          <w:rFonts w:asciiTheme="majorBidi" w:hAnsiTheme="majorBidi" w:cstheme="majorBidi"/>
          <w:b/>
          <w:bCs/>
          <w:i/>
          <w:iCs/>
          <w:sz w:val="20"/>
          <w:szCs w:val="20"/>
          <w:lang w:val="es-MX"/>
        </w:rPr>
      </w:pPr>
      <w:r w:rsidRPr="00F62C2F">
        <w:rPr>
          <w:rFonts w:asciiTheme="majorBidi" w:hAnsiTheme="majorBidi" w:cstheme="majorBidi"/>
          <w:sz w:val="20"/>
          <w:szCs w:val="20"/>
          <w:lang w:val="es-MX"/>
        </w:rPr>
        <w:t>Los animales fueron creados antes que el hombre</w:t>
      </w:r>
      <w:r w:rsidR="00537401" w:rsidRPr="00F62C2F">
        <w:rPr>
          <w:rFonts w:asciiTheme="majorBidi" w:hAnsiTheme="majorBidi" w:cstheme="majorBidi"/>
          <w:sz w:val="20"/>
          <w:szCs w:val="20"/>
          <w:lang w:val="es-MX"/>
        </w:rPr>
        <w:t xml:space="preserve"> </w:t>
      </w:r>
      <w:r w:rsidR="00537401" w:rsidRPr="00F62C2F">
        <w:rPr>
          <w:rFonts w:asciiTheme="majorBidi" w:hAnsiTheme="majorBidi" w:cstheme="majorBidi"/>
          <w:sz w:val="20"/>
          <w:szCs w:val="20"/>
        </w:rPr>
        <w:t>(Génesis, 1:24-27)</w:t>
      </w:r>
      <w:r w:rsidRPr="00F62C2F">
        <w:rPr>
          <w:rFonts w:asciiTheme="majorBidi" w:hAnsiTheme="majorBidi" w:cstheme="majorBidi"/>
          <w:sz w:val="20"/>
          <w:szCs w:val="20"/>
          <w:lang w:val="es-MX"/>
        </w:rPr>
        <w:t>, el hombre fue creado antes que los animales</w:t>
      </w:r>
      <w:r w:rsidR="00537401" w:rsidRPr="00F62C2F">
        <w:rPr>
          <w:rFonts w:asciiTheme="majorBidi" w:hAnsiTheme="majorBidi" w:cstheme="majorBidi"/>
          <w:sz w:val="20"/>
          <w:szCs w:val="20"/>
          <w:lang w:val="es-MX"/>
        </w:rPr>
        <w:t xml:space="preserve"> </w:t>
      </w:r>
      <w:r w:rsidR="00537401" w:rsidRPr="00F62C2F">
        <w:rPr>
          <w:rFonts w:asciiTheme="majorBidi" w:hAnsiTheme="majorBidi" w:cstheme="majorBidi"/>
          <w:sz w:val="20"/>
          <w:szCs w:val="20"/>
        </w:rPr>
        <w:t>(Génesis, 2:7-19)</w:t>
      </w:r>
      <w:r w:rsidRPr="00F62C2F">
        <w:rPr>
          <w:rFonts w:asciiTheme="majorBidi" w:hAnsiTheme="majorBidi" w:cstheme="majorBidi"/>
          <w:sz w:val="20"/>
          <w:szCs w:val="20"/>
          <w:lang w:val="es-MX"/>
        </w:rPr>
        <w:t xml:space="preserve">. </w:t>
      </w:r>
      <w:r w:rsidR="003C64F5" w:rsidRPr="00F62C2F">
        <w:rPr>
          <w:rFonts w:asciiTheme="majorBidi" w:hAnsiTheme="majorBidi" w:cstheme="majorBidi"/>
          <w:b/>
          <w:bCs/>
          <w:color w:val="1637CD"/>
          <w:sz w:val="20"/>
          <w:szCs w:val="20"/>
          <w:lang w:val="es-MX"/>
        </w:rPr>
        <w:t>N</w:t>
      </w:r>
      <w:r w:rsidRPr="00F62C2F">
        <w:rPr>
          <w:rFonts w:asciiTheme="majorBidi" w:hAnsiTheme="majorBidi" w:cstheme="majorBidi"/>
          <w:b/>
          <w:bCs/>
          <w:color w:val="1637CD"/>
          <w:sz w:val="20"/>
          <w:szCs w:val="20"/>
          <w:lang w:val="es-MX"/>
        </w:rPr>
        <w:t>uev</w:t>
      </w:r>
      <w:r w:rsidR="003C64F5" w:rsidRPr="00F62C2F">
        <w:rPr>
          <w:rFonts w:asciiTheme="majorBidi" w:hAnsiTheme="majorBidi" w:cstheme="majorBidi"/>
          <w:b/>
          <w:bCs/>
          <w:color w:val="1637CD"/>
          <w:sz w:val="20"/>
          <w:szCs w:val="20"/>
          <w:lang w:val="es-MX"/>
        </w:rPr>
        <w:t>amente,</w:t>
      </w:r>
      <w:r w:rsidRPr="00F62C2F">
        <w:rPr>
          <w:rFonts w:asciiTheme="majorBidi" w:hAnsiTheme="majorBidi" w:cstheme="majorBidi"/>
          <w:b/>
          <w:bCs/>
          <w:color w:val="1637CD"/>
          <w:sz w:val="20"/>
          <w:szCs w:val="20"/>
          <w:lang w:val="es-MX"/>
        </w:rPr>
        <w:t xml:space="preserve"> ¿qué ocurrió primero?</w:t>
      </w:r>
    </w:p>
    <w:p w14:paraId="65F8ED59" w14:textId="77777777" w:rsidR="00BD6916" w:rsidRPr="00F62C2F" w:rsidRDefault="00BD6916" w:rsidP="00666B96">
      <w:pPr>
        <w:pStyle w:val="Predeterminado"/>
        <w:numPr>
          <w:ilvl w:val="0"/>
          <w:numId w:val="22"/>
        </w:numPr>
        <w:ind w:left="36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Ocozías tenía cuarenta y dos años cuando comenzó a reinar; sucedió a su padre que murió a la edad de cuarenta</w:t>
      </w:r>
      <w:r w:rsidR="00537401" w:rsidRPr="00F62C2F">
        <w:rPr>
          <w:rFonts w:asciiTheme="majorBidi" w:hAnsiTheme="majorBidi" w:cstheme="majorBidi"/>
          <w:sz w:val="20"/>
          <w:szCs w:val="20"/>
          <w:lang w:val="es-MX"/>
        </w:rPr>
        <w:t xml:space="preserve"> </w:t>
      </w:r>
      <w:r w:rsidR="00537401" w:rsidRPr="00F62C2F">
        <w:rPr>
          <w:rFonts w:asciiTheme="majorBidi" w:hAnsiTheme="majorBidi" w:cstheme="majorBidi"/>
          <w:sz w:val="20"/>
          <w:szCs w:val="20"/>
        </w:rPr>
        <w:t>(2 Crónicas, 21:20, 22:1-2)</w:t>
      </w:r>
      <w:r w:rsidRPr="00F62C2F">
        <w:rPr>
          <w:rFonts w:asciiTheme="majorBidi" w:hAnsiTheme="majorBidi" w:cstheme="majorBidi"/>
          <w:sz w:val="20"/>
          <w:szCs w:val="20"/>
          <w:lang w:val="es-MX"/>
        </w:rPr>
        <w:t xml:space="preserve">. Por lo tanto, Ocozías tenía dos años más que su padre. Algunas traducciones editadas hablan de “veintidós” para rectificar esta discrepancia, pero en la versión hebrea está claro que Ocozías tenía 42 años. </w:t>
      </w:r>
      <w:r w:rsidRPr="00F62C2F">
        <w:rPr>
          <w:rFonts w:asciiTheme="majorBidi" w:hAnsiTheme="majorBidi" w:cstheme="majorBidi"/>
          <w:b/>
          <w:bCs/>
          <w:color w:val="1637CD"/>
          <w:sz w:val="20"/>
          <w:szCs w:val="20"/>
          <w:lang w:val="es-MX"/>
        </w:rPr>
        <w:t xml:space="preserve">¿Cuál era la edad de </w:t>
      </w:r>
      <w:r w:rsidRPr="00F62C2F">
        <w:rPr>
          <w:rFonts w:asciiTheme="majorBidi" w:hAnsiTheme="majorBidi" w:cstheme="majorBidi"/>
          <w:b/>
          <w:bCs/>
          <w:color w:val="1637CD"/>
          <w:sz w:val="20"/>
          <w:szCs w:val="20"/>
          <w:lang w:val="es-MX"/>
        </w:rPr>
        <w:lastRenderedPageBreak/>
        <w:t>Ocozías?</w:t>
      </w:r>
      <w:r w:rsidRPr="00F62C2F">
        <w:rPr>
          <w:rFonts w:asciiTheme="majorBidi" w:hAnsiTheme="majorBidi" w:cstheme="majorBidi"/>
          <w:sz w:val="20"/>
          <w:szCs w:val="20"/>
          <w:lang w:val="es-MX"/>
        </w:rPr>
        <w:t xml:space="preserve"> </w:t>
      </w:r>
    </w:p>
    <w:p w14:paraId="65F8ED5A" w14:textId="5A4ACB4C" w:rsidR="00BD6916" w:rsidRPr="00F62C2F" w:rsidRDefault="00BD6916" w:rsidP="00666B96">
      <w:pPr>
        <w:pStyle w:val="Predeterminado"/>
        <w:numPr>
          <w:ilvl w:val="0"/>
          <w:numId w:val="22"/>
        </w:numPr>
        <w:spacing w:line="264" w:lineRule="auto"/>
        <w:ind w:left="36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Los soldados israelitas que participaron en el Éxodo era más de 600,000</w:t>
      </w:r>
      <w:r w:rsidR="00537401" w:rsidRPr="00F62C2F">
        <w:rPr>
          <w:rFonts w:asciiTheme="majorBidi" w:hAnsiTheme="majorBidi" w:cstheme="majorBidi"/>
          <w:sz w:val="20"/>
          <w:szCs w:val="20"/>
        </w:rPr>
        <w:t xml:space="preserve">  (Éxodo, 12:37, Números, 1:45-46)</w:t>
      </w:r>
      <w:r w:rsidRPr="00F62C2F">
        <w:rPr>
          <w:rFonts w:asciiTheme="majorBidi" w:hAnsiTheme="majorBidi" w:cstheme="majorBidi"/>
          <w:sz w:val="20"/>
          <w:szCs w:val="20"/>
          <w:lang w:val="es-MX"/>
        </w:rPr>
        <w:t>. La tribu de Israel, incluidos los niños, eran sólo</w:t>
      </w:r>
      <w:r w:rsidRPr="00DF6149">
        <w:rPr>
          <w:rFonts w:asciiTheme="majorBidi" w:hAnsiTheme="majorBidi" w:cstheme="majorBidi"/>
          <w:sz w:val="20"/>
          <w:szCs w:val="20"/>
          <w:lang w:val="es-MX"/>
        </w:rPr>
        <w:t xml:space="preserve"> </w:t>
      </w:r>
      <w:r w:rsidRPr="00F62C2F">
        <w:rPr>
          <w:rFonts w:asciiTheme="majorBidi" w:hAnsiTheme="majorBidi" w:cstheme="majorBidi"/>
          <w:sz w:val="20"/>
          <w:szCs w:val="20"/>
          <w:lang w:val="es-MX"/>
        </w:rPr>
        <w:t>7.000 en un libro posterior</w:t>
      </w:r>
      <w:r w:rsidR="00537401" w:rsidRPr="00F62C2F">
        <w:rPr>
          <w:rFonts w:asciiTheme="majorBidi" w:hAnsiTheme="majorBidi" w:cstheme="majorBidi"/>
          <w:sz w:val="20"/>
          <w:szCs w:val="20"/>
        </w:rPr>
        <w:t xml:space="preserve">  (1 Reyes, 20:15)</w:t>
      </w:r>
      <w:r w:rsidRPr="00F62C2F">
        <w:rPr>
          <w:rFonts w:asciiTheme="majorBidi" w:hAnsiTheme="majorBidi" w:cstheme="majorBidi"/>
          <w:sz w:val="20"/>
          <w:szCs w:val="20"/>
          <w:lang w:val="es-MX"/>
        </w:rPr>
        <w:t xml:space="preserve">. </w:t>
      </w:r>
      <w:r w:rsidR="003C64F5" w:rsidRPr="00F62C2F">
        <w:rPr>
          <w:rFonts w:asciiTheme="majorBidi" w:hAnsiTheme="majorBidi" w:cstheme="majorBidi"/>
          <w:b/>
          <w:bCs/>
          <w:color w:val="1637CD"/>
          <w:sz w:val="20"/>
          <w:szCs w:val="20"/>
          <w:lang w:val="es-MX"/>
        </w:rPr>
        <w:t>¡</w:t>
      </w:r>
      <w:r w:rsidRPr="00F62C2F">
        <w:rPr>
          <w:rFonts w:asciiTheme="majorBidi" w:hAnsiTheme="majorBidi" w:cstheme="majorBidi"/>
          <w:b/>
          <w:bCs/>
          <w:color w:val="1637CD"/>
          <w:sz w:val="20"/>
          <w:szCs w:val="20"/>
          <w:lang w:val="es-MX"/>
        </w:rPr>
        <w:t>Una diferencia significativa en los números</w:t>
      </w:r>
      <w:r w:rsidR="003C64F5" w:rsidRPr="00F62C2F">
        <w:rPr>
          <w:rFonts w:asciiTheme="majorBidi" w:hAnsiTheme="majorBidi" w:cstheme="majorBidi"/>
          <w:b/>
          <w:bCs/>
          <w:color w:val="1637CD"/>
          <w:sz w:val="20"/>
          <w:szCs w:val="20"/>
          <w:lang w:val="es-MX"/>
        </w:rPr>
        <w:t>!</w:t>
      </w:r>
      <w:r w:rsidRPr="00F62C2F">
        <w:rPr>
          <w:rFonts w:asciiTheme="majorBidi" w:hAnsiTheme="majorBidi" w:cstheme="majorBidi"/>
          <w:sz w:val="20"/>
          <w:szCs w:val="20"/>
          <w:lang w:val="es-MX"/>
        </w:rPr>
        <w:t>.</w:t>
      </w:r>
    </w:p>
    <w:p w14:paraId="65F8ED5B" w14:textId="77777777" w:rsidR="00BD6916" w:rsidRPr="00F62C2F" w:rsidRDefault="00BD6916" w:rsidP="00666B96">
      <w:pPr>
        <w:pStyle w:val="Predeterminado"/>
        <w:numPr>
          <w:ilvl w:val="0"/>
          <w:numId w:val="22"/>
        </w:numPr>
        <w:spacing w:line="264" w:lineRule="auto"/>
        <w:ind w:left="36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Arfaxad era el padre de Shelah</w:t>
      </w:r>
      <w:r w:rsidR="00537401" w:rsidRPr="00F62C2F">
        <w:rPr>
          <w:rFonts w:asciiTheme="majorBidi" w:hAnsiTheme="majorBidi" w:cstheme="majorBidi"/>
          <w:sz w:val="20"/>
          <w:szCs w:val="20"/>
        </w:rPr>
        <w:t xml:space="preserve"> (Génesis, 11:12)</w:t>
      </w:r>
      <w:r w:rsidRPr="00F62C2F">
        <w:rPr>
          <w:rFonts w:asciiTheme="majorBidi" w:hAnsiTheme="majorBidi" w:cstheme="majorBidi"/>
          <w:sz w:val="20"/>
          <w:szCs w:val="20"/>
          <w:lang w:val="es-MX"/>
        </w:rPr>
        <w:t>. Cainán fue el padre de Shelah</w:t>
      </w:r>
      <w:r w:rsidR="00537401" w:rsidRPr="00F62C2F">
        <w:rPr>
          <w:rFonts w:asciiTheme="majorBidi" w:hAnsiTheme="majorBidi" w:cstheme="majorBidi"/>
          <w:sz w:val="20"/>
          <w:szCs w:val="20"/>
        </w:rPr>
        <w:t xml:space="preserve">  (Lucas, 3:35-36)</w:t>
      </w:r>
      <w:r w:rsidRPr="00F62C2F">
        <w:rPr>
          <w:rFonts w:asciiTheme="majorBidi" w:hAnsiTheme="majorBidi" w:cstheme="majorBidi"/>
          <w:sz w:val="20"/>
          <w:szCs w:val="20"/>
          <w:lang w:val="es-MX"/>
        </w:rPr>
        <w:t xml:space="preserve">. </w:t>
      </w:r>
      <w:r w:rsidRPr="00F62C2F">
        <w:rPr>
          <w:rFonts w:asciiTheme="majorBidi" w:hAnsiTheme="majorBidi" w:cstheme="majorBidi"/>
          <w:b/>
          <w:bCs/>
          <w:color w:val="1637CD"/>
          <w:sz w:val="20"/>
          <w:szCs w:val="20"/>
          <w:lang w:val="es-MX"/>
        </w:rPr>
        <w:t>¿Quién era su padre?</w:t>
      </w:r>
    </w:p>
    <w:p w14:paraId="65F8ED5C" w14:textId="77777777" w:rsidR="00D10527" w:rsidRPr="00F62C2F" w:rsidRDefault="00BD6916" w:rsidP="00666B96">
      <w:pPr>
        <w:pStyle w:val="Predeterminado"/>
        <w:numPr>
          <w:ilvl w:val="0"/>
          <w:numId w:val="2"/>
        </w:numPr>
        <w:spacing w:line="264" w:lineRule="auto"/>
        <w:ind w:left="36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Según el Éxodo, el suegro de Moisés  fue Jetró</w:t>
      </w:r>
      <w:r w:rsidR="00537401" w:rsidRPr="00F62C2F">
        <w:rPr>
          <w:rFonts w:asciiTheme="majorBidi" w:hAnsiTheme="majorBidi" w:cstheme="majorBidi"/>
          <w:sz w:val="20"/>
          <w:szCs w:val="20"/>
        </w:rPr>
        <w:t xml:space="preserve"> (Éxodo, 3:1)</w:t>
      </w:r>
      <w:r w:rsidRPr="00F62C2F">
        <w:rPr>
          <w:rFonts w:asciiTheme="majorBidi" w:hAnsiTheme="majorBidi" w:cstheme="majorBidi"/>
          <w:sz w:val="20"/>
          <w:szCs w:val="20"/>
          <w:lang w:val="es-MX"/>
        </w:rPr>
        <w:t>, aunque según las narraciones de los libros de Números  y Jueces fue Jobab</w:t>
      </w:r>
      <w:r w:rsidR="00537401" w:rsidRPr="00F62C2F">
        <w:rPr>
          <w:rFonts w:asciiTheme="majorBidi" w:hAnsiTheme="majorBidi" w:cstheme="majorBidi"/>
          <w:sz w:val="20"/>
          <w:szCs w:val="20"/>
        </w:rPr>
        <w:t xml:space="preserve">  (Números 10:29; Jueces 4:11)</w:t>
      </w:r>
      <w:r w:rsidRPr="00F62C2F">
        <w:rPr>
          <w:rFonts w:asciiTheme="majorBidi" w:hAnsiTheme="majorBidi" w:cstheme="majorBidi"/>
          <w:sz w:val="20"/>
          <w:szCs w:val="20"/>
          <w:lang w:val="es-MX"/>
        </w:rPr>
        <w:t xml:space="preserve"> </w:t>
      </w:r>
      <w:r w:rsidR="0083083E" w:rsidRPr="00F62C2F">
        <w:rPr>
          <w:rFonts w:asciiTheme="majorBidi" w:hAnsiTheme="majorBidi" w:cstheme="majorBidi"/>
          <w:b/>
          <w:bCs/>
          <w:color w:val="1637CD"/>
          <w:sz w:val="20"/>
          <w:szCs w:val="20"/>
          <w:lang w:val="es-MX"/>
        </w:rPr>
        <w:t>¿Quién era el suegro de Moisés?</w:t>
      </w:r>
    </w:p>
    <w:p w14:paraId="65F8ED5D" w14:textId="2DCA80ED" w:rsidR="00D10527" w:rsidRPr="00F62C2F" w:rsidRDefault="00D10527" w:rsidP="00666B96">
      <w:pPr>
        <w:pStyle w:val="Predeterminado"/>
        <w:numPr>
          <w:ilvl w:val="0"/>
          <w:numId w:val="2"/>
        </w:numPr>
        <w:spacing w:line="264" w:lineRule="auto"/>
        <w:ind w:left="36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w:t>
      </w:r>
      <w:r w:rsidR="008350A1" w:rsidRPr="00F62C2F">
        <w:rPr>
          <w:rFonts w:asciiTheme="majorBidi" w:hAnsiTheme="majorBidi" w:cstheme="majorBidi"/>
          <w:sz w:val="20"/>
          <w:szCs w:val="20"/>
          <w:lang w:val="es-MX"/>
        </w:rPr>
        <w:t>Según el Antiguo Testamento l</w:t>
      </w:r>
      <w:r w:rsidRPr="00F62C2F">
        <w:rPr>
          <w:rFonts w:asciiTheme="majorBidi" w:hAnsiTheme="majorBidi" w:cstheme="majorBidi"/>
          <w:sz w:val="20"/>
          <w:szCs w:val="20"/>
          <w:lang w:val="es-MX"/>
        </w:rPr>
        <w:t>a plaga mató a 24.000</w:t>
      </w:r>
      <w:r w:rsidR="004E345F" w:rsidRPr="00F62C2F">
        <w:rPr>
          <w:rFonts w:asciiTheme="majorBidi" w:hAnsiTheme="majorBidi" w:cstheme="majorBidi"/>
          <w:sz w:val="20"/>
          <w:szCs w:val="20"/>
          <w:lang w:val="es-MX"/>
        </w:rPr>
        <w:t xml:space="preserve"> personas</w:t>
      </w:r>
      <w:r w:rsidRPr="00F62C2F">
        <w:rPr>
          <w:rFonts w:asciiTheme="majorBidi" w:hAnsiTheme="majorBidi" w:cstheme="majorBidi"/>
          <w:sz w:val="20"/>
          <w:szCs w:val="20"/>
          <w:lang w:val="es-MX"/>
        </w:rPr>
        <w:t xml:space="preserve"> (Números, 25:9) o</w:t>
      </w:r>
      <w:r w:rsidR="004E345F" w:rsidRPr="00F62C2F">
        <w:rPr>
          <w:rFonts w:asciiTheme="majorBidi" w:hAnsiTheme="majorBidi" w:cstheme="majorBidi"/>
          <w:sz w:val="20"/>
          <w:szCs w:val="20"/>
          <w:lang w:val="es-MX"/>
        </w:rPr>
        <w:t xml:space="preserve"> fueron</w:t>
      </w:r>
      <w:r w:rsidRPr="00F62C2F">
        <w:rPr>
          <w:rFonts w:asciiTheme="majorBidi" w:hAnsiTheme="majorBidi" w:cstheme="majorBidi"/>
          <w:sz w:val="20"/>
          <w:szCs w:val="20"/>
          <w:lang w:val="es-MX"/>
        </w:rPr>
        <w:t xml:space="preserve"> 23.000 (1 Corintios, 10:8)? </w:t>
      </w:r>
      <w:r w:rsidR="004E345F" w:rsidRPr="00F62C2F">
        <w:rPr>
          <w:rFonts w:asciiTheme="majorBidi" w:hAnsiTheme="majorBidi" w:cstheme="majorBidi"/>
          <w:b/>
          <w:bCs/>
          <w:color w:val="1637CD"/>
          <w:sz w:val="20"/>
          <w:szCs w:val="20"/>
          <w:lang w:val="es-MX"/>
        </w:rPr>
        <w:t>¿</w:t>
      </w:r>
      <w:r w:rsidR="003C64F5" w:rsidRPr="00F62C2F">
        <w:rPr>
          <w:rFonts w:asciiTheme="majorBidi" w:hAnsiTheme="majorBidi" w:cstheme="majorBidi"/>
          <w:b/>
          <w:bCs/>
          <w:color w:val="1637CD"/>
          <w:sz w:val="20"/>
          <w:szCs w:val="20"/>
          <w:lang w:val="es-MX"/>
        </w:rPr>
        <w:t>A c</w:t>
      </w:r>
      <w:r w:rsidR="004E345F" w:rsidRPr="00F62C2F">
        <w:rPr>
          <w:rFonts w:asciiTheme="majorBidi" w:hAnsiTheme="majorBidi" w:cstheme="majorBidi"/>
          <w:b/>
          <w:bCs/>
          <w:color w:val="1637CD"/>
          <w:sz w:val="20"/>
          <w:szCs w:val="20"/>
          <w:lang w:val="es-MX"/>
        </w:rPr>
        <w:t>uántas personas mató?</w:t>
      </w:r>
    </w:p>
    <w:p w14:paraId="65F8ED5E" w14:textId="77777777" w:rsidR="00D10527" w:rsidRPr="00F62C2F" w:rsidRDefault="00D10527" w:rsidP="00666B96">
      <w:pPr>
        <w:pStyle w:val="Predeterminado"/>
        <w:numPr>
          <w:ilvl w:val="0"/>
          <w:numId w:val="2"/>
        </w:numPr>
        <w:spacing w:line="264" w:lineRule="auto"/>
        <w:ind w:left="36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 xml:space="preserve">Ningún hombre, excepto Jesús, ascendió al cielo (Juan, 3:13). Sin embargo, Elías subió al cielo (2 Reyes, 2:11), un hombre conocido por Pablo subió al cielo y regresó (2 Corintios, 12:2-4), </w:t>
      </w:r>
      <w:r w:rsidR="004E345F" w:rsidRPr="00F62C2F">
        <w:rPr>
          <w:rFonts w:asciiTheme="majorBidi" w:hAnsiTheme="majorBidi" w:cstheme="majorBidi"/>
          <w:i/>
          <w:iCs/>
          <w:sz w:val="20"/>
          <w:szCs w:val="20"/>
          <w:lang w:val="es-MX"/>
        </w:rPr>
        <w:t>E</w:t>
      </w:r>
      <w:r w:rsidRPr="00F62C2F">
        <w:rPr>
          <w:rFonts w:asciiTheme="majorBidi" w:hAnsiTheme="majorBidi" w:cstheme="majorBidi"/>
          <w:i/>
          <w:iCs/>
          <w:sz w:val="20"/>
          <w:szCs w:val="20"/>
          <w:lang w:val="es-MX"/>
        </w:rPr>
        <w:t>noc</w:t>
      </w:r>
      <w:r w:rsidRPr="00F62C2F">
        <w:rPr>
          <w:rFonts w:asciiTheme="majorBidi" w:hAnsiTheme="majorBidi" w:cstheme="majorBidi"/>
          <w:sz w:val="20"/>
          <w:szCs w:val="20"/>
          <w:lang w:val="es-MX"/>
        </w:rPr>
        <w:t xml:space="preserve"> fue trasladado al cielo (Hebreos, 11:5). </w:t>
      </w:r>
      <w:r w:rsidR="00E61782" w:rsidRPr="00F62C2F">
        <w:rPr>
          <w:rFonts w:asciiTheme="majorBidi" w:hAnsiTheme="majorBidi" w:cstheme="majorBidi"/>
          <w:b/>
          <w:bCs/>
          <w:color w:val="1637CD"/>
          <w:sz w:val="20"/>
          <w:szCs w:val="20"/>
          <w:lang w:val="es-MX"/>
        </w:rPr>
        <w:t>¿</w:t>
      </w:r>
      <w:r w:rsidR="004E345F" w:rsidRPr="00F62C2F">
        <w:rPr>
          <w:rFonts w:asciiTheme="majorBidi" w:hAnsiTheme="majorBidi" w:cstheme="majorBidi"/>
          <w:b/>
          <w:bCs/>
          <w:color w:val="1637CD"/>
          <w:sz w:val="20"/>
          <w:szCs w:val="20"/>
          <w:lang w:val="es-MX"/>
        </w:rPr>
        <w:t>En q</w:t>
      </w:r>
      <w:r w:rsidR="00E61782" w:rsidRPr="00F62C2F">
        <w:rPr>
          <w:rFonts w:asciiTheme="majorBidi" w:hAnsiTheme="majorBidi" w:cstheme="majorBidi"/>
          <w:b/>
          <w:bCs/>
          <w:color w:val="1637CD"/>
          <w:sz w:val="20"/>
          <w:szCs w:val="20"/>
          <w:lang w:val="es-MX"/>
        </w:rPr>
        <w:t>ué versos debemos creer?</w:t>
      </w:r>
    </w:p>
    <w:p w14:paraId="65F8ED5F" w14:textId="77777777" w:rsidR="00D10527" w:rsidRPr="003C64F5" w:rsidRDefault="00D71C7E" w:rsidP="00673EF1">
      <w:pPr>
        <w:pStyle w:val="Predeterminado"/>
        <w:spacing w:line="264" w:lineRule="auto"/>
        <w:ind w:firstLine="567"/>
        <w:jc w:val="both"/>
        <w:rPr>
          <w:rFonts w:asciiTheme="majorBidi" w:hAnsiTheme="majorBidi" w:cstheme="majorBidi"/>
          <w:b/>
          <w:bCs/>
          <w:i/>
          <w:iCs/>
          <w:lang w:val="es-MX"/>
        </w:rPr>
      </w:pPr>
      <w:r w:rsidRPr="003C64F5">
        <w:rPr>
          <w:rFonts w:asciiTheme="majorBidi" w:hAnsiTheme="majorBidi" w:cstheme="majorBidi"/>
          <w:b/>
          <w:bCs/>
          <w:i/>
          <w:iCs/>
          <w:lang w:val="es-MX"/>
        </w:rPr>
        <w:t xml:space="preserve">Inconsistencias </w:t>
      </w:r>
      <w:r w:rsidR="00673EF1" w:rsidRPr="003C64F5">
        <w:rPr>
          <w:rFonts w:asciiTheme="majorBidi" w:hAnsiTheme="majorBidi" w:cstheme="majorBidi"/>
          <w:b/>
          <w:bCs/>
          <w:i/>
          <w:iCs/>
          <w:lang w:val="es-MX"/>
        </w:rPr>
        <w:t>en el Nuevo Testamento</w:t>
      </w:r>
    </w:p>
    <w:p w14:paraId="65F8ED60" w14:textId="77777777" w:rsidR="00D10527" w:rsidRPr="00F62C2F" w:rsidRDefault="00D10527" w:rsidP="00666B96">
      <w:pPr>
        <w:pStyle w:val="Predeterminado"/>
        <w:numPr>
          <w:ilvl w:val="0"/>
          <w:numId w:val="23"/>
        </w:numPr>
        <w:spacing w:line="264" w:lineRule="auto"/>
        <w:ind w:left="360" w:hanging="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El linaje </w:t>
      </w:r>
      <w:r w:rsidRPr="00F62C2F">
        <w:rPr>
          <w:rFonts w:asciiTheme="majorBidi" w:hAnsiTheme="majorBidi" w:cstheme="majorBidi"/>
          <w:sz w:val="20"/>
          <w:szCs w:val="20"/>
          <w:lang w:val="es-MX"/>
        </w:rPr>
        <w:t>de Jesús</w:t>
      </w:r>
      <w:r w:rsidR="008A53DB" w:rsidRPr="00F62C2F">
        <w:rPr>
          <w:rFonts w:asciiTheme="majorBidi" w:hAnsiTheme="majorBidi" w:cstheme="majorBidi"/>
          <w:sz w:val="20"/>
          <w:szCs w:val="20"/>
          <w:lang w:val="es-MX"/>
        </w:rPr>
        <w:t xml:space="preserve"> </w:t>
      </w:r>
      <w:r w:rsidRPr="00F62C2F">
        <w:rPr>
          <w:rFonts w:asciiTheme="majorBidi" w:hAnsiTheme="majorBidi" w:cstheme="majorBidi"/>
          <w:sz w:val="20"/>
          <w:szCs w:val="20"/>
          <w:lang w:val="es-MX"/>
        </w:rPr>
        <w:t>se traza a través del hijo de David, Salomón (Mateo, 1:6-7)</w:t>
      </w:r>
      <w:r w:rsidR="008A53DB" w:rsidRPr="00F62C2F">
        <w:rPr>
          <w:rFonts w:asciiTheme="majorBidi" w:hAnsiTheme="majorBidi" w:cstheme="majorBidi"/>
          <w:sz w:val="20"/>
          <w:szCs w:val="20"/>
          <w:lang w:val="es-MX"/>
        </w:rPr>
        <w:t>, pero en Lucas s</w:t>
      </w:r>
      <w:r w:rsidRPr="00F62C2F">
        <w:rPr>
          <w:rFonts w:asciiTheme="majorBidi" w:hAnsiTheme="majorBidi" w:cstheme="majorBidi"/>
          <w:sz w:val="20"/>
          <w:szCs w:val="20"/>
          <w:lang w:val="es-MX"/>
        </w:rPr>
        <w:t xml:space="preserve">e </w:t>
      </w:r>
      <w:r w:rsidR="008A53DB" w:rsidRPr="00F62C2F">
        <w:rPr>
          <w:rFonts w:asciiTheme="majorBidi" w:hAnsiTheme="majorBidi" w:cstheme="majorBidi"/>
          <w:sz w:val="20"/>
          <w:szCs w:val="20"/>
          <w:lang w:val="es-MX"/>
        </w:rPr>
        <w:t>hace</w:t>
      </w:r>
      <w:r w:rsidRPr="00F62C2F">
        <w:rPr>
          <w:rFonts w:asciiTheme="majorBidi" w:hAnsiTheme="majorBidi" w:cstheme="majorBidi"/>
          <w:sz w:val="20"/>
          <w:szCs w:val="20"/>
          <w:lang w:val="es-MX"/>
        </w:rPr>
        <w:t xml:space="preserve"> a través del hijo de David, </w:t>
      </w:r>
      <w:r w:rsidRPr="00F62C2F">
        <w:rPr>
          <w:rFonts w:asciiTheme="majorBidi" w:hAnsiTheme="majorBidi" w:cstheme="majorBidi"/>
          <w:i/>
          <w:iCs/>
          <w:sz w:val="20"/>
          <w:szCs w:val="20"/>
          <w:lang w:val="es-MX"/>
        </w:rPr>
        <w:t>Natán</w:t>
      </w:r>
      <w:r w:rsidRPr="00F62C2F">
        <w:rPr>
          <w:rFonts w:asciiTheme="majorBidi" w:hAnsiTheme="majorBidi" w:cstheme="majorBidi"/>
          <w:sz w:val="20"/>
          <w:szCs w:val="20"/>
          <w:lang w:val="es-MX"/>
        </w:rPr>
        <w:t xml:space="preserve"> (Lucas, 3:23-31). </w:t>
      </w:r>
      <w:r w:rsidR="008A53DB" w:rsidRPr="00F62C2F">
        <w:rPr>
          <w:rFonts w:asciiTheme="majorBidi" w:hAnsiTheme="majorBidi" w:cstheme="majorBidi"/>
          <w:b/>
          <w:bCs/>
          <w:color w:val="1637CD"/>
          <w:sz w:val="20"/>
          <w:szCs w:val="20"/>
          <w:lang w:val="es-MX"/>
        </w:rPr>
        <w:t>¿A través de quién se traza el linaje?</w:t>
      </w:r>
    </w:p>
    <w:p w14:paraId="65F8ED61" w14:textId="77777777" w:rsidR="00D10527" w:rsidRPr="00F62C2F" w:rsidRDefault="008A53DB" w:rsidP="00666B96">
      <w:pPr>
        <w:pStyle w:val="Predeterminado"/>
        <w:numPr>
          <w:ilvl w:val="0"/>
          <w:numId w:val="23"/>
        </w:numPr>
        <w:ind w:left="36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Según Mateo fueron</w:t>
      </w:r>
      <w:r w:rsidR="00D10527" w:rsidRPr="00F62C2F">
        <w:rPr>
          <w:rFonts w:asciiTheme="majorBidi" w:hAnsiTheme="majorBidi" w:cstheme="majorBidi"/>
          <w:sz w:val="20"/>
          <w:szCs w:val="20"/>
          <w:lang w:val="es-MX"/>
        </w:rPr>
        <w:t xml:space="preserve"> veintiocho </w:t>
      </w:r>
      <w:r w:rsidRPr="00F62C2F">
        <w:rPr>
          <w:rFonts w:asciiTheme="majorBidi" w:hAnsiTheme="majorBidi" w:cstheme="majorBidi"/>
          <w:sz w:val="20"/>
          <w:szCs w:val="20"/>
          <w:lang w:val="es-MX"/>
        </w:rPr>
        <w:t xml:space="preserve">las </w:t>
      </w:r>
      <w:r w:rsidR="00D10527" w:rsidRPr="00F62C2F">
        <w:rPr>
          <w:rFonts w:asciiTheme="majorBidi" w:hAnsiTheme="majorBidi" w:cstheme="majorBidi"/>
          <w:sz w:val="20"/>
          <w:szCs w:val="20"/>
          <w:lang w:val="es-MX"/>
        </w:rPr>
        <w:t>generaciones desde David hasta Jesús (Mateo, 1:17)</w:t>
      </w:r>
      <w:r w:rsidRPr="00F62C2F">
        <w:rPr>
          <w:rFonts w:asciiTheme="majorBidi" w:hAnsiTheme="majorBidi" w:cstheme="majorBidi"/>
          <w:sz w:val="20"/>
          <w:szCs w:val="20"/>
          <w:lang w:val="es-MX"/>
        </w:rPr>
        <w:t>, pero Lucas habla de</w:t>
      </w:r>
      <w:r w:rsidR="00D10527" w:rsidRPr="00F62C2F">
        <w:rPr>
          <w:rFonts w:asciiTheme="majorBidi" w:hAnsiTheme="majorBidi" w:cstheme="majorBidi"/>
          <w:sz w:val="20"/>
          <w:szCs w:val="20"/>
          <w:lang w:val="es-MX"/>
        </w:rPr>
        <w:t xml:space="preserve"> cuarenta y tres (Lucas, 3:23-38).</w:t>
      </w:r>
      <w:r w:rsidRPr="00F62C2F">
        <w:rPr>
          <w:rFonts w:asciiTheme="majorBidi" w:hAnsiTheme="majorBidi" w:cstheme="majorBidi"/>
          <w:sz w:val="20"/>
          <w:szCs w:val="20"/>
          <w:lang w:val="es-MX"/>
        </w:rPr>
        <w:t xml:space="preserve"> </w:t>
      </w:r>
      <w:r w:rsidRPr="00F62C2F">
        <w:rPr>
          <w:rFonts w:asciiTheme="majorBidi" w:hAnsiTheme="majorBidi" w:cstheme="majorBidi"/>
          <w:b/>
          <w:bCs/>
          <w:color w:val="1637CD"/>
          <w:sz w:val="20"/>
          <w:szCs w:val="20"/>
          <w:lang w:val="es-MX"/>
        </w:rPr>
        <w:t>¿Cuántas generaciones hubo?</w:t>
      </w:r>
      <w:r w:rsidR="00D10527" w:rsidRPr="00F62C2F">
        <w:rPr>
          <w:rFonts w:asciiTheme="majorBidi" w:hAnsiTheme="majorBidi" w:cstheme="majorBidi"/>
          <w:sz w:val="20"/>
          <w:szCs w:val="20"/>
          <w:lang w:val="es-MX"/>
        </w:rPr>
        <w:t xml:space="preserve"> </w:t>
      </w:r>
    </w:p>
    <w:p w14:paraId="65F8ED62" w14:textId="77777777" w:rsidR="00D10527" w:rsidRPr="00F62C2F" w:rsidRDefault="008A53DB" w:rsidP="00666B96">
      <w:pPr>
        <w:pStyle w:val="Predeterminado"/>
        <w:numPr>
          <w:ilvl w:val="0"/>
          <w:numId w:val="23"/>
        </w:numPr>
        <w:ind w:left="36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 xml:space="preserve">Según Mateo </w:t>
      </w:r>
      <w:r w:rsidR="00D10527" w:rsidRPr="00F62C2F">
        <w:rPr>
          <w:rFonts w:asciiTheme="majorBidi" w:hAnsiTheme="majorBidi" w:cstheme="majorBidi"/>
          <w:sz w:val="20"/>
          <w:szCs w:val="20"/>
          <w:lang w:val="es-MX"/>
        </w:rPr>
        <w:t>Jacob fue padre de José (Mateo, 1:16)</w:t>
      </w:r>
      <w:r w:rsidRPr="00F62C2F">
        <w:rPr>
          <w:rFonts w:asciiTheme="majorBidi" w:hAnsiTheme="majorBidi" w:cstheme="majorBidi"/>
          <w:sz w:val="20"/>
          <w:szCs w:val="20"/>
          <w:lang w:val="es-MX"/>
        </w:rPr>
        <w:t>, pero según Lucas,</w:t>
      </w:r>
      <w:r w:rsidR="00D10527" w:rsidRPr="00F62C2F">
        <w:rPr>
          <w:rFonts w:asciiTheme="majorBidi" w:hAnsiTheme="majorBidi" w:cstheme="majorBidi"/>
          <w:sz w:val="20"/>
          <w:szCs w:val="20"/>
          <w:lang w:val="es-MX"/>
        </w:rPr>
        <w:t xml:space="preserve"> </w:t>
      </w:r>
      <w:r w:rsidR="00D10527" w:rsidRPr="00F62C2F">
        <w:rPr>
          <w:rFonts w:asciiTheme="majorBidi" w:hAnsiTheme="majorBidi" w:cstheme="majorBidi"/>
          <w:i/>
          <w:iCs/>
          <w:sz w:val="20"/>
          <w:szCs w:val="20"/>
          <w:lang w:val="es-MX"/>
        </w:rPr>
        <w:t>Helí</w:t>
      </w:r>
      <w:r w:rsidR="00D10527" w:rsidRPr="00F62C2F">
        <w:rPr>
          <w:rFonts w:asciiTheme="majorBidi" w:hAnsiTheme="majorBidi" w:cstheme="majorBidi"/>
          <w:sz w:val="20"/>
          <w:szCs w:val="20"/>
          <w:lang w:val="es-MX"/>
        </w:rPr>
        <w:t xml:space="preserve"> </w:t>
      </w:r>
      <w:r w:rsidRPr="00F62C2F">
        <w:rPr>
          <w:rFonts w:asciiTheme="majorBidi" w:hAnsiTheme="majorBidi" w:cstheme="majorBidi"/>
          <w:sz w:val="20"/>
          <w:szCs w:val="20"/>
          <w:lang w:val="es-MX"/>
        </w:rPr>
        <w:t xml:space="preserve"> lo fue </w:t>
      </w:r>
      <w:r w:rsidR="00D10527" w:rsidRPr="00F62C2F">
        <w:rPr>
          <w:rFonts w:asciiTheme="majorBidi" w:hAnsiTheme="majorBidi" w:cstheme="majorBidi"/>
          <w:sz w:val="20"/>
          <w:szCs w:val="20"/>
          <w:lang w:val="es-MX"/>
        </w:rPr>
        <w:t xml:space="preserve">(Lucas, 3:23). </w:t>
      </w:r>
      <w:r w:rsidR="004A187C" w:rsidRPr="00F62C2F">
        <w:rPr>
          <w:rFonts w:asciiTheme="majorBidi" w:hAnsiTheme="majorBidi" w:cstheme="majorBidi"/>
          <w:b/>
          <w:bCs/>
          <w:color w:val="1637CD"/>
          <w:sz w:val="20"/>
          <w:szCs w:val="20"/>
          <w:lang w:val="es-MX"/>
        </w:rPr>
        <w:t>¿Quién fue el padre de José?</w:t>
      </w:r>
    </w:p>
    <w:p w14:paraId="65F8ED63" w14:textId="049696E3" w:rsidR="00D10527" w:rsidRPr="00F62C2F" w:rsidRDefault="00D10527" w:rsidP="00666B96">
      <w:pPr>
        <w:pStyle w:val="Predeterminado"/>
        <w:numPr>
          <w:ilvl w:val="0"/>
          <w:numId w:val="23"/>
        </w:numPr>
        <w:ind w:left="36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 xml:space="preserve">“(…) y </w:t>
      </w:r>
      <w:r w:rsidR="008A53DB" w:rsidRPr="00F62C2F">
        <w:rPr>
          <w:rFonts w:asciiTheme="majorBidi" w:hAnsiTheme="majorBidi" w:cstheme="majorBidi"/>
          <w:sz w:val="20"/>
          <w:szCs w:val="20"/>
          <w:lang w:val="es-MX"/>
        </w:rPr>
        <w:t>será llamado</w:t>
      </w:r>
      <w:r w:rsidRPr="00F62C2F">
        <w:rPr>
          <w:rFonts w:asciiTheme="majorBidi" w:hAnsiTheme="majorBidi" w:cstheme="majorBidi"/>
          <w:sz w:val="20"/>
          <w:szCs w:val="20"/>
          <w:lang w:val="es-MX"/>
        </w:rPr>
        <w:t xml:space="preserve"> Emmanuel” </w:t>
      </w:r>
      <w:r w:rsidRPr="00F62C2F">
        <w:rPr>
          <w:rFonts w:asciiTheme="majorBidi" w:hAnsiTheme="majorBidi" w:cstheme="majorBidi"/>
          <w:i/>
          <w:iCs/>
          <w:sz w:val="20"/>
          <w:szCs w:val="20"/>
          <w:lang w:val="es-MX"/>
        </w:rPr>
        <w:t>(Mateo, 1:23).</w:t>
      </w:r>
      <w:r w:rsidRPr="00F62C2F">
        <w:rPr>
          <w:rFonts w:asciiTheme="majorBidi" w:hAnsiTheme="majorBidi" w:cstheme="majorBidi"/>
          <w:sz w:val="20"/>
          <w:szCs w:val="20"/>
          <w:lang w:val="es-MX"/>
        </w:rPr>
        <w:t xml:space="preserve"> Él fue llamado Jesús (Mateo, 1:25). </w:t>
      </w:r>
      <w:r w:rsidR="003C64F5" w:rsidRPr="00F62C2F">
        <w:rPr>
          <w:rFonts w:asciiTheme="majorBidi" w:hAnsiTheme="majorBidi" w:cstheme="majorBidi"/>
          <w:b/>
          <w:bCs/>
          <w:color w:val="1637CD"/>
          <w:sz w:val="20"/>
          <w:szCs w:val="20"/>
          <w:lang w:val="es-MX"/>
        </w:rPr>
        <w:t>¿Cuán fue su nombre?</w:t>
      </w:r>
    </w:p>
    <w:p w14:paraId="65F8ED64" w14:textId="77777777" w:rsidR="00D10527" w:rsidRPr="00F62C2F" w:rsidRDefault="00D10527" w:rsidP="00666B96">
      <w:pPr>
        <w:pStyle w:val="Predeterminado"/>
        <w:numPr>
          <w:ilvl w:val="0"/>
          <w:numId w:val="23"/>
        </w:numPr>
        <w:ind w:left="360" w:hanging="270"/>
        <w:jc w:val="both"/>
        <w:rPr>
          <w:rFonts w:asciiTheme="majorBidi" w:hAnsiTheme="majorBidi" w:cstheme="majorBidi"/>
          <w:b/>
          <w:bCs/>
          <w:i/>
          <w:iCs/>
          <w:sz w:val="20"/>
          <w:szCs w:val="20"/>
          <w:lang w:val="es-MX"/>
        </w:rPr>
      </w:pPr>
      <w:r w:rsidRPr="00F62C2F">
        <w:rPr>
          <w:rFonts w:asciiTheme="majorBidi" w:hAnsiTheme="majorBidi" w:cstheme="majorBidi"/>
          <w:sz w:val="20"/>
          <w:szCs w:val="20"/>
          <w:lang w:val="es-MX"/>
        </w:rPr>
        <w:t>Después del nacimiento de Jesús, José y María huyeron a Egipto po</w:t>
      </w:r>
      <w:r w:rsidR="008A53DB" w:rsidRPr="00F62C2F">
        <w:rPr>
          <w:rFonts w:asciiTheme="majorBidi" w:hAnsiTheme="majorBidi" w:cstheme="majorBidi"/>
          <w:sz w:val="20"/>
          <w:szCs w:val="20"/>
          <w:lang w:val="es-MX"/>
        </w:rPr>
        <w:t xml:space="preserve">r temor de que Herodes matara al niño </w:t>
      </w:r>
      <w:r w:rsidRPr="00F62C2F">
        <w:rPr>
          <w:rFonts w:asciiTheme="majorBidi" w:hAnsiTheme="majorBidi" w:cstheme="majorBidi"/>
          <w:sz w:val="20"/>
          <w:szCs w:val="20"/>
          <w:lang w:val="es-MX"/>
        </w:rPr>
        <w:t>(Mateo, 2:13-16). Se quedaron en la zona de Jerusalén y luego regresaron a Nazaret sin ir a Egipto. No se hace mención de la masacre de los bebés (Lucas, 2:22-40).</w:t>
      </w:r>
      <w:r w:rsidR="00CF1DDF" w:rsidRPr="00F62C2F">
        <w:rPr>
          <w:rFonts w:asciiTheme="majorBidi" w:hAnsiTheme="majorBidi" w:cstheme="majorBidi"/>
          <w:sz w:val="20"/>
          <w:szCs w:val="20"/>
          <w:lang w:val="es-MX"/>
        </w:rPr>
        <w:t xml:space="preserve"> </w:t>
      </w:r>
      <w:r w:rsidR="00CF1DDF" w:rsidRPr="00F62C2F">
        <w:rPr>
          <w:rFonts w:asciiTheme="majorBidi" w:hAnsiTheme="majorBidi" w:cstheme="majorBidi"/>
          <w:b/>
          <w:bCs/>
          <w:color w:val="1637CD"/>
          <w:sz w:val="20"/>
          <w:szCs w:val="20"/>
          <w:lang w:val="es-MX"/>
        </w:rPr>
        <w:t>¿Qué historia es correcta?</w:t>
      </w:r>
    </w:p>
    <w:p w14:paraId="65F8ED65" w14:textId="77777777" w:rsidR="00D10527" w:rsidRPr="00F62C2F" w:rsidRDefault="00D10527" w:rsidP="00666B96">
      <w:pPr>
        <w:pStyle w:val="Predeterminado"/>
        <w:numPr>
          <w:ilvl w:val="0"/>
          <w:numId w:val="23"/>
        </w:numPr>
        <w:ind w:left="36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 xml:space="preserve">Juan el Bautista se dio cuenta de la verdadera identidad de Jesús (el Mesías) antes del bautismo (Mateo, 3:11-14, Juan 1:31-34). Después del bautismo, preguntó si Jesús era el Mesías (Mateo, 11:2-3). </w:t>
      </w:r>
      <w:r w:rsidR="00CF1DDF" w:rsidRPr="00F62C2F">
        <w:rPr>
          <w:rFonts w:asciiTheme="majorBidi" w:hAnsiTheme="majorBidi" w:cstheme="majorBidi"/>
          <w:b/>
          <w:bCs/>
          <w:color w:val="1637CD"/>
          <w:sz w:val="20"/>
          <w:szCs w:val="20"/>
          <w:lang w:val="es-MX"/>
        </w:rPr>
        <w:t>¿Lo conocía Juan en este tiempo o no?</w:t>
      </w:r>
    </w:p>
    <w:p w14:paraId="65F8ED66" w14:textId="65D15EDB" w:rsidR="00D10527" w:rsidRPr="00F62C2F" w:rsidRDefault="00D10527" w:rsidP="00666B96">
      <w:pPr>
        <w:pStyle w:val="Predeterminado"/>
        <w:numPr>
          <w:ilvl w:val="0"/>
          <w:numId w:val="23"/>
        </w:numPr>
        <w:ind w:left="360" w:hanging="270"/>
        <w:jc w:val="both"/>
        <w:rPr>
          <w:rFonts w:asciiTheme="majorBidi" w:hAnsiTheme="majorBidi" w:cstheme="majorBidi"/>
          <w:sz w:val="20"/>
          <w:szCs w:val="20"/>
          <w:lang w:val="es-MX"/>
        </w:rPr>
      </w:pPr>
      <w:r w:rsidRPr="00F62C2F">
        <w:rPr>
          <w:rFonts w:asciiTheme="majorBidi" w:hAnsiTheme="majorBidi" w:cstheme="majorBidi"/>
          <w:sz w:val="20"/>
          <w:szCs w:val="20"/>
          <w:lang w:val="es-MX"/>
        </w:rPr>
        <w:t xml:space="preserve">Inmediatamente después de su bautismo, Jesús pasó cuarenta días en el desierto resistiendo la tentación </w:t>
      </w:r>
      <w:r w:rsidR="00D8128C" w:rsidRPr="00F62C2F">
        <w:rPr>
          <w:rFonts w:asciiTheme="majorBidi" w:hAnsiTheme="majorBidi" w:cstheme="majorBidi"/>
          <w:sz w:val="20"/>
          <w:szCs w:val="20"/>
          <w:lang w:val="es-MX"/>
        </w:rPr>
        <w:t>d</w:t>
      </w:r>
      <w:r w:rsidRPr="00F62C2F">
        <w:rPr>
          <w:rFonts w:asciiTheme="majorBidi" w:hAnsiTheme="majorBidi" w:cstheme="majorBidi"/>
          <w:sz w:val="20"/>
          <w:szCs w:val="20"/>
          <w:lang w:val="es-MX"/>
        </w:rPr>
        <w:t xml:space="preserve">el </w:t>
      </w:r>
      <w:r w:rsidR="00D8128C" w:rsidRPr="00F62C2F">
        <w:rPr>
          <w:rFonts w:asciiTheme="majorBidi" w:hAnsiTheme="majorBidi" w:cstheme="majorBidi"/>
          <w:sz w:val="20"/>
          <w:szCs w:val="20"/>
          <w:lang w:val="es-MX"/>
        </w:rPr>
        <w:t>demonio</w:t>
      </w:r>
      <w:r w:rsidRPr="00F62C2F">
        <w:rPr>
          <w:rFonts w:asciiTheme="majorBidi" w:hAnsiTheme="majorBidi" w:cstheme="majorBidi"/>
          <w:sz w:val="20"/>
          <w:szCs w:val="20"/>
          <w:lang w:val="es-MX"/>
        </w:rPr>
        <w:t xml:space="preserve"> (Mateo, 4:1-11, Marcos, 1:12-13). </w:t>
      </w:r>
    </w:p>
    <w:tbl>
      <w:tblPr>
        <w:tblStyle w:val="TableGrid"/>
        <w:tblW w:w="5670" w:type="dxa"/>
        <w:tblInd w:w="534" w:type="dxa"/>
        <w:tblBorders>
          <w:insideH w:val="none" w:sz="0" w:space="0" w:color="auto"/>
          <w:insideV w:val="none" w:sz="0" w:space="0" w:color="auto"/>
        </w:tblBorders>
        <w:tblLook w:val="04A0" w:firstRow="1" w:lastRow="0" w:firstColumn="1" w:lastColumn="0" w:noHBand="0" w:noVBand="1"/>
      </w:tblPr>
      <w:tblGrid>
        <w:gridCol w:w="5670"/>
      </w:tblGrid>
      <w:tr w:rsidR="00D8128C" w:rsidRPr="00FD3D69" w14:paraId="65F8ED68" w14:textId="77777777" w:rsidTr="00FD3D69">
        <w:tc>
          <w:tcPr>
            <w:tcW w:w="5670" w:type="dxa"/>
            <w:tcBorders>
              <w:bottom w:val="single" w:sz="4" w:space="0" w:color="FFFFFF"/>
            </w:tcBorders>
            <w:hideMark/>
          </w:tcPr>
          <w:p w14:paraId="65F8ED67" w14:textId="77777777" w:rsidR="00D8128C" w:rsidRPr="00FD3D69" w:rsidRDefault="00D8128C" w:rsidP="008E205F">
            <w:pPr>
              <w:spacing w:before="120"/>
              <w:ind w:right="86"/>
              <w:jc w:val="center"/>
              <w:rPr>
                <w:rFonts w:asciiTheme="majorBidi" w:eastAsia="Times New Roman" w:hAnsiTheme="majorBidi" w:cstheme="majorBidi"/>
                <w:sz w:val="20"/>
                <w:szCs w:val="20"/>
              </w:rPr>
            </w:pPr>
            <w:r w:rsidRPr="00FD3D69">
              <w:rPr>
                <w:rFonts w:asciiTheme="majorBidi" w:hAnsiTheme="majorBidi" w:cstheme="majorBidi"/>
                <w:noProof/>
                <w:sz w:val="20"/>
                <w:szCs w:val="20"/>
                <w:lang w:val="en-US"/>
              </w:rPr>
              <w:lastRenderedPageBreak/>
              <w:drawing>
                <wp:inline distT="0" distB="0" distL="0" distR="0" wp14:anchorId="65F8F101" wp14:editId="65F8F102">
                  <wp:extent cx="1933592" cy="1331285"/>
                  <wp:effectExtent l="19050" t="19050" r="28558" b="21265"/>
                  <wp:docPr id="11923" name="Picture 9303" descr="Jesus, tied with a rope, stands before a bemused Pi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sus, tied with a rope, stands before a bemused Pilate"/>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940239" cy="1335862"/>
                          </a:xfrm>
                          <a:prstGeom prst="rect">
                            <a:avLst/>
                          </a:prstGeom>
                          <a:noFill/>
                          <a:ln w="12700">
                            <a:solidFill>
                              <a:schemeClr val="tx1"/>
                            </a:solidFill>
                          </a:ln>
                        </pic:spPr>
                      </pic:pic>
                    </a:graphicData>
                  </a:graphic>
                </wp:inline>
              </w:drawing>
            </w:r>
          </w:p>
        </w:tc>
      </w:tr>
      <w:tr w:rsidR="00D8128C" w:rsidRPr="00FD3D69" w14:paraId="65F8ED6A" w14:textId="77777777" w:rsidTr="00FD3D69">
        <w:tc>
          <w:tcPr>
            <w:tcW w:w="5670" w:type="dxa"/>
            <w:tcBorders>
              <w:top w:val="single" w:sz="4" w:space="0" w:color="FFFFFF"/>
            </w:tcBorders>
            <w:hideMark/>
          </w:tcPr>
          <w:p w14:paraId="65F8ED69" w14:textId="58A180D3" w:rsidR="00D8128C" w:rsidRPr="00FD3D69" w:rsidRDefault="00D8128C" w:rsidP="00D8128C">
            <w:pPr>
              <w:tabs>
                <w:tab w:val="left" w:pos="450"/>
                <w:tab w:val="left" w:pos="540"/>
                <w:tab w:val="left" w:pos="720"/>
                <w:tab w:val="left" w:pos="4662"/>
              </w:tabs>
              <w:spacing w:before="120"/>
              <w:ind w:right="-14"/>
              <w:jc w:val="both"/>
              <w:rPr>
                <w:rFonts w:asciiTheme="majorBidi" w:eastAsia="Times New Roman" w:hAnsiTheme="majorBidi" w:cstheme="majorBidi"/>
                <w:sz w:val="20"/>
                <w:szCs w:val="20"/>
              </w:rPr>
            </w:pPr>
            <w:r w:rsidRPr="00FD3D69">
              <w:rPr>
                <w:rFonts w:asciiTheme="majorBidi" w:eastAsia="Times New Roman" w:hAnsiTheme="majorBidi" w:cstheme="majorBidi"/>
                <w:sz w:val="20"/>
                <w:szCs w:val="20"/>
              </w:rPr>
              <w:t>¿Durante su audiencia ante Pilatos, Jesús respondió a todos los cargos (Juan 18:33-37) o no hubo ningún cargo (Mateo 27:11-14)</w:t>
            </w:r>
          </w:p>
        </w:tc>
      </w:tr>
    </w:tbl>
    <w:p w14:paraId="65F8ED6B" w14:textId="3DD0DE67" w:rsidR="00D8128C" w:rsidRDefault="00FD3D69" w:rsidP="00666B96">
      <w:pPr>
        <w:pStyle w:val="Predeterminado"/>
        <w:spacing w:before="240"/>
        <w:ind w:left="36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Unos días después del bautismo, Jesús estaba en la boda de </w:t>
      </w:r>
      <w:r w:rsidRPr="00D8128C">
        <w:rPr>
          <w:rFonts w:asciiTheme="majorBidi" w:hAnsiTheme="majorBidi" w:cstheme="majorBidi"/>
          <w:i/>
          <w:iCs/>
          <w:sz w:val="20"/>
          <w:szCs w:val="20"/>
          <w:lang w:val="es-MX"/>
        </w:rPr>
        <w:t>Caná</w:t>
      </w:r>
      <w:r w:rsidRPr="00DF6149">
        <w:rPr>
          <w:rFonts w:asciiTheme="majorBidi" w:hAnsiTheme="majorBidi" w:cstheme="majorBidi"/>
          <w:sz w:val="20"/>
          <w:szCs w:val="20"/>
          <w:lang w:val="es-MX"/>
        </w:rPr>
        <w:t xml:space="preserve"> </w:t>
      </w:r>
      <w:r w:rsidRPr="00D8128C">
        <w:rPr>
          <w:rFonts w:asciiTheme="majorBidi" w:hAnsiTheme="majorBidi" w:cstheme="majorBidi"/>
          <w:sz w:val="16"/>
          <w:szCs w:val="16"/>
          <w:lang w:val="es-MX"/>
        </w:rPr>
        <w:t>(Juan, 2:1-11)</w:t>
      </w:r>
      <w:r w:rsidRPr="00DF6149">
        <w:rPr>
          <w:rFonts w:asciiTheme="majorBidi" w:hAnsiTheme="majorBidi" w:cstheme="majorBidi"/>
          <w:sz w:val="20"/>
          <w:szCs w:val="20"/>
          <w:lang w:val="es-MX"/>
        </w:rPr>
        <w:t>.</w:t>
      </w:r>
      <w:r w:rsidRPr="00D8128C">
        <w:rPr>
          <w:rFonts w:asciiTheme="majorBidi" w:hAnsiTheme="majorBidi" w:cstheme="majorBidi"/>
          <w:sz w:val="20"/>
          <w:szCs w:val="20"/>
          <w:lang w:val="es-MX"/>
        </w:rPr>
        <w:t xml:space="preserve"> </w:t>
      </w:r>
      <w:r w:rsidRPr="00FD3D69">
        <w:rPr>
          <w:rFonts w:asciiTheme="majorBidi" w:hAnsiTheme="majorBidi" w:cstheme="majorBidi"/>
          <w:b/>
          <w:bCs/>
          <w:color w:val="1637CD"/>
          <w:sz w:val="20"/>
          <w:szCs w:val="20"/>
          <w:lang w:val="es-MX"/>
        </w:rPr>
        <w:t>¿Podría estar Jesús en dos lugares al mismo tiempo?</w:t>
      </w:r>
    </w:p>
    <w:p w14:paraId="65F8ED6C" w14:textId="77777777" w:rsidR="00D10527" w:rsidRPr="00DF6149" w:rsidRDefault="00D10527" w:rsidP="00666B96">
      <w:pPr>
        <w:pStyle w:val="Predeterminado"/>
        <w:numPr>
          <w:ilvl w:val="0"/>
          <w:numId w:val="23"/>
        </w:numPr>
        <w:spacing w:line="276" w:lineRule="auto"/>
        <w:ind w:left="360" w:hanging="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Los nombres de los doce discípulos de Jesús son diferentes en </w:t>
      </w:r>
      <w:r w:rsidR="00D8128C">
        <w:rPr>
          <w:rFonts w:asciiTheme="majorBidi" w:hAnsiTheme="majorBidi" w:cstheme="majorBidi"/>
          <w:sz w:val="20"/>
          <w:szCs w:val="20"/>
          <w:lang w:val="es-MX"/>
        </w:rPr>
        <w:t>los</w:t>
      </w:r>
      <w:r w:rsidRPr="00DF6149">
        <w:rPr>
          <w:rFonts w:asciiTheme="majorBidi" w:hAnsiTheme="majorBidi" w:cstheme="majorBidi"/>
          <w:sz w:val="20"/>
          <w:szCs w:val="20"/>
          <w:lang w:val="es-MX"/>
        </w:rPr>
        <w:t xml:space="preserve"> Evangelio</w:t>
      </w:r>
      <w:r w:rsidR="00D8128C">
        <w:rPr>
          <w:rFonts w:asciiTheme="majorBidi" w:hAnsiTheme="majorBidi" w:cstheme="majorBidi"/>
          <w:sz w:val="20"/>
          <w:szCs w:val="20"/>
          <w:lang w:val="es-MX"/>
        </w:rPr>
        <w:t>s</w:t>
      </w:r>
      <w:r w:rsidRPr="00DF6149">
        <w:rPr>
          <w:rFonts w:asciiTheme="majorBidi" w:hAnsiTheme="majorBidi" w:cstheme="majorBidi"/>
          <w:sz w:val="20"/>
          <w:szCs w:val="20"/>
          <w:lang w:val="es-MX"/>
        </w:rPr>
        <w:t xml:space="preserve"> de Mateo </w:t>
      </w:r>
      <w:r w:rsidRPr="00F62C2F">
        <w:rPr>
          <w:rFonts w:asciiTheme="majorBidi" w:hAnsiTheme="majorBidi" w:cstheme="majorBidi"/>
          <w:sz w:val="18"/>
          <w:szCs w:val="18"/>
          <w:lang w:val="es-MX"/>
        </w:rPr>
        <w:t>(10:2)</w:t>
      </w:r>
      <w:r w:rsidRPr="00F62C2F">
        <w:rPr>
          <w:rFonts w:asciiTheme="majorBidi" w:hAnsiTheme="majorBidi" w:cstheme="majorBidi"/>
          <w:sz w:val="22"/>
          <w:szCs w:val="22"/>
          <w:lang w:val="es-MX"/>
        </w:rPr>
        <w:t xml:space="preserve">, </w:t>
      </w:r>
      <w:r w:rsidRPr="00DF6149">
        <w:rPr>
          <w:rFonts w:asciiTheme="majorBidi" w:hAnsiTheme="majorBidi" w:cstheme="majorBidi"/>
          <w:sz w:val="20"/>
          <w:szCs w:val="20"/>
          <w:lang w:val="es-MX"/>
        </w:rPr>
        <w:t xml:space="preserve">de Marcos </w:t>
      </w:r>
      <w:r w:rsidRPr="00D8128C">
        <w:rPr>
          <w:rFonts w:asciiTheme="majorBidi" w:hAnsiTheme="majorBidi" w:cstheme="majorBidi"/>
          <w:sz w:val="16"/>
          <w:szCs w:val="16"/>
          <w:lang w:val="es-MX"/>
        </w:rPr>
        <w:t>(3:16-19)</w:t>
      </w:r>
      <w:r w:rsidRPr="00DF6149">
        <w:rPr>
          <w:rFonts w:asciiTheme="majorBidi" w:hAnsiTheme="majorBidi" w:cstheme="majorBidi"/>
          <w:sz w:val="20"/>
          <w:szCs w:val="20"/>
          <w:lang w:val="es-MX"/>
        </w:rPr>
        <w:t xml:space="preserve">, de Lucas </w:t>
      </w:r>
      <w:r w:rsidRPr="00D8128C">
        <w:rPr>
          <w:rFonts w:asciiTheme="majorBidi" w:hAnsiTheme="majorBidi" w:cstheme="majorBidi"/>
          <w:sz w:val="16"/>
          <w:szCs w:val="16"/>
          <w:lang w:val="es-MX"/>
        </w:rPr>
        <w:t>(6:13-16)</w:t>
      </w:r>
      <w:r w:rsidRPr="00DF6149">
        <w:rPr>
          <w:rFonts w:asciiTheme="majorBidi" w:hAnsiTheme="majorBidi" w:cstheme="majorBidi"/>
          <w:sz w:val="20"/>
          <w:szCs w:val="20"/>
          <w:lang w:val="es-MX"/>
        </w:rPr>
        <w:t xml:space="preserve"> y en los Hechos </w:t>
      </w:r>
      <w:r w:rsidRPr="00F62C2F">
        <w:rPr>
          <w:rFonts w:asciiTheme="majorBidi" w:hAnsiTheme="majorBidi" w:cstheme="majorBidi"/>
          <w:sz w:val="20"/>
          <w:szCs w:val="20"/>
          <w:lang w:val="es-MX"/>
        </w:rPr>
        <w:t>(1:13-26).</w:t>
      </w:r>
      <w:r w:rsidRPr="00DF6149">
        <w:rPr>
          <w:rFonts w:asciiTheme="majorBidi" w:hAnsiTheme="majorBidi" w:cstheme="majorBidi"/>
          <w:sz w:val="20"/>
          <w:szCs w:val="20"/>
          <w:lang w:val="es-MX"/>
        </w:rPr>
        <w:t xml:space="preserve"> </w:t>
      </w:r>
      <w:r w:rsidR="00D8128C" w:rsidRPr="00FD3D69">
        <w:rPr>
          <w:rFonts w:asciiTheme="majorBidi" w:hAnsiTheme="majorBidi" w:cstheme="majorBidi"/>
          <w:b/>
          <w:bCs/>
          <w:color w:val="1637CD"/>
          <w:sz w:val="20"/>
          <w:szCs w:val="20"/>
          <w:lang w:val="es-MX"/>
        </w:rPr>
        <w:t>¿Cuáles eran sus nombres?</w:t>
      </w:r>
    </w:p>
    <w:p w14:paraId="65F8ED6D" w14:textId="221F397D" w:rsidR="00D10527" w:rsidRPr="00DF6149" w:rsidRDefault="00D10527" w:rsidP="00666B96">
      <w:pPr>
        <w:pStyle w:val="Predeterminado"/>
        <w:numPr>
          <w:ilvl w:val="0"/>
          <w:numId w:val="23"/>
        </w:numPr>
        <w:spacing w:after="120" w:line="276" w:lineRule="auto"/>
        <w:ind w:left="360" w:hanging="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Pedro </w:t>
      </w:r>
      <w:r w:rsidR="00D8128C">
        <w:rPr>
          <w:rFonts w:asciiTheme="majorBidi" w:hAnsiTheme="majorBidi" w:cstheme="majorBidi"/>
          <w:sz w:val="20"/>
          <w:szCs w:val="20"/>
          <w:lang w:val="es-MX"/>
        </w:rPr>
        <w:t>fue</w:t>
      </w:r>
      <w:r w:rsidRPr="00DF6149">
        <w:rPr>
          <w:rFonts w:asciiTheme="majorBidi" w:hAnsiTheme="majorBidi" w:cstheme="majorBidi"/>
          <w:sz w:val="20"/>
          <w:szCs w:val="20"/>
          <w:lang w:val="es-MX"/>
        </w:rPr>
        <w:t xml:space="preserve"> ser un apóstol de </w:t>
      </w:r>
      <w:r w:rsidR="00D8128C">
        <w:rPr>
          <w:rFonts w:asciiTheme="majorBidi" w:hAnsiTheme="majorBidi" w:cstheme="majorBidi"/>
          <w:sz w:val="20"/>
          <w:szCs w:val="20"/>
          <w:lang w:val="es-MX"/>
        </w:rPr>
        <w:t>Jesús</w:t>
      </w:r>
      <w:r w:rsidRPr="00DF6149">
        <w:rPr>
          <w:rFonts w:asciiTheme="majorBidi" w:hAnsiTheme="majorBidi" w:cstheme="majorBidi"/>
          <w:sz w:val="20"/>
          <w:szCs w:val="20"/>
          <w:lang w:val="es-MX"/>
        </w:rPr>
        <w:t xml:space="preserve"> y </w:t>
      </w:r>
      <w:r w:rsidR="00D8128C">
        <w:rPr>
          <w:rFonts w:asciiTheme="majorBidi" w:hAnsiTheme="majorBidi" w:cstheme="majorBidi"/>
          <w:sz w:val="20"/>
          <w:szCs w:val="20"/>
          <w:lang w:val="es-MX"/>
        </w:rPr>
        <w:t xml:space="preserve">supuestamente </w:t>
      </w:r>
      <w:r w:rsidRPr="00DF6149">
        <w:rPr>
          <w:rFonts w:asciiTheme="majorBidi" w:hAnsiTheme="majorBidi" w:cstheme="majorBidi"/>
          <w:sz w:val="20"/>
          <w:szCs w:val="20"/>
          <w:lang w:val="es-MX"/>
        </w:rPr>
        <w:t xml:space="preserve">no </w:t>
      </w:r>
      <w:r w:rsidR="00D8128C">
        <w:rPr>
          <w:rFonts w:asciiTheme="majorBidi" w:hAnsiTheme="majorBidi" w:cstheme="majorBidi"/>
          <w:sz w:val="20"/>
          <w:szCs w:val="20"/>
          <w:lang w:val="es-MX"/>
        </w:rPr>
        <w:t>se acercó</w:t>
      </w:r>
      <w:r w:rsidRPr="00DF6149">
        <w:rPr>
          <w:rFonts w:asciiTheme="majorBidi" w:hAnsiTheme="majorBidi" w:cstheme="majorBidi"/>
          <w:sz w:val="20"/>
          <w:szCs w:val="20"/>
          <w:lang w:val="es-MX"/>
        </w:rPr>
        <w:t xml:space="preserve"> a los gentiles </w:t>
      </w:r>
      <w:r w:rsidRPr="00D8128C">
        <w:rPr>
          <w:rFonts w:asciiTheme="majorBidi" w:hAnsiTheme="majorBidi" w:cstheme="majorBidi"/>
          <w:sz w:val="16"/>
          <w:szCs w:val="16"/>
          <w:lang w:val="es-MX"/>
        </w:rPr>
        <w:t>(Mateo, 10:2-6)</w:t>
      </w:r>
      <w:r w:rsidRPr="00DF6149">
        <w:rPr>
          <w:rFonts w:asciiTheme="majorBidi" w:hAnsiTheme="majorBidi" w:cstheme="majorBidi"/>
          <w:sz w:val="20"/>
          <w:szCs w:val="20"/>
          <w:lang w:val="es-MX"/>
        </w:rPr>
        <w:t xml:space="preserve">. Él fue un apóstol </w:t>
      </w:r>
      <w:r w:rsidR="00D8128C">
        <w:rPr>
          <w:rFonts w:asciiTheme="majorBidi" w:hAnsiTheme="majorBidi" w:cstheme="majorBidi"/>
          <w:sz w:val="20"/>
          <w:szCs w:val="20"/>
          <w:lang w:val="es-MX"/>
        </w:rPr>
        <w:t>enviado a</w:t>
      </w:r>
      <w:r w:rsidRPr="00DF6149">
        <w:rPr>
          <w:rFonts w:asciiTheme="majorBidi" w:hAnsiTheme="majorBidi" w:cstheme="majorBidi"/>
          <w:sz w:val="20"/>
          <w:szCs w:val="20"/>
          <w:lang w:val="es-MX"/>
        </w:rPr>
        <w:t xml:space="preserve"> los gentiles </w:t>
      </w:r>
      <w:r w:rsidRPr="00F62C2F">
        <w:rPr>
          <w:rFonts w:asciiTheme="majorBidi" w:hAnsiTheme="majorBidi" w:cstheme="majorBidi"/>
          <w:sz w:val="18"/>
          <w:szCs w:val="18"/>
          <w:lang w:val="es-MX"/>
        </w:rPr>
        <w:t>(Hechos, 15:7)</w:t>
      </w:r>
      <w:r w:rsidRPr="00F62C2F">
        <w:rPr>
          <w:rFonts w:asciiTheme="majorBidi" w:hAnsiTheme="majorBidi" w:cstheme="majorBidi"/>
          <w:sz w:val="22"/>
          <w:szCs w:val="22"/>
          <w:lang w:val="es-MX"/>
        </w:rPr>
        <w:t>.</w:t>
      </w:r>
      <w:r w:rsidR="00D8128C" w:rsidRPr="00F62C2F">
        <w:rPr>
          <w:rFonts w:asciiTheme="majorBidi" w:hAnsiTheme="majorBidi" w:cstheme="majorBidi"/>
          <w:sz w:val="22"/>
          <w:szCs w:val="22"/>
          <w:lang w:val="es-MX"/>
        </w:rPr>
        <w:t xml:space="preserve"> </w:t>
      </w:r>
      <w:r w:rsidR="00D8128C" w:rsidRPr="00FD3D69">
        <w:rPr>
          <w:rFonts w:asciiTheme="majorBidi" w:hAnsiTheme="majorBidi" w:cstheme="majorBidi"/>
          <w:b/>
          <w:bCs/>
          <w:color w:val="1637CD"/>
          <w:sz w:val="20"/>
          <w:szCs w:val="20"/>
          <w:lang w:val="es-MX"/>
        </w:rPr>
        <w:t xml:space="preserve">¿A quién </w:t>
      </w:r>
      <w:r w:rsidR="00FD3D69">
        <w:rPr>
          <w:rFonts w:asciiTheme="majorBidi" w:hAnsiTheme="majorBidi" w:cstheme="majorBidi"/>
          <w:b/>
          <w:bCs/>
          <w:color w:val="1637CD"/>
          <w:sz w:val="20"/>
          <w:szCs w:val="20"/>
          <w:lang w:val="es-MX"/>
        </w:rPr>
        <w:t>fue</w:t>
      </w:r>
      <w:r w:rsidR="00D8128C" w:rsidRPr="00FD3D69">
        <w:rPr>
          <w:rFonts w:asciiTheme="majorBidi" w:hAnsiTheme="majorBidi" w:cstheme="majorBidi"/>
          <w:b/>
          <w:bCs/>
          <w:color w:val="1637CD"/>
          <w:sz w:val="20"/>
          <w:szCs w:val="20"/>
          <w:lang w:val="es-MX"/>
        </w:rPr>
        <w:t xml:space="preserve"> Pedro enviado?</w:t>
      </w:r>
      <w:r w:rsidRPr="00DF6149">
        <w:rPr>
          <w:rFonts w:asciiTheme="majorBidi" w:hAnsiTheme="majorBidi" w:cstheme="majorBidi"/>
          <w:sz w:val="20"/>
          <w:szCs w:val="20"/>
          <w:lang w:val="es-MX"/>
        </w:rPr>
        <w:t xml:space="preserve"> </w:t>
      </w:r>
    </w:p>
    <w:p w14:paraId="65F8ED6E" w14:textId="77777777" w:rsidR="00D10527" w:rsidRPr="00D8128C" w:rsidRDefault="001A0EC8" w:rsidP="00666B96">
      <w:pPr>
        <w:pStyle w:val="Predeterminado"/>
        <w:spacing w:after="120" w:line="276" w:lineRule="auto"/>
        <w:jc w:val="both"/>
        <w:rPr>
          <w:rFonts w:asciiTheme="majorBidi" w:hAnsiTheme="majorBidi" w:cstheme="majorBidi"/>
          <w:b/>
          <w:bCs/>
          <w:sz w:val="20"/>
          <w:szCs w:val="20"/>
          <w:lang w:val="es-MX"/>
        </w:rPr>
      </w:pPr>
      <w:r w:rsidRPr="00D8128C">
        <w:rPr>
          <w:rFonts w:asciiTheme="majorBidi" w:hAnsiTheme="majorBidi" w:cstheme="majorBidi"/>
          <w:b/>
          <w:bCs/>
          <w:sz w:val="20"/>
          <w:szCs w:val="20"/>
          <w:lang w:val="es-MX"/>
        </w:rPr>
        <w:t>Algunas Contradicciones Acerca de la Crucifixión</w:t>
      </w:r>
    </w:p>
    <w:p w14:paraId="65F8ED6F" w14:textId="77777777" w:rsidR="00D10527" w:rsidRPr="00DF6149" w:rsidRDefault="00D10527" w:rsidP="00666B96">
      <w:pPr>
        <w:pStyle w:val="Predeterminado"/>
        <w:numPr>
          <w:ilvl w:val="0"/>
          <w:numId w:val="24"/>
        </w:numPr>
        <w:ind w:left="360" w:hanging="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¿Judas hizo su pacto con los jefes de los sacerdotes antes de la cena </w:t>
      </w:r>
      <w:r w:rsidRPr="00D8128C">
        <w:rPr>
          <w:rFonts w:asciiTheme="majorBidi" w:hAnsiTheme="majorBidi" w:cstheme="majorBidi"/>
          <w:sz w:val="16"/>
          <w:szCs w:val="16"/>
          <w:lang w:val="es-MX"/>
        </w:rPr>
        <w:t>(Mateo, 26:14-25, Marcos, 14:10-11, Lucas, 22:3-23)</w:t>
      </w:r>
      <w:r w:rsidRPr="00DF6149">
        <w:rPr>
          <w:rFonts w:asciiTheme="majorBidi" w:hAnsiTheme="majorBidi" w:cstheme="majorBidi"/>
          <w:sz w:val="20"/>
          <w:szCs w:val="20"/>
          <w:lang w:val="es-MX"/>
        </w:rPr>
        <w:t xml:space="preserve"> o después </w:t>
      </w:r>
      <w:r w:rsidRPr="00D8128C">
        <w:rPr>
          <w:rFonts w:asciiTheme="majorBidi" w:hAnsiTheme="majorBidi" w:cstheme="majorBidi"/>
          <w:sz w:val="16"/>
          <w:szCs w:val="16"/>
          <w:lang w:val="es-MX"/>
        </w:rPr>
        <w:t>(Juan, 13:21-30)</w:t>
      </w:r>
      <w:r w:rsidRPr="00DF6149">
        <w:rPr>
          <w:rFonts w:asciiTheme="majorBidi" w:hAnsiTheme="majorBidi" w:cstheme="majorBidi"/>
          <w:sz w:val="20"/>
          <w:szCs w:val="20"/>
          <w:lang w:val="es-MX"/>
        </w:rPr>
        <w:t>?</w:t>
      </w:r>
      <w:r w:rsidR="00850D5D" w:rsidRPr="00DF6149">
        <w:rPr>
          <w:rFonts w:asciiTheme="majorBidi" w:hAnsiTheme="majorBidi" w:cstheme="majorBidi"/>
          <w:sz w:val="20"/>
          <w:szCs w:val="20"/>
          <w:lang w:val="es-MX"/>
        </w:rPr>
        <w:t xml:space="preserve"> </w:t>
      </w:r>
      <w:r w:rsidR="00850D5D" w:rsidRPr="00FD3D69">
        <w:rPr>
          <w:rFonts w:asciiTheme="majorBidi" w:hAnsiTheme="majorBidi" w:cstheme="majorBidi"/>
          <w:b/>
          <w:bCs/>
          <w:color w:val="1637CD"/>
          <w:sz w:val="20"/>
          <w:szCs w:val="20"/>
          <w:lang w:val="es-MX"/>
        </w:rPr>
        <w:t>¿Cuándo realizó Judas su trato?</w:t>
      </w:r>
    </w:p>
    <w:p w14:paraId="65F8ED70" w14:textId="77777777" w:rsidR="00D10527" w:rsidRPr="00FD3D69" w:rsidRDefault="00D10527" w:rsidP="00666B96">
      <w:pPr>
        <w:pStyle w:val="Predeterminado"/>
        <w:numPr>
          <w:ilvl w:val="0"/>
          <w:numId w:val="24"/>
        </w:numPr>
        <w:ind w:left="360" w:hanging="270"/>
        <w:jc w:val="both"/>
        <w:rPr>
          <w:rFonts w:asciiTheme="majorBidi" w:hAnsiTheme="majorBidi" w:cstheme="majorBidi"/>
          <w:b/>
          <w:bCs/>
          <w:color w:val="1637CD"/>
          <w:sz w:val="20"/>
          <w:szCs w:val="20"/>
          <w:lang w:val="es-MX"/>
        </w:rPr>
      </w:pPr>
      <w:r w:rsidRPr="00DF6149">
        <w:rPr>
          <w:rFonts w:asciiTheme="majorBidi" w:hAnsiTheme="majorBidi" w:cstheme="majorBidi"/>
          <w:sz w:val="20"/>
          <w:szCs w:val="20"/>
          <w:lang w:val="es-MX"/>
        </w:rPr>
        <w:t xml:space="preserve">¿Los discípulos se duermen tres veces </w:t>
      </w:r>
      <w:r w:rsidRPr="00D8128C">
        <w:rPr>
          <w:rFonts w:asciiTheme="majorBidi" w:hAnsiTheme="majorBidi" w:cstheme="majorBidi"/>
          <w:sz w:val="16"/>
          <w:szCs w:val="16"/>
          <w:lang w:val="es-MX"/>
        </w:rPr>
        <w:t>(Mateo, 26:40-45, Marcos, 14:37-41)</w:t>
      </w:r>
      <w:r w:rsidRPr="00DF6149">
        <w:rPr>
          <w:rFonts w:asciiTheme="majorBidi" w:hAnsiTheme="majorBidi" w:cstheme="majorBidi"/>
          <w:sz w:val="20"/>
          <w:szCs w:val="20"/>
          <w:lang w:val="es-MX"/>
        </w:rPr>
        <w:t xml:space="preserve"> o una vez </w:t>
      </w:r>
      <w:r w:rsidRPr="00D8128C">
        <w:rPr>
          <w:rFonts w:asciiTheme="majorBidi" w:hAnsiTheme="majorBidi" w:cstheme="majorBidi"/>
          <w:sz w:val="16"/>
          <w:szCs w:val="16"/>
          <w:lang w:val="es-MX"/>
        </w:rPr>
        <w:t>(Lucas, 22:45)</w:t>
      </w:r>
      <w:r w:rsidRPr="00DF6149">
        <w:rPr>
          <w:rFonts w:asciiTheme="majorBidi" w:hAnsiTheme="majorBidi" w:cstheme="majorBidi"/>
          <w:sz w:val="20"/>
          <w:szCs w:val="20"/>
          <w:lang w:val="es-MX"/>
        </w:rPr>
        <w:t>?</w:t>
      </w:r>
      <w:r w:rsidR="00850D5D" w:rsidRPr="00DF6149">
        <w:rPr>
          <w:rFonts w:asciiTheme="majorBidi" w:hAnsiTheme="majorBidi" w:cstheme="majorBidi"/>
          <w:sz w:val="20"/>
          <w:szCs w:val="20"/>
          <w:lang w:val="es-MX"/>
        </w:rPr>
        <w:t xml:space="preserve"> </w:t>
      </w:r>
      <w:r w:rsidR="00850D5D" w:rsidRPr="00FD3D69">
        <w:rPr>
          <w:rFonts w:asciiTheme="majorBidi" w:hAnsiTheme="majorBidi" w:cstheme="majorBidi"/>
          <w:b/>
          <w:bCs/>
          <w:color w:val="1637CD"/>
          <w:sz w:val="20"/>
          <w:szCs w:val="20"/>
          <w:lang w:val="es-MX"/>
        </w:rPr>
        <w:t>¿Cuántas veces se quedaron dormidos los discípulos?</w:t>
      </w:r>
    </w:p>
    <w:p w14:paraId="65F8ED71" w14:textId="77777777" w:rsidR="00D10527" w:rsidRPr="00FD3D69" w:rsidRDefault="00D10527" w:rsidP="00666B96">
      <w:pPr>
        <w:pStyle w:val="Predeterminado"/>
        <w:numPr>
          <w:ilvl w:val="0"/>
          <w:numId w:val="24"/>
        </w:numPr>
        <w:ind w:left="360" w:hanging="270"/>
        <w:jc w:val="both"/>
        <w:rPr>
          <w:rFonts w:asciiTheme="majorBidi" w:hAnsiTheme="majorBidi" w:cstheme="majorBidi"/>
          <w:b/>
          <w:bCs/>
          <w:color w:val="1637CD"/>
          <w:sz w:val="20"/>
          <w:szCs w:val="20"/>
          <w:lang w:val="es-MX"/>
        </w:rPr>
      </w:pPr>
      <w:r w:rsidRPr="00DF6149">
        <w:rPr>
          <w:rFonts w:asciiTheme="majorBidi" w:hAnsiTheme="majorBidi" w:cstheme="majorBidi"/>
          <w:sz w:val="20"/>
          <w:szCs w:val="20"/>
          <w:lang w:val="es-MX"/>
        </w:rPr>
        <w:t xml:space="preserve">Después de su detención, Jesús fue llevado primero a </w:t>
      </w:r>
      <w:r w:rsidRPr="00D8128C">
        <w:rPr>
          <w:rFonts w:asciiTheme="majorBidi" w:hAnsiTheme="majorBidi" w:cstheme="majorBidi"/>
          <w:i/>
          <w:iCs/>
          <w:sz w:val="20"/>
          <w:szCs w:val="20"/>
          <w:lang w:val="es-MX"/>
        </w:rPr>
        <w:t>Caifás</w:t>
      </w:r>
      <w:r w:rsidRPr="00DF6149">
        <w:rPr>
          <w:rFonts w:asciiTheme="majorBidi" w:hAnsiTheme="majorBidi" w:cstheme="majorBidi"/>
          <w:sz w:val="20"/>
          <w:szCs w:val="20"/>
          <w:lang w:val="es-MX"/>
        </w:rPr>
        <w:t xml:space="preserve">, el sumo sacerdote </w:t>
      </w:r>
      <w:r w:rsidRPr="00D8128C">
        <w:rPr>
          <w:rFonts w:asciiTheme="majorBidi" w:hAnsiTheme="majorBidi" w:cstheme="majorBidi"/>
          <w:sz w:val="16"/>
          <w:szCs w:val="16"/>
          <w:lang w:val="es-MX"/>
        </w:rPr>
        <w:t>(Mateo, 26:57, Marcos, 14:53, Lucas, 22:54)</w:t>
      </w:r>
      <w:r w:rsidRPr="00DF6149">
        <w:rPr>
          <w:rFonts w:asciiTheme="majorBidi" w:hAnsiTheme="majorBidi" w:cstheme="majorBidi"/>
          <w:sz w:val="20"/>
          <w:szCs w:val="20"/>
          <w:lang w:val="es-MX"/>
        </w:rPr>
        <w:t xml:space="preserve">. Lo llevaron primero ante </w:t>
      </w:r>
      <w:r w:rsidRPr="00D8128C">
        <w:rPr>
          <w:rFonts w:asciiTheme="majorBidi" w:hAnsiTheme="majorBidi" w:cstheme="majorBidi"/>
          <w:i/>
          <w:iCs/>
          <w:sz w:val="20"/>
          <w:szCs w:val="20"/>
          <w:lang w:val="es-MX"/>
        </w:rPr>
        <w:t>Anás</w:t>
      </w:r>
      <w:r w:rsidRPr="00DF6149">
        <w:rPr>
          <w:rFonts w:asciiTheme="majorBidi" w:hAnsiTheme="majorBidi" w:cstheme="majorBidi"/>
          <w:sz w:val="20"/>
          <w:szCs w:val="20"/>
          <w:lang w:val="es-MX"/>
        </w:rPr>
        <w:t xml:space="preserve">, el suegro de </w:t>
      </w:r>
      <w:r w:rsidRPr="00D8128C">
        <w:rPr>
          <w:rFonts w:asciiTheme="majorBidi" w:hAnsiTheme="majorBidi" w:cstheme="majorBidi"/>
          <w:i/>
          <w:iCs/>
          <w:sz w:val="20"/>
          <w:szCs w:val="20"/>
          <w:lang w:val="es-MX"/>
        </w:rPr>
        <w:t>Caifás</w:t>
      </w:r>
      <w:r w:rsidRPr="00DF6149">
        <w:rPr>
          <w:rFonts w:asciiTheme="majorBidi" w:hAnsiTheme="majorBidi" w:cstheme="majorBidi"/>
          <w:sz w:val="20"/>
          <w:szCs w:val="20"/>
          <w:lang w:val="es-MX"/>
        </w:rPr>
        <w:t xml:space="preserve">, y después a </w:t>
      </w:r>
      <w:r w:rsidRPr="002D3A58">
        <w:rPr>
          <w:rFonts w:asciiTheme="majorBidi" w:hAnsiTheme="majorBidi" w:cstheme="majorBidi"/>
          <w:i/>
          <w:iCs/>
          <w:sz w:val="20"/>
          <w:szCs w:val="20"/>
          <w:lang w:val="es-MX"/>
        </w:rPr>
        <w:t>Caifás</w:t>
      </w:r>
      <w:r w:rsidRPr="00DF6149">
        <w:rPr>
          <w:rFonts w:asciiTheme="majorBidi" w:hAnsiTheme="majorBidi" w:cstheme="majorBidi"/>
          <w:sz w:val="20"/>
          <w:szCs w:val="20"/>
          <w:lang w:val="es-MX"/>
        </w:rPr>
        <w:t xml:space="preserve"> </w:t>
      </w:r>
      <w:r w:rsidRPr="002D3A58">
        <w:rPr>
          <w:rFonts w:asciiTheme="majorBidi" w:hAnsiTheme="majorBidi" w:cstheme="majorBidi"/>
          <w:sz w:val="16"/>
          <w:szCs w:val="16"/>
          <w:lang w:val="es-MX"/>
        </w:rPr>
        <w:t>(Juan, 18:13-24)</w:t>
      </w:r>
      <w:r w:rsidRPr="00DF6149">
        <w:rPr>
          <w:rFonts w:asciiTheme="majorBidi" w:hAnsiTheme="majorBidi" w:cstheme="majorBidi"/>
          <w:sz w:val="20"/>
          <w:szCs w:val="20"/>
          <w:lang w:val="es-MX"/>
        </w:rPr>
        <w:t>.</w:t>
      </w:r>
      <w:r w:rsidRPr="002D3A58">
        <w:rPr>
          <w:rFonts w:asciiTheme="majorBidi" w:hAnsiTheme="majorBidi" w:cstheme="majorBidi"/>
          <w:sz w:val="20"/>
          <w:szCs w:val="20"/>
          <w:lang w:val="es-MX"/>
        </w:rPr>
        <w:t xml:space="preserve"> </w:t>
      </w:r>
      <w:r w:rsidR="00850D5D" w:rsidRPr="00FD3D69">
        <w:rPr>
          <w:rFonts w:asciiTheme="majorBidi" w:hAnsiTheme="majorBidi" w:cstheme="majorBidi"/>
          <w:b/>
          <w:bCs/>
          <w:color w:val="1637CD"/>
          <w:sz w:val="20"/>
          <w:szCs w:val="20"/>
          <w:lang w:val="es-MX"/>
        </w:rPr>
        <w:t>¿A dónde fue Jesús llevado después de su arresto?</w:t>
      </w:r>
    </w:p>
    <w:p w14:paraId="65F8ED72" w14:textId="77777777" w:rsidR="00D10527" w:rsidRPr="00DF6149" w:rsidRDefault="00D10527" w:rsidP="00666B96">
      <w:pPr>
        <w:pStyle w:val="Predeterminado"/>
        <w:numPr>
          <w:ilvl w:val="0"/>
          <w:numId w:val="24"/>
        </w:numPr>
        <w:ind w:left="360" w:hanging="270"/>
        <w:jc w:val="both"/>
        <w:rPr>
          <w:rFonts w:asciiTheme="majorBidi" w:hAnsiTheme="majorBidi" w:cstheme="majorBidi"/>
          <w:sz w:val="20"/>
          <w:szCs w:val="20"/>
          <w:lang w:val="es-MX"/>
        </w:rPr>
      </w:pPr>
      <w:r w:rsidRPr="00DF6149">
        <w:rPr>
          <w:rFonts w:asciiTheme="majorBidi" w:hAnsiTheme="majorBidi" w:cstheme="majorBidi"/>
          <w:sz w:val="20"/>
          <w:szCs w:val="20"/>
          <w:lang w:val="es-MX"/>
        </w:rPr>
        <w:t>La</w:t>
      </w:r>
      <w:r w:rsidR="00852C00" w:rsidRPr="00DF6149">
        <w:rPr>
          <w:rFonts w:asciiTheme="majorBidi" w:hAnsiTheme="majorBidi" w:cstheme="majorBidi"/>
          <w:sz w:val="20"/>
          <w:szCs w:val="20"/>
          <w:lang w:val="es-MX"/>
        </w:rPr>
        <w:t xml:space="preserve"> audiencia inicial de Jesús fue</w:t>
      </w:r>
      <w:r w:rsidRPr="00DF6149">
        <w:rPr>
          <w:rFonts w:asciiTheme="majorBidi" w:hAnsiTheme="majorBidi" w:cstheme="majorBidi"/>
          <w:sz w:val="20"/>
          <w:szCs w:val="20"/>
          <w:lang w:val="es-MX"/>
        </w:rPr>
        <w:t xml:space="preserve"> </w:t>
      </w:r>
      <w:r w:rsidRPr="00DF6149">
        <w:rPr>
          <w:rFonts w:asciiTheme="majorBidi" w:hAnsiTheme="majorBidi" w:cstheme="majorBidi"/>
          <w:b/>
          <w:bCs/>
          <w:i/>
          <w:iCs/>
          <w:sz w:val="20"/>
          <w:szCs w:val="20"/>
          <w:lang w:val="es-MX"/>
        </w:rPr>
        <w:t xml:space="preserve">la </w:t>
      </w:r>
      <w:r w:rsidRPr="002D3A58">
        <w:rPr>
          <w:rFonts w:asciiTheme="majorBidi" w:hAnsiTheme="majorBidi" w:cstheme="majorBidi"/>
          <w:sz w:val="20"/>
          <w:szCs w:val="20"/>
          <w:lang w:val="es-MX"/>
        </w:rPr>
        <w:t>noche</w:t>
      </w:r>
      <w:r w:rsidRPr="00DF6149">
        <w:rPr>
          <w:rFonts w:asciiTheme="majorBidi" w:hAnsiTheme="majorBidi" w:cstheme="majorBidi"/>
          <w:sz w:val="20"/>
          <w:szCs w:val="20"/>
          <w:lang w:val="es-MX"/>
        </w:rPr>
        <w:t xml:space="preserve"> de Pascua y lo llevaron a </w:t>
      </w:r>
      <w:r w:rsidRPr="002D3A58">
        <w:rPr>
          <w:rFonts w:asciiTheme="majorBidi" w:hAnsiTheme="majorBidi" w:cstheme="majorBidi"/>
          <w:i/>
          <w:iCs/>
          <w:sz w:val="20"/>
          <w:szCs w:val="20"/>
          <w:lang w:val="es-MX"/>
        </w:rPr>
        <w:t>Pilato</w:t>
      </w:r>
      <w:r w:rsidR="002D3A58" w:rsidRPr="002D3A58">
        <w:rPr>
          <w:rFonts w:asciiTheme="majorBidi" w:hAnsiTheme="majorBidi" w:cstheme="majorBidi"/>
          <w:i/>
          <w:iCs/>
          <w:sz w:val="20"/>
          <w:szCs w:val="20"/>
          <w:lang w:val="es-MX"/>
        </w:rPr>
        <w:t>s</w:t>
      </w:r>
      <w:r w:rsidRPr="00DF6149">
        <w:rPr>
          <w:rFonts w:asciiTheme="majorBidi" w:hAnsiTheme="majorBidi" w:cstheme="majorBidi"/>
          <w:sz w:val="20"/>
          <w:szCs w:val="20"/>
          <w:lang w:val="es-MX"/>
        </w:rPr>
        <w:t xml:space="preserve"> por la mañana </w:t>
      </w:r>
      <w:r w:rsidRPr="002D3A58">
        <w:rPr>
          <w:rFonts w:asciiTheme="majorBidi" w:hAnsiTheme="majorBidi" w:cstheme="majorBidi"/>
          <w:sz w:val="16"/>
          <w:szCs w:val="16"/>
          <w:lang w:val="es-MX"/>
        </w:rPr>
        <w:t>(Mateo, 26:18-20, 57-68, 27:1-2, Marcos, 14:16-18, 53-72, 15:1)</w:t>
      </w:r>
      <w:r w:rsidRPr="00DF6149">
        <w:rPr>
          <w:rFonts w:asciiTheme="majorBidi" w:hAnsiTheme="majorBidi" w:cstheme="majorBidi"/>
          <w:sz w:val="20"/>
          <w:szCs w:val="20"/>
          <w:lang w:val="es-MX"/>
        </w:rPr>
        <w:t xml:space="preserve">. La audiencia inicial se llevó a cabo </w:t>
      </w:r>
      <w:r w:rsidRPr="002D3A58">
        <w:rPr>
          <w:rFonts w:asciiTheme="majorBidi" w:hAnsiTheme="majorBidi" w:cstheme="majorBidi"/>
          <w:sz w:val="20"/>
          <w:szCs w:val="20"/>
          <w:lang w:val="es-MX"/>
        </w:rPr>
        <w:t>en la mañana</w:t>
      </w:r>
      <w:r w:rsidRPr="00DF6149">
        <w:rPr>
          <w:rFonts w:asciiTheme="majorBidi" w:hAnsiTheme="majorBidi" w:cstheme="majorBidi"/>
          <w:sz w:val="20"/>
          <w:szCs w:val="20"/>
          <w:lang w:val="es-MX"/>
        </w:rPr>
        <w:t xml:space="preserve"> de Pascua </w:t>
      </w:r>
      <w:r w:rsidRPr="002D3A58">
        <w:rPr>
          <w:rFonts w:asciiTheme="majorBidi" w:hAnsiTheme="majorBidi" w:cstheme="majorBidi"/>
          <w:sz w:val="16"/>
          <w:szCs w:val="16"/>
          <w:lang w:val="es-MX"/>
        </w:rPr>
        <w:t>(Lucas, 22:13-15, 54-66)</w:t>
      </w:r>
      <w:r w:rsidRPr="00DF6149">
        <w:rPr>
          <w:rFonts w:asciiTheme="majorBidi" w:hAnsiTheme="majorBidi" w:cstheme="majorBidi"/>
          <w:sz w:val="20"/>
          <w:szCs w:val="20"/>
          <w:lang w:val="es-MX"/>
        </w:rPr>
        <w:t xml:space="preserve">. Tuvo lugar el </w:t>
      </w:r>
      <w:r w:rsidRPr="002D3A58">
        <w:rPr>
          <w:rFonts w:asciiTheme="majorBidi" w:hAnsiTheme="majorBidi" w:cstheme="majorBidi"/>
          <w:sz w:val="20"/>
          <w:szCs w:val="20"/>
          <w:lang w:val="es-MX"/>
        </w:rPr>
        <w:t>día antes</w:t>
      </w:r>
      <w:r w:rsidRPr="00DF6149">
        <w:rPr>
          <w:rFonts w:asciiTheme="majorBidi" w:hAnsiTheme="majorBidi" w:cstheme="majorBidi"/>
          <w:sz w:val="20"/>
          <w:szCs w:val="20"/>
          <w:lang w:val="es-MX"/>
        </w:rPr>
        <w:t xml:space="preserve"> de la Pascua - el día de la Preparación de</w:t>
      </w:r>
      <w:r w:rsidR="00107CA0" w:rsidRPr="00DF6149">
        <w:rPr>
          <w:rFonts w:asciiTheme="majorBidi" w:hAnsiTheme="majorBidi" w:cstheme="majorBidi"/>
          <w:sz w:val="20"/>
          <w:szCs w:val="20"/>
          <w:lang w:val="es-MX"/>
        </w:rPr>
        <w:t xml:space="preserve"> la Pascua </w:t>
      </w:r>
      <w:r w:rsidR="00107CA0" w:rsidRPr="002D3A58">
        <w:rPr>
          <w:rFonts w:asciiTheme="majorBidi" w:hAnsiTheme="majorBidi" w:cstheme="majorBidi"/>
          <w:sz w:val="16"/>
          <w:szCs w:val="16"/>
          <w:lang w:val="es-MX"/>
        </w:rPr>
        <w:t>(Juan, 18:28, 19:14)</w:t>
      </w:r>
      <w:r w:rsidR="00107CA0" w:rsidRPr="00DF6149">
        <w:rPr>
          <w:rFonts w:asciiTheme="majorBidi" w:hAnsiTheme="majorBidi" w:cstheme="majorBidi"/>
          <w:sz w:val="20"/>
          <w:szCs w:val="20"/>
          <w:lang w:val="es-MX"/>
        </w:rPr>
        <w:t xml:space="preserve">. </w:t>
      </w:r>
      <w:r w:rsidR="00107CA0" w:rsidRPr="00FD3D69">
        <w:rPr>
          <w:rFonts w:asciiTheme="majorBidi" w:hAnsiTheme="majorBidi" w:cstheme="majorBidi"/>
          <w:b/>
          <w:bCs/>
          <w:color w:val="1637CD"/>
          <w:sz w:val="20"/>
          <w:szCs w:val="20"/>
          <w:lang w:val="es-MX"/>
        </w:rPr>
        <w:t>¿</w:t>
      </w:r>
      <w:r w:rsidR="002D3A58" w:rsidRPr="00FD3D69">
        <w:rPr>
          <w:rFonts w:asciiTheme="majorBidi" w:hAnsiTheme="majorBidi" w:cstheme="majorBidi"/>
          <w:b/>
          <w:bCs/>
          <w:color w:val="1637CD"/>
          <w:sz w:val="20"/>
          <w:szCs w:val="20"/>
          <w:lang w:val="es-MX"/>
        </w:rPr>
        <w:t>Cuándo</w:t>
      </w:r>
      <w:r w:rsidR="00107CA0" w:rsidRPr="00FD3D69">
        <w:rPr>
          <w:rFonts w:asciiTheme="majorBidi" w:hAnsiTheme="majorBidi" w:cstheme="majorBidi"/>
          <w:b/>
          <w:bCs/>
          <w:color w:val="1637CD"/>
          <w:sz w:val="20"/>
          <w:szCs w:val="20"/>
          <w:lang w:val="es-MX"/>
        </w:rPr>
        <w:t xml:space="preserve"> fue la audiencia?</w:t>
      </w:r>
    </w:p>
    <w:p w14:paraId="65F8ED73" w14:textId="29981F1D" w:rsidR="002D3A58" w:rsidRPr="00FD3D69" w:rsidRDefault="00D10527" w:rsidP="00666B96">
      <w:pPr>
        <w:pStyle w:val="Predeterminado"/>
        <w:numPr>
          <w:ilvl w:val="0"/>
          <w:numId w:val="24"/>
        </w:numPr>
        <w:ind w:left="360" w:hanging="270"/>
        <w:jc w:val="both"/>
        <w:rPr>
          <w:rFonts w:asciiTheme="majorBidi" w:hAnsiTheme="majorBidi" w:cstheme="majorBidi"/>
          <w:b/>
          <w:bCs/>
          <w:color w:val="1637CD"/>
          <w:sz w:val="20"/>
          <w:szCs w:val="20"/>
          <w:lang w:val="es-MX"/>
        </w:rPr>
      </w:pPr>
      <w:r w:rsidRPr="00DF6149">
        <w:rPr>
          <w:rFonts w:asciiTheme="majorBidi" w:hAnsiTheme="majorBidi" w:cstheme="majorBidi"/>
          <w:sz w:val="20"/>
          <w:szCs w:val="20"/>
          <w:lang w:val="es-MX"/>
        </w:rPr>
        <w:t xml:space="preserve">Jesús fue juzgado por todo el </w:t>
      </w:r>
      <w:r w:rsidRPr="002D3A58">
        <w:rPr>
          <w:rFonts w:asciiTheme="majorBidi" w:hAnsiTheme="majorBidi" w:cstheme="majorBidi"/>
          <w:i/>
          <w:iCs/>
          <w:sz w:val="20"/>
          <w:szCs w:val="20"/>
          <w:lang w:val="es-MX"/>
        </w:rPr>
        <w:t>Sanedrín</w:t>
      </w:r>
      <w:r w:rsidR="002D3A58">
        <w:rPr>
          <w:rStyle w:val="EndnoteReference"/>
          <w:rFonts w:asciiTheme="majorBidi" w:hAnsiTheme="majorBidi" w:cstheme="majorBidi"/>
          <w:sz w:val="20"/>
          <w:szCs w:val="20"/>
          <w:lang w:val="es-MX"/>
        </w:rPr>
        <w:endnoteReference w:id="46"/>
      </w:r>
      <w:r w:rsidRPr="00DF6149">
        <w:rPr>
          <w:rFonts w:asciiTheme="majorBidi" w:hAnsiTheme="majorBidi" w:cstheme="majorBidi"/>
          <w:sz w:val="20"/>
          <w:szCs w:val="20"/>
          <w:lang w:val="es-MX"/>
        </w:rPr>
        <w:t xml:space="preserve"> </w:t>
      </w:r>
      <w:r w:rsidRPr="002D3A58">
        <w:rPr>
          <w:rFonts w:asciiTheme="majorBidi" w:hAnsiTheme="majorBidi" w:cstheme="majorBidi"/>
          <w:sz w:val="16"/>
          <w:szCs w:val="16"/>
          <w:lang w:val="es-MX"/>
        </w:rPr>
        <w:t>(Mateo, 26:59-66, Marcos, 14:55-64)</w:t>
      </w:r>
      <w:r w:rsidRPr="00DF6149">
        <w:rPr>
          <w:rFonts w:asciiTheme="majorBidi" w:hAnsiTheme="majorBidi" w:cstheme="majorBidi"/>
          <w:sz w:val="20"/>
          <w:szCs w:val="20"/>
          <w:lang w:val="es-MX"/>
        </w:rPr>
        <w:t>.</w:t>
      </w:r>
      <w:r w:rsidR="00852C00" w:rsidRPr="00DF6149">
        <w:rPr>
          <w:rFonts w:asciiTheme="majorBidi" w:hAnsiTheme="majorBidi" w:cstheme="majorBidi"/>
          <w:sz w:val="20"/>
          <w:szCs w:val="20"/>
          <w:lang w:val="es-MX"/>
        </w:rPr>
        <w:t xml:space="preserve"> </w:t>
      </w:r>
      <w:r w:rsidRPr="00DF6149">
        <w:rPr>
          <w:rFonts w:asciiTheme="majorBidi" w:hAnsiTheme="majorBidi" w:cstheme="majorBidi"/>
          <w:sz w:val="20"/>
          <w:szCs w:val="20"/>
          <w:lang w:val="es-MX"/>
        </w:rPr>
        <w:t xml:space="preserve">No </w:t>
      </w:r>
      <w:r w:rsidRPr="00DF6149">
        <w:rPr>
          <w:rFonts w:asciiTheme="majorBidi" w:hAnsiTheme="majorBidi" w:cstheme="majorBidi"/>
          <w:sz w:val="20"/>
          <w:szCs w:val="20"/>
          <w:lang w:val="es-MX"/>
        </w:rPr>
        <w:lastRenderedPageBreak/>
        <w:t xml:space="preserve">hubo juicio, sino sólo una investigación realizada por el </w:t>
      </w:r>
      <w:r w:rsidRPr="002D3A58">
        <w:rPr>
          <w:rFonts w:asciiTheme="majorBidi" w:hAnsiTheme="majorBidi" w:cstheme="majorBidi"/>
          <w:i/>
          <w:iCs/>
          <w:sz w:val="20"/>
          <w:szCs w:val="20"/>
          <w:lang w:val="es-MX"/>
        </w:rPr>
        <w:t>Sanedrín</w:t>
      </w:r>
      <w:r w:rsidRPr="00DF6149">
        <w:rPr>
          <w:rFonts w:asciiTheme="majorBidi" w:hAnsiTheme="majorBidi" w:cstheme="majorBidi"/>
          <w:sz w:val="20"/>
          <w:szCs w:val="20"/>
          <w:lang w:val="es-MX"/>
        </w:rPr>
        <w:t xml:space="preserve"> </w:t>
      </w:r>
      <w:r w:rsidRPr="002D3A58">
        <w:rPr>
          <w:rFonts w:asciiTheme="majorBidi" w:hAnsiTheme="majorBidi" w:cstheme="majorBidi"/>
          <w:sz w:val="16"/>
          <w:szCs w:val="16"/>
          <w:lang w:val="es-MX"/>
        </w:rPr>
        <w:t>(Lucas, 22:66-71)</w:t>
      </w:r>
      <w:r w:rsidRPr="00DF6149">
        <w:rPr>
          <w:rFonts w:asciiTheme="majorBidi" w:hAnsiTheme="majorBidi" w:cstheme="majorBidi"/>
          <w:sz w:val="20"/>
          <w:szCs w:val="20"/>
          <w:lang w:val="es-MX"/>
        </w:rPr>
        <w:t xml:space="preserve">. No hubo comparecencia ante el </w:t>
      </w:r>
      <w:r w:rsidRPr="002D3A58">
        <w:rPr>
          <w:rFonts w:asciiTheme="majorBidi" w:hAnsiTheme="majorBidi" w:cstheme="majorBidi"/>
          <w:i/>
          <w:iCs/>
          <w:sz w:val="20"/>
          <w:szCs w:val="20"/>
          <w:lang w:val="es-MX"/>
        </w:rPr>
        <w:t>Sanedrín</w:t>
      </w:r>
      <w:r w:rsidRPr="00DF6149">
        <w:rPr>
          <w:rFonts w:asciiTheme="majorBidi" w:hAnsiTheme="majorBidi" w:cstheme="majorBidi"/>
          <w:sz w:val="20"/>
          <w:szCs w:val="20"/>
          <w:lang w:val="es-MX"/>
        </w:rPr>
        <w:t xml:space="preserve"> sino unas audiencias privadas ante </w:t>
      </w:r>
      <w:r w:rsidRPr="002D3A58">
        <w:rPr>
          <w:rFonts w:asciiTheme="majorBidi" w:hAnsiTheme="majorBidi" w:cstheme="majorBidi"/>
          <w:i/>
          <w:iCs/>
          <w:sz w:val="20"/>
          <w:szCs w:val="20"/>
          <w:lang w:val="es-MX"/>
        </w:rPr>
        <w:t>Anás</w:t>
      </w:r>
      <w:r w:rsidRPr="00DF6149">
        <w:rPr>
          <w:rFonts w:asciiTheme="majorBidi" w:hAnsiTheme="majorBidi" w:cstheme="majorBidi"/>
          <w:sz w:val="20"/>
          <w:szCs w:val="20"/>
          <w:lang w:val="es-MX"/>
        </w:rPr>
        <w:t xml:space="preserve"> y luego </w:t>
      </w:r>
      <w:r w:rsidR="002D3A58">
        <w:rPr>
          <w:rFonts w:asciiTheme="majorBidi" w:hAnsiTheme="majorBidi" w:cstheme="majorBidi"/>
          <w:sz w:val="20"/>
          <w:szCs w:val="20"/>
          <w:lang w:val="es-MX"/>
        </w:rPr>
        <w:t xml:space="preserve">ante </w:t>
      </w:r>
      <w:r w:rsidRPr="002D3A58">
        <w:rPr>
          <w:rFonts w:asciiTheme="majorBidi" w:hAnsiTheme="majorBidi" w:cstheme="majorBidi"/>
          <w:i/>
          <w:iCs/>
          <w:sz w:val="20"/>
          <w:szCs w:val="20"/>
          <w:lang w:val="es-MX"/>
        </w:rPr>
        <w:t>Caifás</w:t>
      </w:r>
      <w:r w:rsidRPr="00DF6149">
        <w:rPr>
          <w:rFonts w:asciiTheme="majorBidi" w:hAnsiTheme="majorBidi" w:cstheme="majorBidi"/>
          <w:sz w:val="20"/>
          <w:szCs w:val="20"/>
          <w:lang w:val="es-MX"/>
        </w:rPr>
        <w:t xml:space="preserve"> </w:t>
      </w:r>
      <w:r w:rsidRPr="002D3A58">
        <w:rPr>
          <w:rFonts w:asciiTheme="majorBidi" w:hAnsiTheme="majorBidi" w:cstheme="majorBidi"/>
          <w:sz w:val="16"/>
          <w:szCs w:val="16"/>
          <w:lang w:val="es-MX"/>
        </w:rPr>
        <w:t>(Juan, 18:13-24)</w:t>
      </w:r>
      <w:r w:rsidRPr="00DF6149">
        <w:rPr>
          <w:rFonts w:asciiTheme="majorBidi" w:hAnsiTheme="majorBidi" w:cstheme="majorBidi"/>
          <w:sz w:val="20"/>
          <w:szCs w:val="20"/>
          <w:lang w:val="es-MX"/>
        </w:rPr>
        <w:t>.</w:t>
      </w:r>
      <w:r w:rsidRPr="002D3A58">
        <w:rPr>
          <w:rFonts w:asciiTheme="majorBidi" w:hAnsiTheme="majorBidi" w:cstheme="majorBidi"/>
          <w:sz w:val="20"/>
          <w:szCs w:val="20"/>
          <w:lang w:val="es-MX"/>
        </w:rPr>
        <w:t xml:space="preserve"> </w:t>
      </w:r>
      <w:r w:rsidR="00107CA0" w:rsidRPr="00FD3D69">
        <w:rPr>
          <w:rFonts w:asciiTheme="majorBidi" w:hAnsiTheme="majorBidi" w:cstheme="majorBidi"/>
          <w:b/>
          <w:bCs/>
          <w:color w:val="1637CD"/>
          <w:sz w:val="20"/>
          <w:szCs w:val="20"/>
          <w:lang w:val="es-MX"/>
        </w:rPr>
        <w:t>¿Fue</w:t>
      </w:r>
      <w:r w:rsidR="00FD3D69">
        <w:rPr>
          <w:rFonts w:asciiTheme="majorBidi" w:hAnsiTheme="majorBidi" w:cstheme="majorBidi"/>
          <w:b/>
          <w:bCs/>
          <w:color w:val="1637CD"/>
          <w:sz w:val="20"/>
          <w:szCs w:val="20"/>
          <w:lang w:val="es-MX"/>
        </w:rPr>
        <w:t xml:space="preserve"> realmente</w:t>
      </w:r>
      <w:r w:rsidR="00107CA0" w:rsidRPr="00FD3D69">
        <w:rPr>
          <w:rFonts w:asciiTheme="majorBidi" w:hAnsiTheme="majorBidi" w:cstheme="majorBidi"/>
          <w:b/>
          <w:bCs/>
          <w:color w:val="1637CD"/>
          <w:sz w:val="20"/>
          <w:szCs w:val="20"/>
          <w:lang w:val="es-MX"/>
        </w:rPr>
        <w:t xml:space="preserve"> Jesús juzgado y por quién?</w:t>
      </w:r>
    </w:p>
    <w:p w14:paraId="65F8ED74" w14:textId="77777777" w:rsidR="00D10527" w:rsidRPr="00FD3D69" w:rsidRDefault="00D10527" w:rsidP="00666B96">
      <w:pPr>
        <w:pStyle w:val="Predeterminado"/>
        <w:numPr>
          <w:ilvl w:val="0"/>
          <w:numId w:val="24"/>
        </w:numPr>
        <w:ind w:left="360" w:hanging="270"/>
        <w:jc w:val="both"/>
        <w:rPr>
          <w:rFonts w:asciiTheme="majorBidi" w:hAnsiTheme="majorBidi" w:cstheme="majorBidi"/>
          <w:b/>
          <w:bCs/>
          <w:color w:val="1637CD"/>
          <w:sz w:val="20"/>
          <w:szCs w:val="20"/>
          <w:lang w:val="es-MX"/>
        </w:rPr>
      </w:pPr>
      <w:r w:rsidRPr="002D3A58">
        <w:rPr>
          <w:rFonts w:asciiTheme="majorBidi" w:hAnsiTheme="majorBidi" w:cstheme="majorBidi"/>
          <w:sz w:val="20"/>
          <w:szCs w:val="20"/>
          <w:lang w:val="es-MX"/>
        </w:rPr>
        <w:t xml:space="preserve">Judas arrojó las monedas de plata en el </w:t>
      </w:r>
      <w:r w:rsidR="002D3A58">
        <w:rPr>
          <w:rFonts w:asciiTheme="majorBidi" w:hAnsiTheme="majorBidi" w:cstheme="majorBidi"/>
          <w:sz w:val="20"/>
          <w:szCs w:val="20"/>
          <w:lang w:val="es-MX"/>
        </w:rPr>
        <w:t>s</w:t>
      </w:r>
      <w:r w:rsidRPr="002D3A58">
        <w:rPr>
          <w:rFonts w:asciiTheme="majorBidi" w:hAnsiTheme="majorBidi" w:cstheme="majorBidi"/>
          <w:sz w:val="20"/>
          <w:szCs w:val="20"/>
          <w:lang w:val="es-MX"/>
        </w:rPr>
        <w:t xml:space="preserve">antuario, </w:t>
      </w:r>
      <w:r w:rsidRPr="002D3A58">
        <w:rPr>
          <w:rFonts w:asciiTheme="majorBidi" w:hAnsiTheme="majorBidi" w:cstheme="majorBidi"/>
          <w:sz w:val="16"/>
          <w:szCs w:val="16"/>
          <w:lang w:val="es-MX"/>
        </w:rPr>
        <w:t>(Mateo, 27:5)</w:t>
      </w:r>
      <w:r w:rsidRPr="002D3A58">
        <w:rPr>
          <w:rFonts w:asciiTheme="majorBidi" w:hAnsiTheme="majorBidi" w:cstheme="majorBidi"/>
          <w:sz w:val="20"/>
          <w:szCs w:val="20"/>
          <w:lang w:val="es-MX"/>
        </w:rPr>
        <w:t xml:space="preserve">. Él usó las monedas para comprar un campo </w:t>
      </w:r>
      <w:r w:rsidRPr="002D3A58">
        <w:rPr>
          <w:rFonts w:asciiTheme="majorBidi" w:hAnsiTheme="majorBidi" w:cstheme="majorBidi"/>
          <w:sz w:val="16"/>
          <w:szCs w:val="16"/>
          <w:lang w:val="es-MX"/>
        </w:rPr>
        <w:t>(Hechos, 1:18)</w:t>
      </w:r>
      <w:r w:rsidRPr="002D3A58">
        <w:rPr>
          <w:rFonts w:asciiTheme="majorBidi" w:hAnsiTheme="majorBidi" w:cstheme="majorBidi"/>
          <w:sz w:val="20"/>
          <w:szCs w:val="20"/>
          <w:lang w:val="es-MX"/>
        </w:rPr>
        <w:t xml:space="preserve">. </w:t>
      </w:r>
      <w:r w:rsidR="00107CA0" w:rsidRPr="00FD3D69">
        <w:rPr>
          <w:rFonts w:asciiTheme="majorBidi" w:hAnsiTheme="majorBidi" w:cstheme="majorBidi"/>
          <w:b/>
          <w:bCs/>
          <w:color w:val="1637CD"/>
          <w:sz w:val="20"/>
          <w:szCs w:val="20"/>
          <w:lang w:val="es-MX"/>
        </w:rPr>
        <w:t>¿Judas se quedó con la plata o la gastó?</w:t>
      </w:r>
    </w:p>
    <w:p w14:paraId="65F8ED75" w14:textId="77777777" w:rsidR="00D10527" w:rsidRPr="00DF6149" w:rsidRDefault="00D10527" w:rsidP="00666B96">
      <w:pPr>
        <w:pStyle w:val="Predeterminado"/>
        <w:numPr>
          <w:ilvl w:val="0"/>
          <w:numId w:val="24"/>
        </w:numPr>
        <w:ind w:left="360" w:hanging="270"/>
        <w:jc w:val="both"/>
        <w:rPr>
          <w:rFonts w:asciiTheme="majorBidi" w:hAnsiTheme="majorBidi" w:cstheme="majorBidi"/>
          <w:sz w:val="20"/>
          <w:szCs w:val="20"/>
          <w:lang w:val="es-MX"/>
        </w:rPr>
      </w:pPr>
      <w:r w:rsidRPr="002D3A58">
        <w:rPr>
          <w:rFonts w:asciiTheme="majorBidi" w:hAnsiTheme="majorBidi" w:cstheme="majorBidi"/>
          <w:i/>
          <w:iCs/>
          <w:sz w:val="20"/>
          <w:szCs w:val="20"/>
          <w:lang w:val="es-MX"/>
        </w:rPr>
        <w:t>Simón de Cirene</w:t>
      </w:r>
      <w:r w:rsidRPr="00DF6149">
        <w:rPr>
          <w:rFonts w:asciiTheme="majorBidi" w:hAnsiTheme="majorBidi" w:cstheme="majorBidi"/>
          <w:sz w:val="20"/>
          <w:szCs w:val="20"/>
          <w:lang w:val="es-MX"/>
        </w:rPr>
        <w:t xml:space="preserve"> llevó la cruz de Jesús </w:t>
      </w:r>
      <w:r w:rsidRPr="002D3A58">
        <w:rPr>
          <w:rFonts w:asciiTheme="majorBidi" w:hAnsiTheme="majorBidi" w:cstheme="majorBidi"/>
          <w:sz w:val="16"/>
          <w:szCs w:val="16"/>
          <w:lang w:val="es-MX"/>
        </w:rPr>
        <w:t>(Mateo, 27:32, Marcos, 15:21, Lucas, 23:26)</w:t>
      </w:r>
      <w:r w:rsidRPr="00DF6149">
        <w:rPr>
          <w:rFonts w:asciiTheme="majorBidi" w:hAnsiTheme="majorBidi" w:cstheme="majorBidi"/>
          <w:sz w:val="20"/>
          <w:szCs w:val="20"/>
          <w:lang w:val="es-MX"/>
        </w:rPr>
        <w:t xml:space="preserve">. Jesús llevó su propia cruz </w:t>
      </w:r>
      <w:r w:rsidRPr="002D3A58">
        <w:rPr>
          <w:rFonts w:asciiTheme="majorBidi" w:hAnsiTheme="majorBidi" w:cstheme="majorBidi"/>
          <w:sz w:val="16"/>
          <w:szCs w:val="16"/>
          <w:lang w:val="es-MX"/>
        </w:rPr>
        <w:t>(Juan, 19:17)</w:t>
      </w:r>
      <w:r w:rsidRPr="00DF6149">
        <w:rPr>
          <w:rFonts w:asciiTheme="majorBidi" w:hAnsiTheme="majorBidi" w:cstheme="majorBidi"/>
          <w:sz w:val="20"/>
          <w:szCs w:val="20"/>
          <w:lang w:val="es-MX"/>
        </w:rPr>
        <w:t xml:space="preserve">. </w:t>
      </w:r>
      <w:r w:rsidR="00107CA0" w:rsidRPr="002D3A58">
        <w:rPr>
          <w:rFonts w:asciiTheme="majorBidi" w:hAnsiTheme="majorBidi" w:cstheme="majorBidi"/>
          <w:sz w:val="20"/>
          <w:szCs w:val="20"/>
          <w:lang w:val="es-MX"/>
        </w:rPr>
        <w:t>¿Quién llevó la cruz?</w:t>
      </w:r>
    </w:p>
    <w:p w14:paraId="65F8ED76" w14:textId="77777777" w:rsidR="00D10527" w:rsidRPr="00FD3D69" w:rsidRDefault="00D10527" w:rsidP="00666B96">
      <w:pPr>
        <w:pStyle w:val="Predeterminado"/>
        <w:numPr>
          <w:ilvl w:val="0"/>
          <w:numId w:val="24"/>
        </w:numPr>
        <w:ind w:left="360" w:hanging="270"/>
        <w:jc w:val="both"/>
        <w:rPr>
          <w:rFonts w:asciiTheme="majorBidi" w:hAnsiTheme="majorBidi" w:cstheme="majorBidi"/>
          <w:b/>
          <w:bCs/>
          <w:color w:val="1637CD"/>
          <w:sz w:val="20"/>
          <w:szCs w:val="20"/>
          <w:lang w:val="es-MX"/>
        </w:rPr>
      </w:pPr>
      <w:r w:rsidRPr="00DF6149">
        <w:rPr>
          <w:rFonts w:asciiTheme="majorBidi" w:hAnsiTheme="majorBidi" w:cstheme="majorBidi"/>
          <w:sz w:val="20"/>
          <w:szCs w:val="20"/>
          <w:lang w:val="es-MX"/>
        </w:rPr>
        <w:t xml:space="preserve">Fue la hora tercia (nueve de la mañana o entre las nueve y el mediodía) en la que Jesús fue crucificado </w:t>
      </w:r>
      <w:r w:rsidRPr="002D3A58">
        <w:rPr>
          <w:rFonts w:asciiTheme="majorBidi" w:hAnsiTheme="majorBidi" w:cstheme="majorBidi"/>
          <w:sz w:val="16"/>
          <w:szCs w:val="16"/>
          <w:lang w:val="es-MX"/>
        </w:rPr>
        <w:t>(Marcos, 15:25)</w:t>
      </w:r>
      <w:r w:rsidRPr="00DF6149">
        <w:rPr>
          <w:rFonts w:asciiTheme="majorBidi" w:hAnsiTheme="majorBidi" w:cstheme="majorBidi"/>
          <w:sz w:val="20"/>
          <w:szCs w:val="20"/>
          <w:lang w:val="es-MX"/>
        </w:rPr>
        <w:t>. Fue después de la sexta hora (hacia el mediodía) que Jesús estaba aún delante de Pilato</w:t>
      </w:r>
      <w:r w:rsidR="002D3A58">
        <w:rPr>
          <w:rFonts w:asciiTheme="majorBidi" w:hAnsiTheme="majorBidi" w:cstheme="majorBidi"/>
          <w:sz w:val="20"/>
          <w:szCs w:val="20"/>
          <w:lang w:val="es-MX"/>
        </w:rPr>
        <w:t>s</w:t>
      </w:r>
      <w:r w:rsidRPr="00DF6149">
        <w:rPr>
          <w:rFonts w:asciiTheme="majorBidi" w:hAnsiTheme="majorBidi" w:cstheme="majorBidi"/>
          <w:sz w:val="20"/>
          <w:szCs w:val="20"/>
          <w:lang w:val="es-MX"/>
        </w:rPr>
        <w:t xml:space="preserve">, y no había sido condenado </w:t>
      </w:r>
      <w:r w:rsidRPr="002D3A58">
        <w:rPr>
          <w:rFonts w:asciiTheme="majorBidi" w:hAnsiTheme="majorBidi" w:cstheme="majorBidi"/>
          <w:sz w:val="16"/>
          <w:szCs w:val="16"/>
          <w:lang w:val="es-MX"/>
        </w:rPr>
        <w:t>(Juan, 19:14-15)</w:t>
      </w:r>
      <w:r w:rsidRPr="00DF6149">
        <w:rPr>
          <w:rFonts w:asciiTheme="majorBidi" w:hAnsiTheme="majorBidi" w:cstheme="majorBidi"/>
          <w:sz w:val="20"/>
          <w:szCs w:val="20"/>
          <w:lang w:val="es-MX"/>
        </w:rPr>
        <w:t xml:space="preserve">. </w:t>
      </w:r>
      <w:r w:rsidR="00107CA0" w:rsidRPr="00FD3D69">
        <w:rPr>
          <w:rFonts w:asciiTheme="majorBidi" w:hAnsiTheme="majorBidi" w:cstheme="majorBidi"/>
          <w:b/>
          <w:bCs/>
          <w:color w:val="1637CD"/>
          <w:sz w:val="20"/>
          <w:szCs w:val="20"/>
          <w:lang w:val="es-MX"/>
        </w:rPr>
        <w:t xml:space="preserve">¿Cuándo se supone que fue </w:t>
      </w:r>
      <w:r w:rsidR="002D3A58" w:rsidRPr="00FD3D69">
        <w:rPr>
          <w:rFonts w:asciiTheme="majorBidi" w:hAnsiTheme="majorBidi" w:cstheme="majorBidi"/>
          <w:b/>
          <w:bCs/>
          <w:color w:val="1637CD"/>
          <w:sz w:val="20"/>
          <w:szCs w:val="20"/>
          <w:lang w:val="es-MX"/>
        </w:rPr>
        <w:t>crucificado</w:t>
      </w:r>
      <w:r w:rsidR="00107CA0" w:rsidRPr="00FD3D69">
        <w:rPr>
          <w:rFonts w:asciiTheme="majorBidi" w:hAnsiTheme="majorBidi" w:cstheme="majorBidi"/>
          <w:b/>
          <w:bCs/>
          <w:color w:val="1637CD"/>
          <w:sz w:val="20"/>
          <w:szCs w:val="20"/>
          <w:lang w:val="es-MX"/>
        </w:rPr>
        <w:t xml:space="preserve"> Jesús?</w:t>
      </w:r>
    </w:p>
    <w:p w14:paraId="65F8ED77" w14:textId="77777777" w:rsidR="00D10527" w:rsidRPr="00DF6149" w:rsidRDefault="00D10527" w:rsidP="00666B96">
      <w:pPr>
        <w:pStyle w:val="Predeterminado"/>
        <w:numPr>
          <w:ilvl w:val="0"/>
          <w:numId w:val="24"/>
        </w:numPr>
        <w:ind w:left="360" w:hanging="270"/>
        <w:jc w:val="both"/>
        <w:rPr>
          <w:rFonts w:asciiTheme="majorBidi" w:hAnsiTheme="majorBidi" w:cstheme="majorBidi"/>
          <w:b/>
          <w:bCs/>
          <w:i/>
          <w:iCs/>
          <w:sz w:val="20"/>
          <w:szCs w:val="20"/>
          <w:lang w:val="es-MX"/>
        </w:rPr>
      </w:pPr>
      <w:r w:rsidRPr="00DF6149">
        <w:rPr>
          <w:rFonts w:asciiTheme="majorBidi" w:hAnsiTheme="majorBidi" w:cstheme="majorBidi"/>
          <w:sz w:val="20"/>
          <w:szCs w:val="20"/>
          <w:lang w:val="es-MX"/>
        </w:rPr>
        <w:t xml:space="preserve">Los que estaban crucificados con Jesús se burlaron de él </w:t>
      </w:r>
      <w:r w:rsidRPr="002D3A58">
        <w:rPr>
          <w:rFonts w:asciiTheme="majorBidi" w:hAnsiTheme="majorBidi" w:cstheme="majorBidi"/>
          <w:sz w:val="16"/>
          <w:szCs w:val="16"/>
          <w:lang w:val="es-MX"/>
        </w:rPr>
        <w:t>(Mateo, 27:44)</w:t>
      </w:r>
      <w:r w:rsidRPr="00DF6149">
        <w:rPr>
          <w:rFonts w:asciiTheme="majorBidi" w:hAnsiTheme="majorBidi" w:cstheme="majorBidi"/>
          <w:sz w:val="20"/>
          <w:szCs w:val="20"/>
          <w:lang w:val="es-MX"/>
        </w:rPr>
        <w:t xml:space="preserve">. Sólo uno se burló de él y ese mismo fue reprendido por el otro </w:t>
      </w:r>
      <w:r w:rsidRPr="002D3A58">
        <w:rPr>
          <w:rFonts w:asciiTheme="majorBidi" w:hAnsiTheme="majorBidi" w:cstheme="majorBidi"/>
          <w:sz w:val="16"/>
          <w:szCs w:val="16"/>
          <w:lang w:val="es-MX"/>
        </w:rPr>
        <w:t>(Lucas, 23:39-42)</w:t>
      </w:r>
      <w:r w:rsidRPr="00DF6149">
        <w:rPr>
          <w:rFonts w:asciiTheme="majorBidi" w:hAnsiTheme="majorBidi" w:cstheme="majorBidi"/>
          <w:sz w:val="20"/>
          <w:szCs w:val="20"/>
          <w:lang w:val="es-MX"/>
        </w:rPr>
        <w:t>.</w:t>
      </w:r>
      <w:r w:rsidRPr="002D3A58">
        <w:rPr>
          <w:rFonts w:asciiTheme="majorBidi" w:hAnsiTheme="majorBidi" w:cstheme="majorBidi"/>
          <w:sz w:val="20"/>
          <w:szCs w:val="20"/>
          <w:lang w:val="es-MX"/>
        </w:rPr>
        <w:t xml:space="preserve"> </w:t>
      </w:r>
      <w:r w:rsidR="002E7C0B" w:rsidRPr="00FD3D69">
        <w:rPr>
          <w:rFonts w:asciiTheme="majorBidi" w:hAnsiTheme="majorBidi" w:cstheme="majorBidi"/>
          <w:b/>
          <w:bCs/>
          <w:color w:val="1637CD"/>
          <w:sz w:val="20"/>
          <w:szCs w:val="20"/>
          <w:lang w:val="es-MX"/>
        </w:rPr>
        <w:t>¿Cuántos se burlaron de Jesús?</w:t>
      </w:r>
    </w:p>
    <w:p w14:paraId="65F8ED78" w14:textId="77777777" w:rsidR="00D10527" w:rsidRPr="00DF6149" w:rsidRDefault="00D10527" w:rsidP="00666B96">
      <w:pPr>
        <w:pStyle w:val="Predeterminado"/>
        <w:numPr>
          <w:ilvl w:val="0"/>
          <w:numId w:val="24"/>
        </w:numPr>
        <w:ind w:left="360" w:hanging="270"/>
        <w:jc w:val="both"/>
        <w:rPr>
          <w:rFonts w:asciiTheme="majorBidi" w:hAnsiTheme="majorBidi" w:cstheme="majorBidi"/>
          <w:b/>
          <w:bCs/>
          <w:i/>
          <w:iCs/>
          <w:sz w:val="20"/>
          <w:szCs w:val="20"/>
          <w:lang w:val="es-MX"/>
        </w:rPr>
      </w:pPr>
      <w:r w:rsidRPr="00DF6149">
        <w:rPr>
          <w:rFonts w:asciiTheme="majorBidi" w:hAnsiTheme="majorBidi" w:cstheme="majorBidi"/>
          <w:sz w:val="20"/>
          <w:szCs w:val="20"/>
          <w:lang w:val="es-MX"/>
        </w:rPr>
        <w:t>A Jesús se le ofreció</w:t>
      </w:r>
      <w:r w:rsidR="00641855">
        <w:rPr>
          <w:rFonts w:asciiTheme="majorBidi" w:hAnsiTheme="majorBidi" w:cstheme="majorBidi"/>
          <w:sz w:val="20"/>
          <w:szCs w:val="20"/>
          <w:lang w:val="es-MX"/>
        </w:rPr>
        <w:t xml:space="preserve"> </w:t>
      </w:r>
      <w:r w:rsidR="00641855" w:rsidRPr="00DF6149">
        <w:rPr>
          <w:rFonts w:asciiTheme="majorBidi" w:hAnsiTheme="majorBidi" w:cstheme="majorBidi"/>
          <w:sz w:val="20"/>
          <w:szCs w:val="20"/>
          <w:lang w:val="es-MX"/>
        </w:rPr>
        <w:t>de beber</w:t>
      </w:r>
      <w:r w:rsidRPr="00DF6149">
        <w:rPr>
          <w:rFonts w:asciiTheme="majorBidi" w:hAnsiTheme="majorBidi" w:cstheme="majorBidi"/>
          <w:sz w:val="20"/>
          <w:szCs w:val="20"/>
          <w:lang w:val="es-MX"/>
        </w:rPr>
        <w:t xml:space="preserve"> vinagre </w:t>
      </w:r>
      <w:r w:rsidRPr="00641855">
        <w:rPr>
          <w:rFonts w:asciiTheme="majorBidi" w:hAnsiTheme="majorBidi" w:cstheme="majorBidi"/>
          <w:sz w:val="16"/>
          <w:szCs w:val="16"/>
          <w:lang w:val="es-MX"/>
        </w:rPr>
        <w:t>(Mateo, 27:48, Lucas, 23:36, Juan, 19:29)</w:t>
      </w:r>
      <w:r w:rsidRPr="00DF6149">
        <w:rPr>
          <w:rFonts w:asciiTheme="majorBidi" w:hAnsiTheme="majorBidi" w:cstheme="majorBidi"/>
          <w:sz w:val="20"/>
          <w:szCs w:val="20"/>
          <w:lang w:val="es-MX"/>
        </w:rPr>
        <w:t xml:space="preserve">. Fue vino y mirra, y él no lo tomó </w:t>
      </w:r>
      <w:r w:rsidRPr="00641855">
        <w:rPr>
          <w:rFonts w:asciiTheme="majorBidi" w:hAnsiTheme="majorBidi" w:cstheme="majorBidi"/>
          <w:sz w:val="16"/>
          <w:szCs w:val="16"/>
          <w:lang w:val="es-MX"/>
        </w:rPr>
        <w:t>(Marcos, 15:23)</w:t>
      </w:r>
      <w:r w:rsidRPr="00DF6149">
        <w:rPr>
          <w:rFonts w:asciiTheme="majorBidi" w:hAnsiTheme="majorBidi" w:cstheme="majorBidi"/>
          <w:sz w:val="20"/>
          <w:szCs w:val="20"/>
          <w:lang w:val="es-MX"/>
        </w:rPr>
        <w:t xml:space="preserve">. Tomó el vinagre </w:t>
      </w:r>
      <w:r w:rsidRPr="00641855">
        <w:rPr>
          <w:rFonts w:asciiTheme="majorBidi" w:hAnsiTheme="majorBidi" w:cstheme="majorBidi"/>
          <w:sz w:val="16"/>
          <w:szCs w:val="16"/>
          <w:lang w:val="es-MX"/>
        </w:rPr>
        <w:t>(Juan, 19:29-30)</w:t>
      </w:r>
      <w:r w:rsidRPr="00DF6149">
        <w:rPr>
          <w:rFonts w:asciiTheme="majorBidi" w:hAnsiTheme="majorBidi" w:cstheme="majorBidi"/>
          <w:sz w:val="20"/>
          <w:szCs w:val="20"/>
          <w:lang w:val="es-MX"/>
        </w:rPr>
        <w:t>.</w:t>
      </w:r>
      <w:r w:rsidR="002E7C0B" w:rsidRPr="00641855">
        <w:rPr>
          <w:rFonts w:asciiTheme="majorBidi" w:hAnsiTheme="majorBidi" w:cstheme="majorBidi"/>
          <w:sz w:val="20"/>
          <w:szCs w:val="20"/>
          <w:lang w:val="es-MX"/>
        </w:rPr>
        <w:t xml:space="preserve"> </w:t>
      </w:r>
      <w:r w:rsidR="002E7C0B" w:rsidRPr="00FD3D69">
        <w:rPr>
          <w:rFonts w:asciiTheme="majorBidi" w:hAnsiTheme="majorBidi" w:cstheme="majorBidi"/>
          <w:b/>
          <w:bCs/>
          <w:color w:val="1637CD"/>
          <w:sz w:val="20"/>
          <w:szCs w:val="20"/>
          <w:lang w:val="es-MX"/>
        </w:rPr>
        <w:t>¿Qué le fue ofrecido a Jesús y lo bebió o no?</w:t>
      </w:r>
    </w:p>
    <w:p w14:paraId="65F8ED79" w14:textId="77777777" w:rsidR="00D10527" w:rsidRPr="00DF6149" w:rsidRDefault="00D10527" w:rsidP="00666B96">
      <w:pPr>
        <w:pStyle w:val="Predeterminado"/>
        <w:numPr>
          <w:ilvl w:val="0"/>
          <w:numId w:val="24"/>
        </w:numPr>
        <w:ind w:left="360" w:hanging="270"/>
        <w:jc w:val="both"/>
        <w:rPr>
          <w:rFonts w:asciiTheme="majorBidi" w:hAnsiTheme="majorBidi" w:cstheme="majorBidi"/>
          <w:b/>
          <w:bCs/>
          <w:i/>
          <w:iCs/>
          <w:sz w:val="20"/>
          <w:szCs w:val="20"/>
          <w:lang w:val="es-MX"/>
        </w:rPr>
      </w:pPr>
      <w:r w:rsidRPr="00DF6149">
        <w:rPr>
          <w:rFonts w:asciiTheme="majorBidi" w:hAnsiTheme="majorBidi" w:cstheme="majorBidi"/>
          <w:sz w:val="20"/>
          <w:szCs w:val="20"/>
          <w:lang w:val="es-MX"/>
        </w:rPr>
        <w:t>Los primeros visitantes de la tumba fueron María Magdalena y la otra María (</w:t>
      </w:r>
      <w:r w:rsidRPr="00DF6149">
        <w:rPr>
          <w:rFonts w:asciiTheme="majorBidi" w:hAnsiTheme="majorBidi" w:cstheme="majorBidi"/>
          <w:b/>
          <w:bCs/>
          <w:i/>
          <w:iCs/>
          <w:sz w:val="20"/>
          <w:szCs w:val="20"/>
          <w:lang w:val="es-MX"/>
        </w:rPr>
        <w:t>dos</w:t>
      </w:r>
      <w:r w:rsidRPr="00DF6149">
        <w:rPr>
          <w:rFonts w:asciiTheme="majorBidi" w:hAnsiTheme="majorBidi" w:cstheme="majorBidi"/>
          <w:sz w:val="20"/>
          <w:szCs w:val="20"/>
          <w:lang w:val="es-MX"/>
        </w:rPr>
        <w:t xml:space="preserve">) </w:t>
      </w:r>
      <w:r w:rsidRPr="00641855">
        <w:rPr>
          <w:rFonts w:asciiTheme="majorBidi" w:hAnsiTheme="majorBidi" w:cstheme="majorBidi"/>
          <w:sz w:val="16"/>
          <w:szCs w:val="16"/>
          <w:lang w:val="es-MX"/>
        </w:rPr>
        <w:t>(Mateo, 28:1)</w:t>
      </w:r>
      <w:r w:rsidRPr="00DF6149">
        <w:rPr>
          <w:rFonts w:asciiTheme="majorBidi" w:hAnsiTheme="majorBidi" w:cstheme="majorBidi"/>
          <w:sz w:val="20"/>
          <w:szCs w:val="20"/>
          <w:lang w:val="es-MX"/>
        </w:rPr>
        <w:t>. Las dos (Marías) más Salome (</w:t>
      </w:r>
      <w:r w:rsidRPr="00DF6149">
        <w:rPr>
          <w:rFonts w:asciiTheme="majorBidi" w:hAnsiTheme="majorBidi" w:cstheme="majorBidi"/>
          <w:b/>
          <w:bCs/>
          <w:i/>
          <w:iCs/>
          <w:sz w:val="20"/>
          <w:szCs w:val="20"/>
          <w:lang w:val="es-MX"/>
        </w:rPr>
        <w:t>tres</w:t>
      </w:r>
      <w:r w:rsidRPr="00DF6149">
        <w:rPr>
          <w:rFonts w:asciiTheme="majorBidi" w:hAnsiTheme="majorBidi" w:cstheme="majorBidi"/>
          <w:sz w:val="20"/>
          <w:szCs w:val="20"/>
          <w:lang w:val="es-MX"/>
        </w:rPr>
        <w:t>)</w:t>
      </w:r>
      <w:r w:rsidRPr="00641855">
        <w:rPr>
          <w:rFonts w:asciiTheme="majorBidi" w:hAnsiTheme="majorBidi" w:cstheme="majorBidi"/>
          <w:sz w:val="16"/>
          <w:szCs w:val="16"/>
          <w:lang w:val="es-MX"/>
        </w:rPr>
        <w:t xml:space="preserve"> (Marcos, 16:1)</w:t>
      </w:r>
      <w:r w:rsidRPr="00DF6149">
        <w:rPr>
          <w:rFonts w:asciiTheme="majorBidi" w:hAnsiTheme="majorBidi" w:cstheme="majorBidi"/>
          <w:sz w:val="20"/>
          <w:szCs w:val="20"/>
          <w:lang w:val="es-MX"/>
        </w:rPr>
        <w:t xml:space="preserve">. María Magdalena, Juana, María la madre de Santiago, y las demás mujeres </w:t>
      </w:r>
      <w:r w:rsidRPr="00DF6149">
        <w:rPr>
          <w:rFonts w:asciiTheme="majorBidi" w:hAnsiTheme="majorBidi" w:cstheme="majorBidi"/>
          <w:b/>
          <w:bCs/>
          <w:i/>
          <w:iCs/>
          <w:sz w:val="20"/>
          <w:szCs w:val="20"/>
          <w:lang w:val="es-MX"/>
        </w:rPr>
        <w:t>(al menos cinco</w:t>
      </w:r>
      <w:r w:rsidRPr="00DF6149">
        <w:rPr>
          <w:rFonts w:asciiTheme="majorBidi" w:hAnsiTheme="majorBidi" w:cstheme="majorBidi"/>
          <w:sz w:val="20"/>
          <w:szCs w:val="20"/>
          <w:lang w:val="es-MX"/>
        </w:rPr>
        <w:t xml:space="preserve">) </w:t>
      </w:r>
      <w:r w:rsidRPr="00641855">
        <w:rPr>
          <w:rFonts w:asciiTheme="majorBidi" w:hAnsiTheme="majorBidi" w:cstheme="majorBidi"/>
          <w:sz w:val="16"/>
          <w:szCs w:val="16"/>
          <w:lang w:val="es-MX"/>
        </w:rPr>
        <w:t>(Lucas, 23:55-24:1, 24:10)</w:t>
      </w:r>
      <w:r w:rsidRPr="00DF6149">
        <w:rPr>
          <w:rFonts w:asciiTheme="majorBidi" w:hAnsiTheme="majorBidi" w:cstheme="majorBidi"/>
          <w:sz w:val="20"/>
          <w:szCs w:val="20"/>
          <w:lang w:val="es-MX"/>
        </w:rPr>
        <w:t>. María Magdalena sólo (</w:t>
      </w:r>
      <w:r w:rsidRPr="00DF6149">
        <w:rPr>
          <w:rFonts w:asciiTheme="majorBidi" w:hAnsiTheme="majorBidi" w:cstheme="majorBidi"/>
          <w:b/>
          <w:bCs/>
          <w:i/>
          <w:iCs/>
          <w:sz w:val="20"/>
          <w:szCs w:val="20"/>
          <w:lang w:val="es-MX"/>
        </w:rPr>
        <w:t>una</w:t>
      </w:r>
      <w:r w:rsidRPr="00DF6149">
        <w:rPr>
          <w:rFonts w:asciiTheme="majorBidi" w:hAnsiTheme="majorBidi" w:cstheme="majorBidi"/>
          <w:sz w:val="20"/>
          <w:szCs w:val="20"/>
          <w:lang w:val="es-MX"/>
        </w:rPr>
        <w:t xml:space="preserve">) </w:t>
      </w:r>
      <w:r w:rsidRPr="00641855">
        <w:rPr>
          <w:rFonts w:asciiTheme="majorBidi" w:hAnsiTheme="majorBidi" w:cstheme="majorBidi"/>
          <w:sz w:val="16"/>
          <w:szCs w:val="16"/>
          <w:lang w:val="es-MX"/>
        </w:rPr>
        <w:t>(Juan, 20:1)</w:t>
      </w:r>
      <w:r w:rsidRPr="00DF6149">
        <w:rPr>
          <w:rFonts w:asciiTheme="majorBidi" w:hAnsiTheme="majorBidi" w:cstheme="majorBidi"/>
          <w:sz w:val="20"/>
          <w:szCs w:val="20"/>
          <w:lang w:val="es-MX"/>
        </w:rPr>
        <w:t>.</w:t>
      </w:r>
      <w:r w:rsidR="002E7C0B" w:rsidRPr="00641855">
        <w:rPr>
          <w:rFonts w:asciiTheme="majorBidi" w:hAnsiTheme="majorBidi" w:cstheme="majorBidi"/>
          <w:sz w:val="20"/>
          <w:szCs w:val="20"/>
          <w:lang w:val="es-MX"/>
        </w:rPr>
        <w:t xml:space="preserve"> </w:t>
      </w:r>
      <w:r w:rsidR="002E7C0B" w:rsidRPr="00FD3D69">
        <w:rPr>
          <w:rFonts w:asciiTheme="majorBidi" w:hAnsiTheme="majorBidi" w:cstheme="majorBidi"/>
          <w:b/>
          <w:bCs/>
          <w:color w:val="1637CD"/>
          <w:sz w:val="20"/>
          <w:szCs w:val="20"/>
          <w:lang w:val="es-MX"/>
        </w:rPr>
        <w:t>¿Quién visitó primero la tumba?</w:t>
      </w:r>
    </w:p>
    <w:p w14:paraId="65F8ED7A" w14:textId="77777777" w:rsidR="00D10527" w:rsidRPr="00DF6149" w:rsidRDefault="00D10527" w:rsidP="00666B96">
      <w:pPr>
        <w:pStyle w:val="Predeterminado"/>
        <w:numPr>
          <w:ilvl w:val="0"/>
          <w:numId w:val="24"/>
        </w:numPr>
        <w:ind w:left="360" w:hanging="270"/>
        <w:jc w:val="both"/>
        <w:rPr>
          <w:rFonts w:asciiTheme="majorBidi" w:hAnsiTheme="majorBidi" w:cstheme="majorBidi"/>
          <w:b/>
          <w:bCs/>
          <w:i/>
          <w:iCs/>
          <w:sz w:val="20"/>
          <w:szCs w:val="20"/>
          <w:lang w:val="es-MX"/>
        </w:rPr>
      </w:pPr>
      <w:r w:rsidRPr="00DF6149">
        <w:rPr>
          <w:rFonts w:asciiTheme="majorBidi" w:hAnsiTheme="majorBidi" w:cstheme="majorBidi"/>
          <w:sz w:val="20"/>
          <w:szCs w:val="20"/>
          <w:lang w:val="es-MX"/>
        </w:rPr>
        <w:t xml:space="preserve">En su primera aparición, Jesús dejó a María Magdalena y la otra María que le tocasen los pies </w:t>
      </w:r>
      <w:r w:rsidRPr="00641855">
        <w:rPr>
          <w:rFonts w:asciiTheme="majorBidi" w:hAnsiTheme="majorBidi" w:cstheme="majorBidi"/>
          <w:sz w:val="16"/>
          <w:szCs w:val="16"/>
          <w:lang w:val="es-MX"/>
        </w:rPr>
        <w:t>(Mateo, 28:9)</w:t>
      </w:r>
      <w:r w:rsidRPr="00DF6149">
        <w:rPr>
          <w:rFonts w:asciiTheme="majorBidi" w:hAnsiTheme="majorBidi" w:cstheme="majorBidi"/>
          <w:sz w:val="20"/>
          <w:szCs w:val="20"/>
          <w:lang w:val="es-MX"/>
        </w:rPr>
        <w:t xml:space="preserve">. Prohibió que María lo tocara </w:t>
      </w:r>
      <w:r w:rsidRPr="00641855">
        <w:rPr>
          <w:rFonts w:asciiTheme="majorBidi" w:hAnsiTheme="majorBidi" w:cstheme="majorBidi"/>
          <w:sz w:val="16"/>
          <w:szCs w:val="16"/>
          <w:lang w:val="es-MX"/>
        </w:rPr>
        <w:t>(Juan, 20:17)</w:t>
      </w:r>
      <w:r w:rsidRPr="00DF6149">
        <w:rPr>
          <w:rFonts w:asciiTheme="majorBidi" w:hAnsiTheme="majorBidi" w:cstheme="majorBidi"/>
          <w:sz w:val="20"/>
          <w:szCs w:val="20"/>
          <w:lang w:val="es-MX"/>
        </w:rPr>
        <w:t xml:space="preserve">. </w:t>
      </w:r>
      <w:r w:rsidR="002E7C0B" w:rsidRPr="00FD3D69">
        <w:rPr>
          <w:rFonts w:asciiTheme="majorBidi" w:hAnsiTheme="majorBidi" w:cstheme="majorBidi"/>
          <w:b/>
          <w:bCs/>
          <w:color w:val="1637CD"/>
          <w:sz w:val="20"/>
          <w:szCs w:val="20"/>
          <w:lang w:val="es-MX"/>
        </w:rPr>
        <w:t>¿Fue Jesús colgado por los pies o no?</w:t>
      </w:r>
    </w:p>
    <w:p w14:paraId="65F8ED7B" w14:textId="77777777" w:rsidR="00D10527" w:rsidRPr="00DF6149" w:rsidRDefault="00D10527" w:rsidP="00666B96">
      <w:pPr>
        <w:pStyle w:val="Predeterminado"/>
        <w:numPr>
          <w:ilvl w:val="0"/>
          <w:numId w:val="24"/>
        </w:numPr>
        <w:ind w:left="360" w:hanging="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Fue hacia el amanecer cuando llegaron </w:t>
      </w:r>
      <w:r w:rsidRPr="00641855">
        <w:rPr>
          <w:rFonts w:asciiTheme="majorBidi" w:hAnsiTheme="majorBidi" w:cstheme="majorBidi"/>
          <w:sz w:val="16"/>
          <w:szCs w:val="16"/>
          <w:lang w:val="es-MX"/>
        </w:rPr>
        <w:t>(Mateo, 28:1)</w:t>
      </w:r>
      <w:r w:rsidRPr="00DF6149">
        <w:rPr>
          <w:rFonts w:asciiTheme="majorBidi" w:hAnsiTheme="majorBidi" w:cstheme="majorBidi"/>
          <w:sz w:val="20"/>
          <w:szCs w:val="20"/>
          <w:lang w:val="es-MX"/>
        </w:rPr>
        <w:t xml:space="preserve">. Fue después de la salida del sol </w:t>
      </w:r>
      <w:r w:rsidRPr="00641855">
        <w:rPr>
          <w:rFonts w:asciiTheme="majorBidi" w:hAnsiTheme="majorBidi" w:cstheme="majorBidi"/>
          <w:sz w:val="16"/>
          <w:szCs w:val="16"/>
          <w:lang w:val="es-MX"/>
        </w:rPr>
        <w:t>(Marcos, 16:2)</w:t>
      </w:r>
      <w:r w:rsidRPr="00DF6149">
        <w:rPr>
          <w:rFonts w:asciiTheme="majorBidi" w:hAnsiTheme="majorBidi" w:cstheme="majorBidi"/>
          <w:sz w:val="20"/>
          <w:szCs w:val="20"/>
          <w:lang w:val="es-MX"/>
        </w:rPr>
        <w:t xml:space="preserve">. Fue de madrugada </w:t>
      </w:r>
      <w:r w:rsidRPr="00641855">
        <w:rPr>
          <w:rFonts w:asciiTheme="majorBidi" w:hAnsiTheme="majorBidi" w:cstheme="majorBidi"/>
          <w:sz w:val="16"/>
          <w:szCs w:val="16"/>
          <w:lang w:val="es-MX"/>
        </w:rPr>
        <w:t>(Lucas, 24:1)</w:t>
      </w:r>
      <w:r w:rsidRPr="00DF6149">
        <w:rPr>
          <w:rFonts w:asciiTheme="majorBidi" w:hAnsiTheme="majorBidi" w:cstheme="majorBidi"/>
          <w:sz w:val="20"/>
          <w:szCs w:val="20"/>
          <w:lang w:val="es-MX"/>
        </w:rPr>
        <w:t xml:space="preserve">. </w:t>
      </w:r>
      <w:r w:rsidR="002E7C0B" w:rsidRPr="00FD3D69">
        <w:rPr>
          <w:rFonts w:asciiTheme="majorBidi" w:hAnsiTheme="majorBidi" w:cstheme="majorBidi"/>
          <w:b/>
          <w:bCs/>
          <w:color w:val="1637CD"/>
          <w:sz w:val="20"/>
          <w:szCs w:val="20"/>
          <w:lang w:val="es-MX"/>
        </w:rPr>
        <w:t xml:space="preserve"> ¿Cuándo llegaron?</w:t>
      </w:r>
      <w:r w:rsidRPr="00641855">
        <w:rPr>
          <w:rFonts w:asciiTheme="majorBidi" w:hAnsiTheme="majorBidi" w:cstheme="majorBidi"/>
          <w:sz w:val="20"/>
          <w:szCs w:val="20"/>
          <w:lang w:val="es-MX"/>
        </w:rPr>
        <w:t xml:space="preserve"> </w:t>
      </w:r>
    </w:p>
    <w:p w14:paraId="65F8ED7C" w14:textId="77777777" w:rsidR="00D10527" w:rsidRPr="00DF6149" w:rsidRDefault="00D10527" w:rsidP="00666B96">
      <w:pPr>
        <w:pStyle w:val="Predeterminado"/>
        <w:numPr>
          <w:ilvl w:val="0"/>
          <w:numId w:val="24"/>
        </w:numPr>
        <w:ind w:left="360" w:hanging="270"/>
        <w:jc w:val="both"/>
        <w:rPr>
          <w:rFonts w:asciiTheme="majorBidi" w:hAnsiTheme="majorBidi" w:cstheme="majorBidi"/>
          <w:b/>
          <w:bCs/>
          <w:i/>
          <w:iCs/>
          <w:sz w:val="20"/>
          <w:szCs w:val="20"/>
          <w:lang w:val="es-MX"/>
        </w:rPr>
      </w:pPr>
      <w:r w:rsidRPr="00DF6149">
        <w:rPr>
          <w:rFonts w:asciiTheme="majorBidi" w:hAnsiTheme="majorBidi" w:cstheme="majorBidi"/>
          <w:sz w:val="20"/>
          <w:szCs w:val="20"/>
          <w:lang w:val="es-MX"/>
        </w:rPr>
        <w:t xml:space="preserve">Las mujeres entraron en la tumba </w:t>
      </w:r>
      <w:r w:rsidRPr="00641855">
        <w:rPr>
          <w:rFonts w:asciiTheme="majorBidi" w:hAnsiTheme="majorBidi" w:cstheme="majorBidi"/>
          <w:sz w:val="16"/>
          <w:szCs w:val="16"/>
          <w:lang w:val="es-MX"/>
        </w:rPr>
        <w:t>(Marcos, 16:5, Lucas, 24:3)</w:t>
      </w:r>
      <w:r w:rsidRPr="00DF6149">
        <w:rPr>
          <w:rFonts w:asciiTheme="majorBidi" w:hAnsiTheme="majorBidi" w:cstheme="majorBidi"/>
          <w:sz w:val="20"/>
          <w:szCs w:val="20"/>
          <w:lang w:val="es-MX"/>
        </w:rPr>
        <w:t xml:space="preserve">. María no entró en la tumba </w:t>
      </w:r>
      <w:r w:rsidRPr="00641855">
        <w:rPr>
          <w:rFonts w:asciiTheme="majorBidi" w:hAnsiTheme="majorBidi" w:cstheme="majorBidi"/>
          <w:sz w:val="16"/>
          <w:szCs w:val="16"/>
          <w:lang w:val="es-MX"/>
        </w:rPr>
        <w:t>(Juan, 20:1-2, 11)</w:t>
      </w:r>
      <w:r w:rsidRPr="00DF6149">
        <w:rPr>
          <w:rFonts w:asciiTheme="majorBidi" w:hAnsiTheme="majorBidi" w:cstheme="majorBidi"/>
          <w:sz w:val="20"/>
          <w:szCs w:val="20"/>
          <w:lang w:val="es-MX"/>
        </w:rPr>
        <w:t>.</w:t>
      </w:r>
      <w:r w:rsidR="002E7C0B" w:rsidRPr="00DF6149">
        <w:rPr>
          <w:rFonts w:asciiTheme="majorBidi" w:hAnsiTheme="majorBidi" w:cstheme="majorBidi"/>
          <w:sz w:val="20"/>
          <w:szCs w:val="20"/>
          <w:lang w:val="es-MX"/>
        </w:rPr>
        <w:t xml:space="preserve"> </w:t>
      </w:r>
      <w:r w:rsidR="002E7C0B" w:rsidRPr="00FD3D69">
        <w:rPr>
          <w:rFonts w:asciiTheme="majorBidi" w:hAnsiTheme="majorBidi" w:cstheme="majorBidi"/>
          <w:b/>
          <w:bCs/>
          <w:color w:val="1637CD"/>
          <w:sz w:val="20"/>
          <w:szCs w:val="20"/>
          <w:lang w:val="es-MX"/>
        </w:rPr>
        <w:t>¿Entraron o no las mujeres en la tumba?</w:t>
      </w:r>
    </w:p>
    <w:p w14:paraId="65F8ED7D" w14:textId="77777777" w:rsidR="00D10527" w:rsidRPr="00DF6149" w:rsidRDefault="00D10527" w:rsidP="00666B96">
      <w:pPr>
        <w:pStyle w:val="Predeterminado"/>
        <w:numPr>
          <w:ilvl w:val="0"/>
          <w:numId w:val="24"/>
        </w:numPr>
        <w:ind w:left="360" w:hanging="270"/>
        <w:jc w:val="both"/>
        <w:rPr>
          <w:rFonts w:asciiTheme="majorBidi" w:hAnsiTheme="majorBidi" w:cstheme="majorBidi"/>
          <w:b/>
          <w:bCs/>
          <w:i/>
          <w:iCs/>
          <w:sz w:val="20"/>
          <w:szCs w:val="20"/>
          <w:lang w:val="es-MX"/>
        </w:rPr>
      </w:pPr>
      <w:r w:rsidRPr="00DF6149">
        <w:rPr>
          <w:rFonts w:asciiTheme="majorBidi" w:hAnsiTheme="majorBidi" w:cstheme="majorBidi"/>
          <w:sz w:val="20"/>
          <w:szCs w:val="20"/>
          <w:lang w:val="es-MX"/>
        </w:rPr>
        <w:t xml:space="preserve">La primera aparición después de la Resurrección de Jesús tuvo lugar en la tumba </w:t>
      </w:r>
      <w:r w:rsidRPr="00641855">
        <w:rPr>
          <w:rFonts w:asciiTheme="majorBidi" w:hAnsiTheme="majorBidi" w:cstheme="majorBidi"/>
          <w:sz w:val="16"/>
          <w:szCs w:val="16"/>
          <w:lang w:val="es-MX"/>
        </w:rPr>
        <w:t>(Juan, 20:13-14)</w:t>
      </w:r>
      <w:r w:rsidRPr="00DF6149">
        <w:rPr>
          <w:rFonts w:asciiTheme="majorBidi" w:hAnsiTheme="majorBidi" w:cstheme="majorBidi"/>
          <w:sz w:val="20"/>
          <w:szCs w:val="20"/>
          <w:lang w:val="es-MX"/>
        </w:rPr>
        <w:t xml:space="preserve">. En las inmediaciones de </w:t>
      </w:r>
      <w:r w:rsidRPr="00641855">
        <w:rPr>
          <w:rFonts w:asciiTheme="majorBidi" w:hAnsiTheme="majorBidi" w:cstheme="majorBidi"/>
          <w:i/>
          <w:iCs/>
          <w:sz w:val="20"/>
          <w:szCs w:val="20"/>
          <w:lang w:val="es-MX"/>
        </w:rPr>
        <w:t>Emaús</w:t>
      </w:r>
      <w:r w:rsidRPr="00DF6149">
        <w:rPr>
          <w:rFonts w:asciiTheme="majorBidi" w:hAnsiTheme="majorBidi" w:cstheme="majorBidi"/>
          <w:sz w:val="20"/>
          <w:szCs w:val="20"/>
          <w:lang w:val="es-MX"/>
        </w:rPr>
        <w:t xml:space="preserve"> (</w:t>
      </w:r>
      <w:r w:rsidR="00641855">
        <w:rPr>
          <w:rFonts w:asciiTheme="majorBidi" w:hAnsiTheme="majorBidi" w:cstheme="majorBidi"/>
          <w:sz w:val="20"/>
          <w:szCs w:val="20"/>
          <w:lang w:val="es-MX"/>
        </w:rPr>
        <w:t xml:space="preserve">a </w:t>
      </w:r>
      <w:r w:rsidRPr="00DF6149">
        <w:rPr>
          <w:rFonts w:asciiTheme="majorBidi" w:hAnsiTheme="majorBidi" w:cstheme="majorBidi"/>
          <w:sz w:val="20"/>
          <w:szCs w:val="20"/>
          <w:lang w:val="es-MX"/>
        </w:rPr>
        <w:t xml:space="preserve">siete millas de Jerusalén) </w:t>
      </w:r>
      <w:r w:rsidRPr="00641855">
        <w:rPr>
          <w:rFonts w:asciiTheme="majorBidi" w:hAnsiTheme="majorBidi" w:cstheme="majorBidi"/>
          <w:sz w:val="16"/>
          <w:szCs w:val="16"/>
          <w:lang w:val="es-MX"/>
        </w:rPr>
        <w:t>(Lucas, 24:13-15)</w:t>
      </w:r>
      <w:r w:rsidRPr="00DF6149">
        <w:rPr>
          <w:rFonts w:asciiTheme="majorBidi" w:hAnsiTheme="majorBidi" w:cstheme="majorBidi"/>
          <w:sz w:val="20"/>
          <w:szCs w:val="20"/>
          <w:lang w:val="es-MX"/>
        </w:rPr>
        <w:t>.</w:t>
      </w:r>
      <w:r w:rsidR="00EE4BA1" w:rsidRPr="00DF6149">
        <w:rPr>
          <w:rFonts w:asciiTheme="majorBidi" w:hAnsiTheme="majorBidi" w:cstheme="majorBidi"/>
          <w:sz w:val="20"/>
          <w:szCs w:val="20"/>
          <w:lang w:val="es-MX"/>
        </w:rPr>
        <w:t xml:space="preserve"> </w:t>
      </w:r>
      <w:r w:rsidR="00EE4BA1" w:rsidRPr="00FD3D69">
        <w:rPr>
          <w:rFonts w:asciiTheme="majorBidi" w:hAnsiTheme="majorBidi" w:cstheme="majorBidi"/>
          <w:b/>
          <w:bCs/>
          <w:color w:val="1637CD"/>
          <w:sz w:val="20"/>
          <w:szCs w:val="20"/>
          <w:lang w:val="es-MX"/>
        </w:rPr>
        <w:t>¿Dónde ocurrió esta primera aparición después de la resurrección?</w:t>
      </w:r>
    </w:p>
    <w:tbl>
      <w:tblPr>
        <w:tblStyle w:val="TableGrid"/>
        <w:tblW w:w="6030" w:type="dxa"/>
        <w:jc w:val="center"/>
        <w:tblBorders>
          <w:insideH w:val="none" w:sz="0" w:space="0" w:color="auto"/>
          <w:insideV w:val="none" w:sz="0" w:space="0" w:color="auto"/>
        </w:tblBorders>
        <w:tblLook w:val="04A0" w:firstRow="1" w:lastRow="0" w:firstColumn="1" w:lastColumn="0" w:noHBand="0" w:noVBand="1"/>
      </w:tblPr>
      <w:tblGrid>
        <w:gridCol w:w="6030"/>
      </w:tblGrid>
      <w:tr w:rsidR="00641855" w:rsidRPr="00641855" w14:paraId="65F8ED7F" w14:textId="77777777" w:rsidTr="00382714">
        <w:trPr>
          <w:jc w:val="center"/>
        </w:trPr>
        <w:tc>
          <w:tcPr>
            <w:tcW w:w="6030" w:type="dxa"/>
            <w:tcBorders>
              <w:bottom w:val="nil"/>
            </w:tcBorders>
            <w:vAlign w:val="center"/>
            <w:hideMark/>
          </w:tcPr>
          <w:p w14:paraId="65F8ED7E" w14:textId="77777777" w:rsidR="00641855" w:rsidRPr="00641855" w:rsidRDefault="00641855" w:rsidP="00641855">
            <w:pPr>
              <w:spacing w:before="120"/>
              <w:ind w:right="86"/>
              <w:jc w:val="center"/>
              <w:rPr>
                <w:rFonts w:asciiTheme="majorBidi" w:eastAsia="Times New Roman" w:hAnsiTheme="majorBidi" w:cstheme="majorBidi"/>
                <w:b/>
                <w:bCs/>
                <w:sz w:val="18"/>
                <w:szCs w:val="18"/>
              </w:rPr>
            </w:pPr>
            <w:r w:rsidRPr="00641855">
              <w:rPr>
                <w:rFonts w:asciiTheme="majorBidi" w:hAnsiTheme="majorBidi" w:cstheme="majorBidi"/>
                <w:b/>
                <w:bCs/>
                <w:noProof/>
                <w:sz w:val="18"/>
                <w:szCs w:val="18"/>
                <w:lang w:val="en-US"/>
              </w:rPr>
              <w:lastRenderedPageBreak/>
              <w:drawing>
                <wp:inline distT="0" distB="0" distL="0" distR="0" wp14:anchorId="65F8F103" wp14:editId="65F8F104">
                  <wp:extent cx="1175430" cy="1551699"/>
                  <wp:effectExtent l="38100" t="19050" r="24720" b="10401"/>
                  <wp:docPr id="11924" name="Picture 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175430" cy="1551699"/>
                          </a:xfrm>
                          <a:prstGeom prst="rect">
                            <a:avLst/>
                          </a:prstGeom>
                          <a:noFill/>
                          <a:ln w="12700">
                            <a:solidFill>
                              <a:schemeClr val="tx1"/>
                            </a:solidFill>
                          </a:ln>
                        </pic:spPr>
                      </pic:pic>
                    </a:graphicData>
                  </a:graphic>
                </wp:inline>
              </w:drawing>
            </w:r>
          </w:p>
        </w:tc>
      </w:tr>
      <w:tr w:rsidR="00641855" w:rsidRPr="00641855" w14:paraId="65F8ED81" w14:textId="77777777" w:rsidTr="00382714">
        <w:trPr>
          <w:trHeight w:val="1126"/>
          <w:jc w:val="center"/>
        </w:trPr>
        <w:tc>
          <w:tcPr>
            <w:tcW w:w="6030" w:type="dxa"/>
            <w:tcBorders>
              <w:top w:val="nil"/>
              <w:bottom w:val="single" w:sz="4" w:space="0" w:color="auto"/>
            </w:tcBorders>
            <w:vAlign w:val="center"/>
            <w:hideMark/>
          </w:tcPr>
          <w:p w14:paraId="65F8ED80" w14:textId="77777777" w:rsidR="00641855" w:rsidRPr="004A6E90" w:rsidRDefault="00641855" w:rsidP="00641855">
            <w:pPr>
              <w:pStyle w:val="ListParagraph"/>
              <w:tabs>
                <w:tab w:val="left" w:pos="72"/>
                <w:tab w:val="left" w:pos="450"/>
                <w:tab w:val="left" w:pos="540"/>
                <w:tab w:val="left" w:pos="720"/>
              </w:tabs>
              <w:spacing w:before="120"/>
              <w:ind w:left="72" w:right="86"/>
              <w:contextualSpacing w:val="0"/>
              <w:jc w:val="center"/>
              <w:rPr>
                <w:rFonts w:asciiTheme="majorBidi" w:eastAsia="Times New Roman" w:hAnsiTheme="majorBidi" w:cstheme="majorBidi"/>
                <w:b/>
                <w:bCs/>
                <w:sz w:val="18"/>
                <w:szCs w:val="18"/>
              </w:rPr>
            </w:pPr>
            <w:r w:rsidRPr="004A6E90">
              <w:rPr>
                <w:rFonts w:asciiTheme="majorBidi" w:eastAsia="Times New Roman" w:hAnsiTheme="majorBidi" w:cstheme="majorBidi"/>
                <w:b/>
                <w:bCs/>
                <w:sz w:val="18"/>
                <w:szCs w:val="18"/>
              </w:rPr>
              <w:t xml:space="preserve">Fig. 173. </w:t>
            </w:r>
            <w:r w:rsidRPr="00641855">
              <w:rPr>
                <w:rFonts w:asciiTheme="majorBidi" w:eastAsia="Times New Roman" w:hAnsiTheme="majorBidi" w:cstheme="majorBidi"/>
                <w:b/>
                <w:bCs/>
                <w:sz w:val="18"/>
                <w:szCs w:val="18"/>
              </w:rPr>
              <w:t>¿</w:t>
            </w:r>
            <w:r w:rsidRPr="00382714">
              <w:rPr>
                <w:rFonts w:asciiTheme="majorBidi" w:eastAsia="Times New Roman" w:hAnsiTheme="majorBidi" w:cstheme="majorBidi"/>
                <w:b/>
                <w:bCs/>
                <w:sz w:val="18"/>
                <w:szCs w:val="18"/>
              </w:rPr>
              <w:t>Fue la primera visitante de la tumba María Magdalena</w:t>
            </w:r>
            <w:r w:rsidRPr="00641855">
              <w:rPr>
                <w:rFonts w:asciiTheme="majorBidi" w:eastAsia="Times New Roman" w:hAnsiTheme="majorBidi" w:cstheme="majorBidi"/>
                <w:b/>
                <w:bCs/>
                <w:sz w:val="18"/>
                <w:szCs w:val="18"/>
              </w:rPr>
              <w:t xml:space="preserve">, sola </w:t>
            </w:r>
            <w:r w:rsidRPr="00EF61C1">
              <w:rPr>
                <w:rFonts w:asciiTheme="majorBidi" w:eastAsia="Times New Roman" w:hAnsiTheme="majorBidi" w:cstheme="majorBidi"/>
                <w:sz w:val="16"/>
                <w:szCs w:val="16"/>
              </w:rPr>
              <w:t>(Juan 20:1)</w:t>
            </w:r>
            <w:r w:rsidRPr="00641855">
              <w:rPr>
                <w:rFonts w:asciiTheme="majorBidi" w:eastAsia="Times New Roman" w:hAnsiTheme="majorBidi" w:cstheme="majorBidi"/>
                <w:b/>
                <w:bCs/>
                <w:sz w:val="18"/>
                <w:szCs w:val="18"/>
              </w:rPr>
              <w:t xml:space="preserve"> u otros grupos de personas </w:t>
            </w:r>
            <w:r w:rsidRPr="00EF61C1">
              <w:rPr>
                <w:rFonts w:asciiTheme="majorBidi" w:eastAsia="Times New Roman" w:hAnsiTheme="majorBidi" w:cstheme="majorBidi"/>
                <w:sz w:val="16"/>
                <w:szCs w:val="16"/>
              </w:rPr>
              <w:t>(Mateo 28:1; Marcos 16:1; Lucas 23:55; 24:1; 24:10)</w:t>
            </w:r>
          </w:p>
        </w:tc>
      </w:tr>
    </w:tbl>
    <w:p w14:paraId="65F8ED82" w14:textId="77777777" w:rsidR="00641855" w:rsidRPr="004A6E90" w:rsidRDefault="00641855" w:rsidP="00641855">
      <w:pPr>
        <w:pStyle w:val="Predeterminado"/>
        <w:spacing w:after="120"/>
        <w:jc w:val="both"/>
        <w:rPr>
          <w:rFonts w:asciiTheme="majorBidi" w:hAnsiTheme="majorBidi" w:cstheme="majorBidi"/>
          <w:b/>
          <w:bCs/>
          <w:i/>
          <w:iCs/>
          <w:sz w:val="20"/>
          <w:szCs w:val="20"/>
          <w:lang w:val="es-MX"/>
        </w:rPr>
      </w:pPr>
    </w:p>
    <w:p w14:paraId="65F8ED83" w14:textId="77777777" w:rsidR="00D10527" w:rsidRPr="00666B96" w:rsidRDefault="00D10527" w:rsidP="00666B96">
      <w:pPr>
        <w:pStyle w:val="Predeterminado"/>
        <w:numPr>
          <w:ilvl w:val="0"/>
          <w:numId w:val="24"/>
        </w:numPr>
        <w:ind w:left="360" w:hanging="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El orden de las apariciones de la resurrección fue: María Magdalena y la otra María, a continuación, los once discípulos </w:t>
      </w:r>
      <w:r w:rsidRPr="00666B96">
        <w:rPr>
          <w:rFonts w:asciiTheme="majorBidi" w:hAnsiTheme="majorBidi" w:cstheme="majorBidi"/>
          <w:sz w:val="20"/>
          <w:szCs w:val="20"/>
          <w:lang w:val="es-MX"/>
        </w:rPr>
        <w:t>(Mateo, 28:1-18)</w:t>
      </w:r>
      <w:r w:rsidRPr="00DF6149">
        <w:rPr>
          <w:rFonts w:asciiTheme="majorBidi" w:hAnsiTheme="majorBidi" w:cstheme="majorBidi"/>
          <w:sz w:val="20"/>
          <w:szCs w:val="20"/>
          <w:lang w:val="es-MX"/>
        </w:rPr>
        <w:t xml:space="preserve">. María Magdalena, y luego otros dos, luego los once </w:t>
      </w:r>
      <w:r w:rsidRPr="00666B96">
        <w:rPr>
          <w:rFonts w:asciiTheme="majorBidi" w:hAnsiTheme="majorBidi" w:cstheme="majorBidi"/>
          <w:sz w:val="20"/>
          <w:szCs w:val="20"/>
          <w:lang w:val="es-MX"/>
        </w:rPr>
        <w:t>(Marcos, 16:9-14)</w:t>
      </w:r>
      <w:r w:rsidRPr="00DF6149">
        <w:rPr>
          <w:rFonts w:asciiTheme="majorBidi" w:hAnsiTheme="majorBidi" w:cstheme="majorBidi"/>
          <w:sz w:val="20"/>
          <w:szCs w:val="20"/>
          <w:lang w:val="es-MX"/>
        </w:rPr>
        <w:t xml:space="preserve">. Los dos, a continuación, Simón (¿Pedro?), entonces los once </w:t>
      </w:r>
      <w:r w:rsidRPr="00666B96">
        <w:rPr>
          <w:rFonts w:asciiTheme="majorBidi" w:hAnsiTheme="majorBidi" w:cstheme="majorBidi"/>
          <w:sz w:val="20"/>
          <w:szCs w:val="20"/>
          <w:lang w:val="es-MX"/>
        </w:rPr>
        <w:t>(Lucas, 24:15-36)</w:t>
      </w:r>
      <w:r w:rsidRPr="00DF6149">
        <w:rPr>
          <w:rFonts w:asciiTheme="majorBidi" w:hAnsiTheme="majorBidi" w:cstheme="majorBidi"/>
          <w:sz w:val="20"/>
          <w:szCs w:val="20"/>
          <w:lang w:val="es-MX"/>
        </w:rPr>
        <w:t xml:space="preserve">. María Magdalena, a continuación, los discípulos sin Tomás, entonces los discípulos con Tomás, a continuación, los discípulos de nuevo </w:t>
      </w:r>
      <w:r w:rsidRPr="00666B96">
        <w:rPr>
          <w:rFonts w:asciiTheme="majorBidi" w:hAnsiTheme="majorBidi" w:cstheme="majorBidi"/>
          <w:sz w:val="20"/>
          <w:szCs w:val="20"/>
          <w:lang w:val="es-MX"/>
        </w:rPr>
        <w:t>(Juan, 20:14, 21:1)</w:t>
      </w:r>
      <w:r w:rsidRPr="00DF6149">
        <w:rPr>
          <w:rFonts w:asciiTheme="majorBidi" w:hAnsiTheme="majorBidi" w:cstheme="majorBidi"/>
          <w:sz w:val="20"/>
          <w:szCs w:val="20"/>
          <w:lang w:val="es-MX"/>
        </w:rPr>
        <w:t>.</w:t>
      </w:r>
      <w:r w:rsidRPr="00EF61C1">
        <w:rPr>
          <w:rFonts w:asciiTheme="majorBidi" w:hAnsiTheme="majorBidi" w:cstheme="majorBidi"/>
          <w:sz w:val="20"/>
          <w:szCs w:val="20"/>
          <w:lang w:val="es-MX"/>
        </w:rPr>
        <w:t xml:space="preserve"> </w:t>
      </w:r>
      <w:r w:rsidR="00EE4BA1" w:rsidRPr="00666B96">
        <w:rPr>
          <w:rFonts w:asciiTheme="majorBidi" w:hAnsiTheme="majorBidi" w:cstheme="majorBidi"/>
          <w:sz w:val="20"/>
          <w:szCs w:val="20"/>
          <w:lang w:val="es-MX"/>
        </w:rPr>
        <w:t>¿Quién y cuándo vio a Jesús?</w:t>
      </w:r>
    </w:p>
    <w:p w14:paraId="65F8ED84" w14:textId="77777777" w:rsidR="00D10527" w:rsidRPr="00DF6149" w:rsidRDefault="00D10527" w:rsidP="00666B96">
      <w:pPr>
        <w:pStyle w:val="Predeterminado"/>
        <w:numPr>
          <w:ilvl w:val="0"/>
          <w:numId w:val="24"/>
        </w:numPr>
        <w:ind w:left="360" w:hanging="270"/>
        <w:jc w:val="both"/>
        <w:rPr>
          <w:rFonts w:asciiTheme="majorBidi" w:hAnsiTheme="majorBidi" w:cstheme="majorBidi"/>
          <w:b/>
          <w:bCs/>
          <w:sz w:val="20"/>
          <w:szCs w:val="20"/>
          <w:lang w:val="es-MX"/>
        </w:rPr>
      </w:pPr>
      <w:r w:rsidRPr="00DF6149">
        <w:rPr>
          <w:rFonts w:asciiTheme="majorBidi" w:hAnsiTheme="majorBidi" w:cstheme="majorBidi"/>
          <w:sz w:val="20"/>
          <w:szCs w:val="20"/>
          <w:lang w:val="es-MX"/>
        </w:rPr>
        <w:t xml:space="preserve">La ascensión tuvo lugar después de la comida, cerca de </w:t>
      </w:r>
      <w:r w:rsidRPr="00666B96">
        <w:rPr>
          <w:rFonts w:asciiTheme="majorBidi" w:hAnsiTheme="majorBidi" w:cstheme="majorBidi"/>
          <w:sz w:val="20"/>
          <w:szCs w:val="20"/>
          <w:lang w:val="es-MX"/>
        </w:rPr>
        <w:t>Betania</w:t>
      </w:r>
      <w:r w:rsidRPr="00DF6149">
        <w:rPr>
          <w:rFonts w:asciiTheme="majorBidi" w:hAnsiTheme="majorBidi" w:cstheme="majorBidi"/>
          <w:sz w:val="20"/>
          <w:szCs w:val="20"/>
          <w:lang w:val="es-MX"/>
        </w:rPr>
        <w:t xml:space="preserve"> </w:t>
      </w:r>
      <w:r w:rsidRPr="00666B96">
        <w:rPr>
          <w:rFonts w:asciiTheme="majorBidi" w:hAnsiTheme="majorBidi" w:cstheme="majorBidi"/>
          <w:sz w:val="20"/>
          <w:szCs w:val="20"/>
          <w:lang w:val="es-MX"/>
        </w:rPr>
        <w:t>(Lucas, 24:50-51)</w:t>
      </w:r>
      <w:r w:rsidRPr="00DF6149">
        <w:rPr>
          <w:rFonts w:asciiTheme="majorBidi" w:hAnsiTheme="majorBidi" w:cstheme="majorBidi"/>
          <w:sz w:val="20"/>
          <w:szCs w:val="20"/>
          <w:lang w:val="es-MX"/>
        </w:rPr>
        <w:t xml:space="preserve">. Se llevó a cabo después de 40 días, en el Monte de los Olivos </w:t>
      </w:r>
      <w:r w:rsidRPr="00666B96">
        <w:rPr>
          <w:rFonts w:asciiTheme="majorBidi" w:hAnsiTheme="majorBidi" w:cstheme="majorBidi"/>
          <w:sz w:val="20"/>
          <w:szCs w:val="20"/>
          <w:lang w:val="es-MX"/>
        </w:rPr>
        <w:t>(Hechos, 1:9-12)</w:t>
      </w:r>
      <w:r w:rsidRPr="00DF6149">
        <w:rPr>
          <w:rFonts w:asciiTheme="majorBidi" w:hAnsiTheme="majorBidi" w:cstheme="majorBidi"/>
          <w:sz w:val="20"/>
          <w:szCs w:val="20"/>
          <w:lang w:val="es-MX"/>
        </w:rPr>
        <w:t xml:space="preserve">. No se hace mención de la ascensión </w:t>
      </w:r>
      <w:r w:rsidRPr="00666B96">
        <w:rPr>
          <w:rFonts w:asciiTheme="majorBidi" w:hAnsiTheme="majorBidi" w:cstheme="majorBidi"/>
          <w:sz w:val="20"/>
          <w:szCs w:val="20"/>
          <w:lang w:val="es-MX"/>
        </w:rPr>
        <w:t>(Mateo, 28:16-20)</w:t>
      </w:r>
      <w:r w:rsidRPr="00DF6149">
        <w:rPr>
          <w:rFonts w:asciiTheme="majorBidi" w:hAnsiTheme="majorBidi" w:cstheme="majorBidi"/>
          <w:sz w:val="20"/>
          <w:szCs w:val="20"/>
          <w:lang w:val="es-MX"/>
        </w:rPr>
        <w:t xml:space="preserve">. </w:t>
      </w:r>
      <w:r w:rsidR="00EE4BA1" w:rsidRPr="00666B96">
        <w:rPr>
          <w:rFonts w:asciiTheme="majorBidi" w:hAnsiTheme="majorBidi" w:cstheme="majorBidi"/>
          <w:sz w:val="20"/>
          <w:szCs w:val="20"/>
          <w:lang w:val="es-MX"/>
        </w:rPr>
        <w:t>¿Ocurrió la</w:t>
      </w:r>
      <w:r w:rsidR="00EE4BA1" w:rsidRPr="00FD3D69">
        <w:rPr>
          <w:rFonts w:asciiTheme="majorBidi" w:hAnsiTheme="majorBidi" w:cstheme="majorBidi"/>
          <w:b/>
          <w:bCs/>
          <w:color w:val="1637CD"/>
          <w:sz w:val="20"/>
          <w:szCs w:val="20"/>
          <w:lang w:val="es-MX"/>
        </w:rPr>
        <w:t xml:space="preserve"> Ascensión y cuándo?</w:t>
      </w:r>
    </w:p>
    <w:p w14:paraId="65F8ED85" w14:textId="77777777" w:rsidR="00E22D8C" w:rsidRDefault="00852C00" w:rsidP="00666B96">
      <w:pPr>
        <w:spacing w:line="240" w:lineRule="auto"/>
        <w:ind w:left="360"/>
        <w:jc w:val="both"/>
        <w:rPr>
          <w:rFonts w:asciiTheme="majorBidi" w:hAnsiTheme="majorBidi" w:cstheme="majorBidi"/>
          <w:sz w:val="20"/>
          <w:szCs w:val="20"/>
        </w:rPr>
      </w:pPr>
      <w:r w:rsidRPr="00DF6149">
        <w:rPr>
          <w:rFonts w:asciiTheme="majorBidi" w:hAnsiTheme="majorBidi" w:cstheme="majorBidi"/>
          <w:sz w:val="20"/>
          <w:szCs w:val="20"/>
        </w:rPr>
        <w:t xml:space="preserve">Es obvio que hay numerosas contradicciones en relación con la historia de la crucifixión. Dios realmente no se contradice a Sí Mismo, </w:t>
      </w:r>
      <w:r w:rsidR="00EF61C1">
        <w:rPr>
          <w:rFonts w:asciiTheme="majorBidi" w:hAnsiTheme="majorBidi" w:cstheme="majorBidi"/>
          <w:sz w:val="20"/>
          <w:szCs w:val="20"/>
        </w:rPr>
        <w:t xml:space="preserve">lo </w:t>
      </w:r>
      <w:r w:rsidRPr="00DF6149">
        <w:rPr>
          <w:rFonts w:asciiTheme="majorBidi" w:hAnsiTheme="majorBidi" w:cstheme="majorBidi"/>
          <w:sz w:val="20"/>
          <w:szCs w:val="20"/>
        </w:rPr>
        <w:t>que deja claro que la historia de la crucifixión ¡fue escrita por manos humanas!</w:t>
      </w:r>
    </w:p>
    <w:p w14:paraId="65F8ED86" w14:textId="2EBEC651" w:rsidR="00EF61C1" w:rsidRDefault="00EF61C1" w:rsidP="00666B96">
      <w:pPr>
        <w:spacing w:line="240" w:lineRule="auto"/>
        <w:ind w:left="360"/>
        <w:jc w:val="both"/>
        <w:rPr>
          <w:rFonts w:asciiTheme="majorBidi" w:hAnsiTheme="majorBidi" w:cstheme="majorBidi"/>
          <w:sz w:val="20"/>
          <w:szCs w:val="20"/>
        </w:rPr>
      </w:pPr>
      <w:r>
        <w:rPr>
          <w:rFonts w:asciiTheme="majorBidi" w:hAnsiTheme="majorBidi" w:cstheme="majorBidi"/>
          <w:sz w:val="20"/>
          <w:szCs w:val="20"/>
        </w:rPr>
        <w:t>“…</w:t>
      </w:r>
      <w:r w:rsidR="00A230AC">
        <w:rPr>
          <w:rFonts w:asciiTheme="majorBidi" w:hAnsiTheme="majorBidi" w:cstheme="majorBidi"/>
          <w:sz w:val="20"/>
          <w:szCs w:val="20"/>
        </w:rPr>
        <w:t xml:space="preserve"> </w:t>
      </w:r>
      <w:r w:rsidRPr="00EF61C1">
        <w:rPr>
          <w:rFonts w:asciiTheme="majorBidi" w:hAnsiTheme="majorBidi" w:cstheme="majorBidi"/>
          <w:sz w:val="20"/>
          <w:szCs w:val="20"/>
        </w:rPr>
        <w:t>la pluma mentirosa de</w:t>
      </w:r>
      <w:r>
        <w:rPr>
          <w:rFonts w:asciiTheme="majorBidi" w:hAnsiTheme="majorBidi" w:cstheme="majorBidi"/>
          <w:sz w:val="20"/>
          <w:szCs w:val="20"/>
        </w:rPr>
        <w:t xml:space="preserve"> </w:t>
      </w:r>
      <w:r w:rsidRPr="00EF61C1">
        <w:rPr>
          <w:rFonts w:asciiTheme="majorBidi" w:hAnsiTheme="majorBidi" w:cstheme="majorBidi"/>
          <w:sz w:val="20"/>
          <w:szCs w:val="20"/>
        </w:rPr>
        <w:t>los escribas la ha convertido en</w:t>
      </w:r>
      <w:r>
        <w:rPr>
          <w:rFonts w:asciiTheme="majorBidi" w:hAnsiTheme="majorBidi" w:cstheme="majorBidi"/>
          <w:sz w:val="20"/>
          <w:szCs w:val="20"/>
        </w:rPr>
        <w:t xml:space="preserve"> </w:t>
      </w:r>
      <w:r w:rsidRPr="00EF61C1">
        <w:rPr>
          <w:rFonts w:asciiTheme="majorBidi" w:hAnsiTheme="majorBidi" w:cstheme="majorBidi"/>
          <w:sz w:val="20"/>
          <w:szCs w:val="20"/>
        </w:rPr>
        <w:t>mentira</w:t>
      </w:r>
      <w:r>
        <w:rPr>
          <w:rFonts w:asciiTheme="majorBidi" w:hAnsiTheme="majorBidi" w:cstheme="majorBidi"/>
          <w:sz w:val="20"/>
          <w:szCs w:val="20"/>
        </w:rPr>
        <w:t xml:space="preserve">” </w:t>
      </w:r>
      <w:r w:rsidRPr="00EF61C1">
        <w:rPr>
          <w:rFonts w:asciiTheme="majorBidi" w:hAnsiTheme="majorBidi" w:cstheme="majorBidi"/>
          <w:sz w:val="16"/>
          <w:szCs w:val="16"/>
        </w:rPr>
        <w:t>(Jeremías 8:8)</w:t>
      </w:r>
      <w:r w:rsidRPr="00EF61C1">
        <w:rPr>
          <w:rFonts w:asciiTheme="majorBidi" w:hAnsiTheme="majorBidi" w:cstheme="majorBidi"/>
          <w:sz w:val="20"/>
          <w:szCs w:val="20"/>
        </w:rPr>
        <w:t>.</w:t>
      </w:r>
    </w:p>
    <w:p w14:paraId="65F8ED87" w14:textId="69F07814" w:rsidR="00EF61C1" w:rsidRPr="00F62C2F" w:rsidRDefault="00EF61C1" w:rsidP="00666B96">
      <w:pPr>
        <w:spacing w:line="240" w:lineRule="auto"/>
        <w:ind w:left="360"/>
        <w:jc w:val="both"/>
        <w:rPr>
          <w:rFonts w:asciiTheme="majorBidi" w:hAnsiTheme="majorBidi" w:cstheme="majorBidi"/>
          <w:sz w:val="20"/>
          <w:szCs w:val="20"/>
        </w:rPr>
      </w:pPr>
      <w:r>
        <w:rPr>
          <w:rFonts w:asciiTheme="majorBidi" w:hAnsiTheme="majorBidi" w:cstheme="majorBidi"/>
          <w:sz w:val="20"/>
          <w:szCs w:val="20"/>
        </w:rPr>
        <w:t>“(…) N</w:t>
      </w:r>
      <w:r w:rsidRPr="00DF6149">
        <w:rPr>
          <w:rFonts w:asciiTheme="majorBidi" w:hAnsiTheme="majorBidi" w:cstheme="majorBidi"/>
          <w:sz w:val="20"/>
          <w:szCs w:val="20"/>
        </w:rPr>
        <w:t>o le mataron, no le crucificaron, pero les pareció. Ciertamente quienes discrepan en ello están en duda, de ello no hay conocimiento alguno en ellos, sólo siguen suposiciones. Con seguridad no le han matado, por el contrario, Dios lo ha elevado</w:t>
      </w:r>
      <w:r>
        <w:rPr>
          <w:rFonts w:asciiTheme="majorBidi" w:hAnsiTheme="majorBidi" w:cstheme="majorBidi"/>
          <w:sz w:val="20"/>
          <w:szCs w:val="20"/>
        </w:rPr>
        <w:t xml:space="preserve"> …” </w:t>
      </w:r>
      <w:r w:rsidRPr="00F62C2F">
        <w:rPr>
          <w:rFonts w:asciiTheme="majorBidi" w:hAnsiTheme="majorBidi" w:cstheme="majorBidi"/>
          <w:sz w:val="20"/>
          <w:szCs w:val="20"/>
        </w:rPr>
        <w:t>(Corán 4: 157:158).</w:t>
      </w:r>
    </w:p>
    <w:p w14:paraId="65F8ED88" w14:textId="77777777" w:rsidR="00EF61C1" w:rsidRDefault="00EF61C1" w:rsidP="00EF61C1">
      <w:pPr>
        <w:spacing w:line="240" w:lineRule="auto"/>
        <w:ind w:firstLine="567"/>
        <w:jc w:val="both"/>
        <w:rPr>
          <w:rFonts w:asciiTheme="majorBidi" w:hAnsiTheme="majorBidi" w:cstheme="majorBidi"/>
          <w:sz w:val="16"/>
          <w:szCs w:val="16"/>
        </w:rPr>
      </w:pPr>
    </w:p>
    <w:p w14:paraId="65F8ED89" w14:textId="77777777" w:rsidR="00EF61C1" w:rsidRPr="00FD3D69" w:rsidRDefault="00EF61C1" w:rsidP="00666B96">
      <w:pPr>
        <w:jc w:val="both"/>
        <w:rPr>
          <w:rFonts w:asciiTheme="majorBidi" w:hAnsiTheme="majorBidi" w:cstheme="majorBidi"/>
          <w:b/>
          <w:bCs/>
          <w:sz w:val="24"/>
          <w:szCs w:val="24"/>
        </w:rPr>
      </w:pPr>
      <w:r w:rsidRPr="00FD3D69">
        <w:rPr>
          <w:rFonts w:asciiTheme="majorBidi" w:hAnsiTheme="majorBidi" w:cstheme="majorBidi"/>
          <w:b/>
          <w:bCs/>
          <w:sz w:val="24"/>
          <w:szCs w:val="24"/>
        </w:rPr>
        <w:lastRenderedPageBreak/>
        <w:t>Los textos perdidos de la Biblia</w:t>
      </w:r>
    </w:p>
    <w:p w14:paraId="65F8ED8A" w14:textId="77777777" w:rsidR="00EE5450" w:rsidRPr="00FD3D69" w:rsidRDefault="00EF61C1" w:rsidP="00666B96">
      <w:pPr>
        <w:ind w:firstLine="270"/>
        <w:jc w:val="both"/>
        <w:rPr>
          <w:rFonts w:asciiTheme="majorBidi" w:hAnsiTheme="majorBidi" w:cstheme="majorBidi"/>
          <w:b/>
          <w:bCs/>
          <w:color w:val="1637CD"/>
          <w:sz w:val="20"/>
          <w:szCs w:val="20"/>
        </w:rPr>
      </w:pPr>
      <w:r>
        <w:rPr>
          <w:rFonts w:asciiTheme="majorBidi" w:hAnsiTheme="majorBidi" w:cstheme="majorBidi"/>
          <w:sz w:val="20"/>
          <w:szCs w:val="20"/>
        </w:rPr>
        <w:t>Son aproximadamente 31 los textos a los cuales la biblia hace referencia y que, sin embargo, no existen; es decir, están perdidos.</w:t>
      </w:r>
      <w:r w:rsidR="00EE5450">
        <w:rPr>
          <w:rFonts w:asciiTheme="majorBidi" w:hAnsiTheme="majorBidi" w:cstheme="majorBidi"/>
          <w:sz w:val="20"/>
          <w:szCs w:val="20"/>
        </w:rPr>
        <w:t xml:space="preserve"> </w:t>
      </w:r>
      <w:r w:rsidR="00EE5450" w:rsidRPr="00FD3D69">
        <w:rPr>
          <w:rFonts w:asciiTheme="majorBidi" w:hAnsiTheme="majorBidi" w:cstheme="majorBidi"/>
          <w:b/>
          <w:bCs/>
          <w:color w:val="1637CD"/>
          <w:sz w:val="20"/>
          <w:szCs w:val="20"/>
        </w:rPr>
        <w:t>¿Cómo pudo esto pasar con un libro inspirado por Dios?</w:t>
      </w:r>
    </w:p>
    <w:tbl>
      <w:tblPr>
        <w:tblStyle w:val="GridTable4-Accent21"/>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92"/>
        <w:gridCol w:w="1980"/>
      </w:tblGrid>
      <w:tr w:rsidR="00EE5450" w:rsidRPr="001F462C" w14:paraId="65F8ED8D" w14:textId="77777777" w:rsidTr="004676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2" w:type="dxa"/>
            <w:tcBorders>
              <w:top w:val="none" w:sz="0" w:space="0" w:color="auto"/>
              <w:left w:val="none" w:sz="0" w:space="0" w:color="auto"/>
              <w:bottom w:val="none" w:sz="0" w:space="0" w:color="auto"/>
              <w:right w:val="none" w:sz="0" w:space="0" w:color="auto"/>
            </w:tcBorders>
            <w:shd w:val="clear" w:color="auto" w:fill="FBF1FD"/>
          </w:tcPr>
          <w:p w14:paraId="65F8ED8B" w14:textId="4F4DA09E" w:rsidR="00EE5450" w:rsidRPr="00B616BE" w:rsidRDefault="00EE5450" w:rsidP="00382714">
            <w:pPr>
              <w:spacing w:before="120"/>
              <w:ind w:right="-126" w:hanging="108"/>
              <w:jc w:val="center"/>
              <w:rPr>
                <w:rFonts w:asciiTheme="majorBidi" w:eastAsia="Times New Roman" w:hAnsiTheme="majorBidi" w:cstheme="majorBidi"/>
                <w:color w:val="auto"/>
                <w:sz w:val="20"/>
                <w:szCs w:val="20"/>
              </w:rPr>
            </w:pPr>
            <w:r w:rsidRPr="00B616BE">
              <w:rPr>
                <w:rFonts w:asciiTheme="majorBidi" w:eastAsia="Times New Roman" w:hAnsiTheme="majorBidi" w:cstheme="majorBidi"/>
                <w:color w:val="auto"/>
                <w:sz w:val="20"/>
                <w:szCs w:val="20"/>
              </w:rPr>
              <w:t>Algunos de los textos perdidos citados en la Biblia</w:t>
            </w:r>
          </w:p>
        </w:tc>
        <w:tc>
          <w:tcPr>
            <w:tcW w:w="1980" w:type="dxa"/>
            <w:tcBorders>
              <w:top w:val="none" w:sz="0" w:space="0" w:color="auto"/>
              <w:left w:val="none" w:sz="0" w:space="0" w:color="auto"/>
              <w:bottom w:val="none" w:sz="0" w:space="0" w:color="auto"/>
              <w:right w:val="none" w:sz="0" w:space="0" w:color="auto"/>
            </w:tcBorders>
            <w:shd w:val="clear" w:color="auto" w:fill="FBF1FD"/>
          </w:tcPr>
          <w:p w14:paraId="65F8ED8C" w14:textId="77777777" w:rsidR="00EE5450" w:rsidRPr="00B616BE" w:rsidRDefault="00EE5450" w:rsidP="00FD3D69">
            <w:pPr>
              <w:spacing w:before="120"/>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auto"/>
                <w:sz w:val="20"/>
                <w:szCs w:val="20"/>
              </w:rPr>
            </w:pPr>
            <w:r w:rsidRPr="00B616BE">
              <w:rPr>
                <w:rFonts w:asciiTheme="majorBidi" w:eastAsia="Times New Roman" w:hAnsiTheme="majorBidi" w:cstheme="majorBidi"/>
                <w:color w:val="auto"/>
                <w:sz w:val="20"/>
                <w:szCs w:val="20"/>
              </w:rPr>
              <w:t>Citado en</w:t>
            </w:r>
          </w:p>
        </w:tc>
      </w:tr>
      <w:tr w:rsidR="00EE5450" w:rsidRPr="00035508" w14:paraId="65F8ED90" w14:textId="77777777" w:rsidTr="003827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2" w:type="dxa"/>
            <w:shd w:val="clear" w:color="auto" w:fill="auto"/>
          </w:tcPr>
          <w:p w14:paraId="65F8ED8E" w14:textId="77777777" w:rsidR="00EE5450" w:rsidRPr="00FD3D69" w:rsidRDefault="00EE5450" w:rsidP="00297F42">
            <w:pPr>
              <w:spacing w:before="40" w:after="40"/>
              <w:rPr>
                <w:rFonts w:asciiTheme="majorBidi" w:eastAsia="Times New Roman" w:hAnsiTheme="majorBidi" w:cstheme="majorBidi"/>
                <w:b w:val="0"/>
                <w:bCs w:val="0"/>
                <w:sz w:val="20"/>
                <w:szCs w:val="20"/>
              </w:rPr>
            </w:pPr>
            <w:r w:rsidRPr="00FD3D69">
              <w:rPr>
                <w:rFonts w:asciiTheme="majorBidi" w:eastAsia="Times New Roman" w:hAnsiTheme="majorBidi" w:cstheme="majorBidi"/>
                <w:b w:val="0"/>
                <w:bCs w:val="0"/>
                <w:sz w:val="20"/>
                <w:szCs w:val="20"/>
              </w:rPr>
              <w:t xml:space="preserve">Hechos del Profeta Natán, </w:t>
            </w:r>
          </w:p>
        </w:tc>
        <w:tc>
          <w:tcPr>
            <w:tcW w:w="1980" w:type="dxa"/>
            <w:shd w:val="clear" w:color="auto" w:fill="auto"/>
          </w:tcPr>
          <w:p w14:paraId="65F8ED8F" w14:textId="77777777" w:rsidR="00EE5450" w:rsidRPr="00FD3D69" w:rsidRDefault="00EE5450" w:rsidP="00297F42">
            <w:pPr>
              <w:spacing w:before="40" w:after="40"/>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FD3D69">
              <w:rPr>
                <w:rFonts w:asciiTheme="majorBidi" w:eastAsia="Times New Roman" w:hAnsiTheme="majorBidi" w:cstheme="majorBidi"/>
                <w:sz w:val="20"/>
                <w:szCs w:val="20"/>
              </w:rPr>
              <w:t>1 de Crónicas 29:29</w:t>
            </w:r>
          </w:p>
        </w:tc>
      </w:tr>
      <w:tr w:rsidR="00EE5450" w:rsidRPr="00035508" w14:paraId="65F8ED93" w14:textId="77777777" w:rsidTr="0046762E">
        <w:tc>
          <w:tcPr>
            <w:cnfStyle w:val="001000000000" w:firstRow="0" w:lastRow="0" w:firstColumn="1" w:lastColumn="0" w:oddVBand="0" w:evenVBand="0" w:oddHBand="0" w:evenHBand="0" w:firstRowFirstColumn="0" w:firstRowLastColumn="0" w:lastRowFirstColumn="0" w:lastRowLastColumn="0"/>
            <w:tcW w:w="4392" w:type="dxa"/>
            <w:shd w:val="clear" w:color="auto" w:fill="FBF1FD"/>
          </w:tcPr>
          <w:p w14:paraId="65F8ED91" w14:textId="77777777" w:rsidR="00EE5450" w:rsidRPr="00FD3D69" w:rsidRDefault="00EE5450" w:rsidP="00297F42">
            <w:pPr>
              <w:spacing w:before="40" w:after="40"/>
              <w:rPr>
                <w:rFonts w:asciiTheme="majorBidi" w:eastAsia="Times New Roman" w:hAnsiTheme="majorBidi" w:cstheme="majorBidi"/>
                <w:b w:val="0"/>
                <w:bCs w:val="0"/>
                <w:sz w:val="20"/>
                <w:szCs w:val="20"/>
              </w:rPr>
            </w:pPr>
            <w:r w:rsidRPr="00FD3D69">
              <w:rPr>
                <w:rFonts w:asciiTheme="majorBidi" w:eastAsia="Times New Roman" w:hAnsiTheme="majorBidi" w:cstheme="majorBidi"/>
                <w:b w:val="0"/>
                <w:bCs w:val="0"/>
                <w:sz w:val="20"/>
                <w:szCs w:val="20"/>
              </w:rPr>
              <w:t xml:space="preserve">Visiones de </w:t>
            </w:r>
            <w:r w:rsidRPr="00FD3D69">
              <w:rPr>
                <w:rFonts w:asciiTheme="majorBidi" w:eastAsia="Times New Roman" w:hAnsiTheme="majorBidi" w:cstheme="majorBidi"/>
                <w:b w:val="0"/>
                <w:bCs w:val="0"/>
                <w:i/>
                <w:iCs/>
                <w:sz w:val="20"/>
                <w:szCs w:val="20"/>
              </w:rPr>
              <w:t>Iddo</w:t>
            </w:r>
            <w:r w:rsidRPr="00FD3D69">
              <w:rPr>
                <w:rFonts w:asciiTheme="majorBidi" w:eastAsia="Times New Roman" w:hAnsiTheme="majorBidi" w:cstheme="majorBidi"/>
                <w:b w:val="0"/>
                <w:bCs w:val="0"/>
                <w:sz w:val="20"/>
                <w:szCs w:val="20"/>
              </w:rPr>
              <w:t>, el Vidente</w:t>
            </w:r>
          </w:p>
        </w:tc>
        <w:tc>
          <w:tcPr>
            <w:tcW w:w="1980" w:type="dxa"/>
            <w:shd w:val="clear" w:color="auto" w:fill="FBF1FD"/>
          </w:tcPr>
          <w:p w14:paraId="65F8ED92" w14:textId="77777777" w:rsidR="00EE5450" w:rsidRPr="00FD3D69" w:rsidRDefault="00EE5450" w:rsidP="00297F42">
            <w:pPr>
              <w:spacing w:before="40" w:after="40"/>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FD3D69">
              <w:rPr>
                <w:rFonts w:asciiTheme="majorBidi" w:eastAsia="Times New Roman" w:hAnsiTheme="majorBidi" w:cstheme="majorBidi"/>
                <w:sz w:val="20"/>
                <w:szCs w:val="20"/>
              </w:rPr>
              <w:t>2 de Crónicas 9:29</w:t>
            </w:r>
          </w:p>
        </w:tc>
      </w:tr>
      <w:tr w:rsidR="00EE5450" w:rsidRPr="00035508" w14:paraId="65F8ED96" w14:textId="77777777" w:rsidTr="003827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2" w:type="dxa"/>
            <w:shd w:val="clear" w:color="auto" w:fill="auto"/>
          </w:tcPr>
          <w:p w14:paraId="65F8ED94" w14:textId="77777777" w:rsidR="00EE5450" w:rsidRPr="00FD3D69" w:rsidRDefault="00EE5450" w:rsidP="00297F42">
            <w:pPr>
              <w:spacing w:before="40" w:after="40"/>
              <w:rPr>
                <w:rFonts w:asciiTheme="majorBidi" w:eastAsia="Times New Roman" w:hAnsiTheme="majorBidi" w:cstheme="majorBidi"/>
                <w:b w:val="0"/>
                <w:bCs w:val="0"/>
                <w:sz w:val="20"/>
                <w:szCs w:val="20"/>
              </w:rPr>
            </w:pPr>
            <w:r w:rsidRPr="00FD3D69">
              <w:rPr>
                <w:rFonts w:asciiTheme="majorBidi" w:eastAsia="Times New Roman" w:hAnsiTheme="majorBidi" w:cstheme="majorBidi"/>
                <w:b w:val="0"/>
                <w:bCs w:val="0"/>
                <w:sz w:val="20"/>
                <w:szCs w:val="20"/>
              </w:rPr>
              <w:t>Visión de Isaías, el Profeta</w:t>
            </w:r>
          </w:p>
        </w:tc>
        <w:tc>
          <w:tcPr>
            <w:tcW w:w="1980" w:type="dxa"/>
            <w:shd w:val="clear" w:color="auto" w:fill="auto"/>
          </w:tcPr>
          <w:p w14:paraId="65F8ED95" w14:textId="77777777" w:rsidR="00EE5450" w:rsidRPr="00FD3D69" w:rsidRDefault="00EE5450" w:rsidP="00297F42">
            <w:pPr>
              <w:spacing w:before="40" w:after="40"/>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FD3D69">
              <w:rPr>
                <w:rFonts w:asciiTheme="majorBidi" w:eastAsia="Times New Roman" w:hAnsiTheme="majorBidi" w:cstheme="majorBidi"/>
                <w:sz w:val="20"/>
                <w:szCs w:val="20"/>
              </w:rPr>
              <w:t>2 de Crónicas 32:32</w:t>
            </w:r>
          </w:p>
        </w:tc>
      </w:tr>
      <w:tr w:rsidR="00EE5450" w:rsidRPr="00035508" w14:paraId="65F8ED99" w14:textId="77777777" w:rsidTr="0046762E">
        <w:tc>
          <w:tcPr>
            <w:cnfStyle w:val="001000000000" w:firstRow="0" w:lastRow="0" w:firstColumn="1" w:lastColumn="0" w:oddVBand="0" w:evenVBand="0" w:oddHBand="0" w:evenHBand="0" w:firstRowFirstColumn="0" w:firstRowLastColumn="0" w:lastRowFirstColumn="0" w:lastRowLastColumn="0"/>
            <w:tcW w:w="4392" w:type="dxa"/>
            <w:shd w:val="clear" w:color="auto" w:fill="FBF1FD"/>
          </w:tcPr>
          <w:p w14:paraId="65F8ED97" w14:textId="77777777" w:rsidR="00EE5450" w:rsidRPr="00FD3D69" w:rsidRDefault="00EE5450" w:rsidP="00297F42">
            <w:pPr>
              <w:spacing w:before="40" w:after="40"/>
              <w:rPr>
                <w:rFonts w:asciiTheme="majorBidi" w:eastAsia="Times New Roman" w:hAnsiTheme="majorBidi" w:cstheme="majorBidi"/>
                <w:b w:val="0"/>
                <w:bCs w:val="0"/>
                <w:sz w:val="20"/>
                <w:szCs w:val="20"/>
              </w:rPr>
            </w:pPr>
            <w:r w:rsidRPr="00FD3D69">
              <w:rPr>
                <w:rFonts w:asciiTheme="majorBidi" w:eastAsia="Times New Roman" w:hAnsiTheme="majorBidi" w:cstheme="majorBidi"/>
                <w:b w:val="0"/>
                <w:bCs w:val="0"/>
                <w:sz w:val="20"/>
                <w:szCs w:val="20"/>
              </w:rPr>
              <w:t>Libro de Crónicas</w:t>
            </w:r>
          </w:p>
        </w:tc>
        <w:tc>
          <w:tcPr>
            <w:tcW w:w="1980" w:type="dxa"/>
            <w:shd w:val="clear" w:color="auto" w:fill="FBF1FD"/>
          </w:tcPr>
          <w:p w14:paraId="65F8ED98" w14:textId="77777777" w:rsidR="00EE5450" w:rsidRPr="00FD3D69" w:rsidRDefault="00EE5450" w:rsidP="00297F42">
            <w:pPr>
              <w:spacing w:before="40" w:after="40"/>
              <w:ind w:right="48"/>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FD3D69">
              <w:rPr>
                <w:rFonts w:asciiTheme="majorBidi" w:eastAsia="Times New Roman" w:hAnsiTheme="majorBidi" w:cstheme="majorBidi"/>
                <w:sz w:val="20"/>
                <w:szCs w:val="20"/>
              </w:rPr>
              <w:t>Nehemías 12:23</w:t>
            </w:r>
          </w:p>
        </w:tc>
      </w:tr>
      <w:tr w:rsidR="00EE5450" w:rsidRPr="00035508" w14:paraId="65F8ED9C" w14:textId="77777777" w:rsidTr="003827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2" w:type="dxa"/>
            <w:shd w:val="clear" w:color="auto" w:fill="auto"/>
          </w:tcPr>
          <w:p w14:paraId="65F8ED9A" w14:textId="77777777" w:rsidR="00EE5450" w:rsidRPr="00FD3D69" w:rsidRDefault="00EE5450" w:rsidP="00297F42">
            <w:pPr>
              <w:spacing w:before="40" w:after="40"/>
              <w:rPr>
                <w:rFonts w:asciiTheme="majorBidi" w:eastAsia="Times New Roman" w:hAnsiTheme="majorBidi" w:cstheme="majorBidi"/>
                <w:b w:val="0"/>
                <w:bCs w:val="0"/>
                <w:sz w:val="20"/>
                <w:szCs w:val="20"/>
              </w:rPr>
            </w:pPr>
            <w:r w:rsidRPr="00FD3D69">
              <w:rPr>
                <w:rFonts w:asciiTheme="majorBidi" w:eastAsia="Times New Roman" w:hAnsiTheme="majorBidi" w:cstheme="majorBidi"/>
                <w:b w:val="0"/>
                <w:bCs w:val="0"/>
                <w:sz w:val="20"/>
                <w:szCs w:val="20"/>
              </w:rPr>
              <w:t>Las Crónicas de los de los Reyes de Medas y Persia</w:t>
            </w:r>
          </w:p>
        </w:tc>
        <w:tc>
          <w:tcPr>
            <w:tcW w:w="1980" w:type="dxa"/>
            <w:shd w:val="clear" w:color="auto" w:fill="auto"/>
          </w:tcPr>
          <w:p w14:paraId="65F8ED9B" w14:textId="77777777" w:rsidR="00EE5450" w:rsidRPr="00FD3D69" w:rsidRDefault="00EE5450" w:rsidP="00297F42">
            <w:pPr>
              <w:spacing w:before="40" w:after="40"/>
              <w:ind w:right="48"/>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FD3D69">
              <w:rPr>
                <w:rFonts w:asciiTheme="majorBidi" w:eastAsia="Times New Roman" w:hAnsiTheme="majorBidi" w:cstheme="majorBidi"/>
                <w:sz w:val="20"/>
                <w:szCs w:val="20"/>
              </w:rPr>
              <w:t>Esther 10:2</w:t>
            </w:r>
          </w:p>
        </w:tc>
      </w:tr>
      <w:tr w:rsidR="00EE5450" w:rsidRPr="00035508" w14:paraId="65F8ED9F" w14:textId="77777777" w:rsidTr="0046762E">
        <w:tc>
          <w:tcPr>
            <w:cnfStyle w:val="001000000000" w:firstRow="0" w:lastRow="0" w:firstColumn="1" w:lastColumn="0" w:oddVBand="0" w:evenVBand="0" w:oddHBand="0" w:evenHBand="0" w:firstRowFirstColumn="0" w:firstRowLastColumn="0" w:lastRowFirstColumn="0" w:lastRowLastColumn="0"/>
            <w:tcW w:w="4392" w:type="dxa"/>
            <w:shd w:val="clear" w:color="auto" w:fill="FBF1FD"/>
          </w:tcPr>
          <w:p w14:paraId="65F8ED9D" w14:textId="77777777" w:rsidR="00EE5450" w:rsidRPr="00FD3D69" w:rsidRDefault="00EE5450" w:rsidP="00297F42">
            <w:pPr>
              <w:spacing w:before="40" w:after="40"/>
              <w:rPr>
                <w:rFonts w:asciiTheme="majorBidi" w:eastAsia="Times New Roman" w:hAnsiTheme="majorBidi" w:cstheme="majorBidi"/>
                <w:b w:val="0"/>
                <w:bCs w:val="0"/>
                <w:sz w:val="20"/>
                <w:szCs w:val="20"/>
              </w:rPr>
            </w:pPr>
            <w:r w:rsidRPr="00FD3D69">
              <w:rPr>
                <w:rFonts w:asciiTheme="majorBidi" w:eastAsia="Times New Roman" w:hAnsiTheme="majorBidi" w:cstheme="majorBidi"/>
                <w:b w:val="0"/>
                <w:bCs w:val="0"/>
                <w:sz w:val="20"/>
                <w:szCs w:val="20"/>
              </w:rPr>
              <w:t>Libro de Samuel</w:t>
            </w:r>
          </w:p>
        </w:tc>
        <w:tc>
          <w:tcPr>
            <w:tcW w:w="1980" w:type="dxa"/>
            <w:shd w:val="clear" w:color="auto" w:fill="FBF1FD"/>
          </w:tcPr>
          <w:p w14:paraId="65F8ED9E" w14:textId="77777777" w:rsidR="00EE5450" w:rsidRPr="00FD3D69" w:rsidRDefault="00EE5450" w:rsidP="00297F42">
            <w:pPr>
              <w:spacing w:before="40" w:after="40"/>
              <w:ind w:right="48"/>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FD3D69">
              <w:rPr>
                <w:rFonts w:asciiTheme="majorBidi" w:eastAsia="Times New Roman" w:hAnsiTheme="majorBidi" w:cstheme="majorBidi"/>
                <w:sz w:val="20"/>
                <w:szCs w:val="20"/>
              </w:rPr>
              <w:t>1 Samuel 10:25</w:t>
            </w:r>
          </w:p>
        </w:tc>
      </w:tr>
    </w:tbl>
    <w:p w14:paraId="65F8EDA0" w14:textId="77777777" w:rsidR="00EE5450" w:rsidRDefault="00EE5450" w:rsidP="00297F42">
      <w:pPr>
        <w:ind w:firstLine="567"/>
        <w:jc w:val="both"/>
        <w:rPr>
          <w:rFonts w:asciiTheme="majorBidi" w:hAnsiTheme="majorBidi" w:cstheme="majorBidi"/>
          <w:sz w:val="20"/>
          <w:szCs w:val="20"/>
        </w:rPr>
      </w:pPr>
    </w:p>
    <w:p w14:paraId="65F8EDA1" w14:textId="4F8D2F8B" w:rsidR="00D10527" w:rsidRPr="00FD3D69" w:rsidRDefault="00852C00" w:rsidP="00666B96">
      <w:pPr>
        <w:jc w:val="both"/>
        <w:rPr>
          <w:rFonts w:asciiTheme="majorBidi" w:hAnsiTheme="majorBidi" w:cstheme="majorBidi"/>
          <w:b/>
          <w:bCs/>
          <w:i/>
          <w:iCs/>
          <w:sz w:val="26"/>
          <w:szCs w:val="26"/>
        </w:rPr>
      </w:pPr>
      <w:r w:rsidRPr="00FD3D69">
        <w:rPr>
          <w:rFonts w:asciiTheme="majorBidi" w:hAnsiTheme="majorBidi" w:cstheme="majorBidi"/>
          <w:b/>
          <w:bCs/>
          <w:i/>
          <w:iCs/>
          <w:sz w:val="26"/>
          <w:szCs w:val="26"/>
        </w:rPr>
        <w:t>Conclusión</w:t>
      </w:r>
    </w:p>
    <w:p w14:paraId="65F8EDA2" w14:textId="77777777" w:rsidR="00D10527" w:rsidRPr="00DF6149" w:rsidRDefault="00D10527" w:rsidP="00666B96">
      <w:pPr>
        <w:pStyle w:val="Predeterminado"/>
        <w:numPr>
          <w:ilvl w:val="0"/>
          <w:numId w:val="26"/>
        </w:numPr>
        <w:spacing w:after="120" w:line="276" w:lineRule="auto"/>
        <w:ind w:left="270" w:hanging="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La Biblia fue </w:t>
      </w:r>
      <w:r w:rsidR="008E205F">
        <w:rPr>
          <w:rFonts w:asciiTheme="majorBidi" w:hAnsiTheme="majorBidi" w:cstheme="majorBidi"/>
          <w:sz w:val="20"/>
          <w:szCs w:val="20"/>
          <w:lang w:val="es-MX"/>
        </w:rPr>
        <w:t>compilada</w:t>
      </w:r>
      <w:r w:rsidRPr="00DF6149">
        <w:rPr>
          <w:rFonts w:asciiTheme="majorBidi" w:hAnsiTheme="majorBidi" w:cstheme="majorBidi"/>
          <w:sz w:val="20"/>
          <w:szCs w:val="20"/>
          <w:lang w:val="es-MX"/>
        </w:rPr>
        <w:t xml:space="preserve"> </w:t>
      </w:r>
      <w:r w:rsidR="008E205F">
        <w:rPr>
          <w:rFonts w:asciiTheme="majorBidi" w:hAnsiTheme="majorBidi" w:cstheme="majorBidi"/>
          <w:sz w:val="20"/>
          <w:szCs w:val="20"/>
          <w:lang w:val="es-MX"/>
        </w:rPr>
        <w:t xml:space="preserve">durante </w:t>
      </w:r>
      <w:r w:rsidRPr="00DF6149">
        <w:rPr>
          <w:rFonts w:asciiTheme="majorBidi" w:hAnsiTheme="majorBidi" w:cstheme="majorBidi"/>
          <w:sz w:val="20"/>
          <w:szCs w:val="20"/>
          <w:lang w:val="es-MX"/>
        </w:rPr>
        <w:t xml:space="preserve">el Concilio de Cartago </w:t>
      </w:r>
      <w:r w:rsidRPr="00FD3D69">
        <w:rPr>
          <w:rFonts w:asciiTheme="majorBidi" w:hAnsiTheme="majorBidi" w:cstheme="majorBidi"/>
          <w:b/>
          <w:bCs/>
          <w:color w:val="1637CD"/>
          <w:sz w:val="20"/>
          <w:szCs w:val="20"/>
          <w:lang w:val="es-MX"/>
        </w:rPr>
        <w:t>397 años después de Jesús</w:t>
      </w:r>
      <w:r w:rsidR="000054AD" w:rsidRPr="00FD3D69">
        <w:rPr>
          <w:rFonts w:asciiTheme="majorBidi" w:hAnsiTheme="majorBidi" w:cstheme="majorBidi"/>
          <w:b/>
          <w:bCs/>
          <w:color w:val="1637CD"/>
          <w:sz w:val="20"/>
          <w:szCs w:val="20"/>
          <w:lang w:val="es-MX"/>
        </w:rPr>
        <w:t xml:space="preserve"> (</w:t>
      </w:r>
      <w:r w:rsidR="00F71475" w:rsidRPr="00FD3D69">
        <w:rPr>
          <w:rFonts w:asciiTheme="majorBidi" w:hAnsiTheme="majorBidi" w:cstheme="majorBidi"/>
          <w:b/>
          <w:bCs/>
          <w:color w:val="1637CD"/>
          <w:sz w:val="20"/>
          <w:szCs w:val="20"/>
          <w:lang w:val="es-MX"/>
        </w:rPr>
        <w:t>AS</w:t>
      </w:r>
      <w:r w:rsidR="000054AD" w:rsidRPr="00FD3D69">
        <w:rPr>
          <w:rFonts w:asciiTheme="majorBidi" w:hAnsiTheme="majorBidi" w:cstheme="majorBidi"/>
          <w:b/>
          <w:bCs/>
          <w:color w:val="1637CD"/>
          <w:sz w:val="20"/>
          <w:szCs w:val="20"/>
          <w:lang w:val="es-MX"/>
        </w:rPr>
        <w:t>)</w:t>
      </w:r>
      <w:r w:rsidRPr="00DF6149">
        <w:rPr>
          <w:rFonts w:asciiTheme="majorBidi" w:hAnsiTheme="majorBidi" w:cstheme="majorBidi"/>
          <w:sz w:val="20"/>
          <w:szCs w:val="20"/>
          <w:lang w:val="es-MX"/>
        </w:rPr>
        <w:t xml:space="preserve">. </w:t>
      </w:r>
      <w:r w:rsidR="008E205F">
        <w:rPr>
          <w:rFonts w:asciiTheme="majorBidi" w:hAnsiTheme="majorBidi" w:cstheme="majorBidi"/>
          <w:sz w:val="20"/>
          <w:szCs w:val="20"/>
          <w:lang w:val="es-MX"/>
        </w:rPr>
        <w:t>Fueron incluidos</w:t>
      </w:r>
      <w:r w:rsidR="000054AD" w:rsidRPr="00DF6149">
        <w:rPr>
          <w:rFonts w:asciiTheme="majorBidi" w:hAnsiTheme="majorBidi" w:cstheme="majorBidi"/>
          <w:sz w:val="20"/>
          <w:szCs w:val="20"/>
          <w:lang w:val="es-MX"/>
        </w:rPr>
        <w:t xml:space="preserve"> el Antiguo Testamento</w:t>
      </w:r>
      <w:r w:rsidR="00297F42">
        <w:rPr>
          <w:rFonts w:asciiTheme="majorBidi" w:hAnsiTheme="majorBidi" w:cstheme="majorBidi"/>
          <w:sz w:val="20"/>
          <w:szCs w:val="20"/>
          <w:lang w:val="es-MX"/>
        </w:rPr>
        <w:t>,</w:t>
      </w:r>
      <w:r w:rsidR="000054AD" w:rsidRPr="00DF6149">
        <w:rPr>
          <w:rFonts w:asciiTheme="majorBidi" w:hAnsiTheme="majorBidi" w:cstheme="majorBidi"/>
          <w:sz w:val="20"/>
          <w:szCs w:val="20"/>
          <w:lang w:val="es-MX"/>
        </w:rPr>
        <w:t xml:space="preserve"> </w:t>
      </w:r>
      <w:r w:rsidR="00297F42">
        <w:rPr>
          <w:rFonts w:asciiTheme="majorBidi" w:hAnsiTheme="majorBidi" w:cstheme="majorBidi"/>
          <w:sz w:val="20"/>
          <w:szCs w:val="20"/>
          <w:lang w:val="es-MX"/>
        </w:rPr>
        <w:t>transmitido por falible tradición oral</w:t>
      </w:r>
      <w:r w:rsidR="000054AD" w:rsidRPr="00DF6149">
        <w:rPr>
          <w:rFonts w:asciiTheme="majorBidi" w:hAnsiTheme="majorBidi" w:cstheme="majorBidi"/>
          <w:sz w:val="20"/>
          <w:szCs w:val="20"/>
          <w:lang w:val="es-MX"/>
        </w:rPr>
        <w:t xml:space="preserve"> y </w:t>
      </w:r>
      <w:r w:rsidR="00297F42">
        <w:rPr>
          <w:rFonts w:asciiTheme="majorBidi" w:hAnsiTheme="majorBidi" w:cstheme="majorBidi"/>
          <w:sz w:val="20"/>
          <w:szCs w:val="20"/>
          <w:lang w:val="es-MX"/>
        </w:rPr>
        <w:t xml:space="preserve">algunos </w:t>
      </w:r>
      <w:r w:rsidR="000054AD" w:rsidRPr="00DF6149">
        <w:rPr>
          <w:rFonts w:asciiTheme="majorBidi" w:hAnsiTheme="majorBidi" w:cstheme="majorBidi"/>
          <w:sz w:val="20"/>
          <w:szCs w:val="20"/>
          <w:lang w:val="es-MX"/>
        </w:rPr>
        <w:t>libros</w:t>
      </w:r>
      <w:r w:rsidR="00297F42">
        <w:rPr>
          <w:rFonts w:asciiTheme="majorBidi" w:hAnsiTheme="majorBidi" w:cstheme="majorBidi"/>
          <w:sz w:val="20"/>
          <w:szCs w:val="20"/>
          <w:lang w:val="es-MX"/>
        </w:rPr>
        <w:t>,</w:t>
      </w:r>
      <w:r w:rsidR="000054AD" w:rsidRPr="00DF6149">
        <w:rPr>
          <w:rFonts w:asciiTheme="majorBidi" w:hAnsiTheme="majorBidi" w:cstheme="majorBidi"/>
          <w:sz w:val="20"/>
          <w:szCs w:val="20"/>
          <w:lang w:val="es-MX"/>
        </w:rPr>
        <w:t xml:space="preserve"> </w:t>
      </w:r>
      <w:r w:rsidRPr="00DF6149">
        <w:rPr>
          <w:rFonts w:asciiTheme="majorBidi" w:hAnsiTheme="majorBidi" w:cstheme="majorBidi"/>
          <w:sz w:val="20"/>
          <w:szCs w:val="20"/>
          <w:lang w:val="es-MX"/>
        </w:rPr>
        <w:t xml:space="preserve">y por los cuatro </w:t>
      </w:r>
      <w:r w:rsidR="00903CAA" w:rsidRPr="00DF6149">
        <w:rPr>
          <w:rFonts w:asciiTheme="majorBidi" w:hAnsiTheme="majorBidi" w:cstheme="majorBidi"/>
          <w:sz w:val="20"/>
          <w:szCs w:val="20"/>
          <w:lang w:val="es-MX"/>
        </w:rPr>
        <w:t>Evangelios</w:t>
      </w:r>
      <w:r w:rsidRPr="00DF6149">
        <w:rPr>
          <w:rFonts w:asciiTheme="majorBidi" w:hAnsiTheme="majorBidi" w:cstheme="majorBidi"/>
          <w:sz w:val="20"/>
          <w:szCs w:val="20"/>
          <w:lang w:val="es-MX"/>
        </w:rPr>
        <w:t xml:space="preserve"> registrados por escritores que no </w:t>
      </w:r>
      <w:r w:rsidR="00297F42">
        <w:rPr>
          <w:rFonts w:asciiTheme="majorBidi" w:hAnsiTheme="majorBidi" w:cstheme="majorBidi"/>
          <w:sz w:val="20"/>
          <w:szCs w:val="20"/>
          <w:lang w:val="es-MX"/>
        </w:rPr>
        <w:t>fueron</w:t>
      </w:r>
      <w:r w:rsidRPr="00DF6149">
        <w:rPr>
          <w:rFonts w:asciiTheme="majorBidi" w:hAnsiTheme="majorBidi" w:cstheme="majorBidi"/>
          <w:sz w:val="20"/>
          <w:szCs w:val="20"/>
          <w:lang w:val="es-MX"/>
        </w:rPr>
        <w:t xml:space="preserve"> discípulos ni testigos oculares de Jesús (</w:t>
      </w:r>
      <w:r w:rsidR="00860870" w:rsidRPr="00DF6149">
        <w:rPr>
          <w:rFonts w:asciiTheme="majorBidi" w:hAnsiTheme="majorBidi" w:cstheme="majorBidi"/>
          <w:sz w:val="20"/>
          <w:szCs w:val="20"/>
          <w:lang w:val="es-MX"/>
        </w:rPr>
        <w:t>AS</w:t>
      </w:r>
      <w:r w:rsidRPr="00DF6149">
        <w:rPr>
          <w:rFonts w:asciiTheme="majorBidi" w:hAnsiTheme="majorBidi" w:cstheme="majorBidi"/>
          <w:sz w:val="20"/>
          <w:szCs w:val="20"/>
          <w:lang w:val="es-MX"/>
        </w:rPr>
        <w:t xml:space="preserve">). </w:t>
      </w:r>
    </w:p>
    <w:p w14:paraId="65F8EDA3" w14:textId="77777777" w:rsidR="00D10527" w:rsidRPr="00DF6149" w:rsidRDefault="00D10527" w:rsidP="00666B96">
      <w:pPr>
        <w:pStyle w:val="Predeterminado"/>
        <w:numPr>
          <w:ilvl w:val="0"/>
          <w:numId w:val="26"/>
        </w:numPr>
        <w:spacing w:after="120" w:line="276" w:lineRule="auto"/>
        <w:ind w:left="270" w:hanging="270"/>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La </w:t>
      </w:r>
      <w:r w:rsidR="00297F42">
        <w:rPr>
          <w:rFonts w:asciiTheme="majorBidi" w:hAnsiTheme="majorBidi" w:cstheme="majorBidi"/>
          <w:sz w:val="20"/>
          <w:szCs w:val="20"/>
          <w:lang w:val="es-MX"/>
        </w:rPr>
        <w:t>Compilación bí</w:t>
      </w:r>
      <w:r w:rsidRPr="00DF6149">
        <w:rPr>
          <w:rFonts w:asciiTheme="majorBidi" w:hAnsiTheme="majorBidi" w:cstheme="majorBidi"/>
          <w:sz w:val="20"/>
          <w:szCs w:val="20"/>
          <w:lang w:val="es-MX"/>
        </w:rPr>
        <w:t>bli</w:t>
      </w:r>
      <w:r w:rsidR="00297F42">
        <w:rPr>
          <w:rFonts w:asciiTheme="majorBidi" w:hAnsiTheme="majorBidi" w:cstheme="majorBidi"/>
          <w:sz w:val="20"/>
          <w:szCs w:val="20"/>
          <w:lang w:val="es-MX"/>
        </w:rPr>
        <w:t>c</w:t>
      </w:r>
      <w:r w:rsidRPr="00DF6149">
        <w:rPr>
          <w:rFonts w:asciiTheme="majorBidi" w:hAnsiTheme="majorBidi" w:cstheme="majorBidi"/>
          <w:sz w:val="20"/>
          <w:szCs w:val="20"/>
          <w:lang w:val="es-MX"/>
        </w:rPr>
        <w:t>a que tenemos hoy</w:t>
      </w:r>
      <w:r w:rsidR="00297F42">
        <w:rPr>
          <w:rFonts w:asciiTheme="majorBidi" w:hAnsiTheme="majorBidi" w:cstheme="majorBidi"/>
          <w:sz w:val="20"/>
          <w:szCs w:val="20"/>
          <w:lang w:val="es-MX"/>
        </w:rPr>
        <w:t xml:space="preserve"> día</w:t>
      </w:r>
      <w:r w:rsidRPr="00DF6149">
        <w:rPr>
          <w:rFonts w:asciiTheme="majorBidi" w:hAnsiTheme="majorBidi" w:cstheme="majorBidi"/>
          <w:sz w:val="20"/>
          <w:szCs w:val="20"/>
          <w:lang w:val="es-MX"/>
        </w:rPr>
        <w:t xml:space="preserve"> es una mezcla de </w:t>
      </w:r>
      <w:r w:rsidR="00297F42">
        <w:rPr>
          <w:rFonts w:asciiTheme="majorBidi" w:hAnsiTheme="majorBidi" w:cstheme="majorBidi"/>
          <w:sz w:val="20"/>
          <w:szCs w:val="20"/>
          <w:lang w:val="es-MX"/>
        </w:rPr>
        <w:t xml:space="preserve"> las </w:t>
      </w:r>
      <w:r w:rsidR="000054AD" w:rsidRPr="00DF6149">
        <w:rPr>
          <w:rFonts w:asciiTheme="majorBidi" w:hAnsiTheme="majorBidi" w:cstheme="majorBidi"/>
          <w:sz w:val="20"/>
          <w:szCs w:val="20"/>
          <w:lang w:val="es-MX"/>
        </w:rPr>
        <w:t>enseñanzas de Dios y otras palabras que</w:t>
      </w:r>
      <w:r w:rsidR="00297F42">
        <w:rPr>
          <w:rFonts w:asciiTheme="majorBidi" w:hAnsiTheme="majorBidi" w:cstheme="majorBidi"/>
          <w:sz w:val="20"/>
          <w:szCs w:val="20"/>
          <w:lang w:val="es-MX"/>
        </w:rPr>
        <w:t>,</w:t>
      </w:r>
      <w:r w:rsidR="000054AD" w:rsidRPr="00DF6149">
        <w:rPr>
          <w:rFonts w:asciiTheme="majorBidi" w:hAnsiTheme="majorBidi" w:cstheme="majorBidi"/>
          <w:sz w:val="20"/>
          <w:szCs w:val="20"/>
          <w:lang w:val="es-MX"/>
        </w:rPr>
        <w:t xml:space="preserve"> </w:t>
      </w:r>
      <w:r w:rsidRPr="00DF6149">
        <w:rPr>
          <w:rFonts w:asciiTheme="majorBidi" w:hAnsiTheme="majorBidi" w:cstheme="majorBidi"/>
          <w:sz w:val="20"/>
          <w:szCs w:val="20"/>
          <w:lang w:val="es-MX"/>
        </w:rPr>
        <w:t xml:space="preserve">accidental o intencionalmente, </w:t>
      </w:r>
      <w:r w:rsidR="00297F42">
        <w:rPr>
          <w:rFonts w:asciiTheme="majorBidi" w:hAnsiTheme="majorBidi" w:cstheme="majorBidi"/>
          <w:sz w:val="20"/>
          <w:szCs w:val="20"/>
          <w:lang w:val="es-MX"/>
        </w:rPr>
        <w:t xml:space="preserve">han </w:t>
      </w:r>
      <w:r w:rsidRPr="00DF6149">
        <w:rPr>
          <w:rFonts w:asciiTheme="majorBidi" w:hAnsiTheme="majorBidi" w:cstheme="majorBidi"/>
          <w:sz w:val="20"/>
          <w:szCs w:val="20"/>
          <w:lang w:val="es-MX"/>
        </w:rPr>
        <w:t>sufri</w:t>
      </w:r>
      <w:r w:rsidR="00297F42">
        <w:rPr>
          <w:rFonts w:asciiTheme="majorBidi" w:hAnsiTheme="majorBidi" w:cstheme="majorBidi"/>
          <w:sz w:val="20"/>
          <w:szCs w:val="20"/>
          <w:lang w:val="es-MX"/>
        </w:rPr>
        <w:t>do</w:t>
      </w:r>
      <w:r w:rsidRPr="00DF6149">
        <w:rPr>
          <w:rFonts w:asciiTheme="majorBidi" w:hAnsiTheme="majorBidi" w:cstheme="majorBidi"/>
          <w:sz w:val="20"/>
          <w:szCs w:val="20"/>
          <w:lang w:val="es-MX"/>
        </w:rPr>
        <w:t xml:space="preserve"> alteraciones </w:t>
      </w:r>
      <w:r w:rsidR="00297F42">
        <w:rPr>
          <w:rFonts w:asciiTheme="majorBidi" w:hAnsiTheme="majorBidi" w:cstheme="majorBidi"/>
          <w:sz w:val="20"/>
          <w:szCs w:val="20"/>
          <w:lang w:val="es-MX"/>
        </w:rPr>
        <w:t>que han dando</w:t>
      </w:r>
      <w:r w:rsidRPr="00DF6149">
        <w:rPr>
          <w:rFonts w:asciiTheme="majorBidi" w:hAnsiTheme="majorBidi" w:cstheme="majorBidi"/>
          <w:sz w:val="20"/>
          <w:szCs w:val="20"/>
          <w:lang w:val="es-MX"/>
        </w:rPr>
        <w:t xml:space="preserve"> lugar a contradicciones.</w:t>
      </w:r>
      <w:r w:rsidR="00297F42">
        <w:rPr>
          <w:rFonts w:asciiTheme="majorBidi" w:hAnsiTheme="majorBidi" w:cstheme="majorBidi"/>
          <w:sz w:val="20"/>
          <w:szCs w:val="20"/>
          <w:lang w:val="es-MX"/>
        </w:rPr>
        <w:t xml:space="preserve"> Lo anterior aunado a la pérdida de algunos de los textos referenciados en la Biblia.</w:t>
      </w:r>
      <w:r w:rsidRPr="00DF6149">
        <w:rPr>
          <w:rFonts w:asciiTheme="majorBidi" w:hAnsiTheme="majorBidi" w:cstheme="majorBidi"/>
          <w:sz w:val="20"/>
          <w:szCs w:val="20"/>
          <w:lang w:val="es-MX"/>
        </w:rPr>
        <w:t xml:space="preserve"> </w:t>
      </w:r>
    </w:p>
    <w:p w14:paraId="65F8EDA4" w14:textId="77777777" w:rsidR="00D10527" w:rsidRPr="00DF6149" w:rsidRDefault="00D10527" w:rsidP="00666B96">
      <w:pPr>
        <w:pStyle w:val="Predeterminado"/>
        <w:numPr>
          <w:ilvl w:val="0"/>
          <w:numId w:val="26"/>
        </w:numPr>
        <w:spacing w:after="120" w:line="276" w:lineRule="auto"/>
        <w:ind w:left="270" w:hanging="270"/>
        <w:jc w:val="both"/>
        <w:rPr>
          <w:rFonts w:asciiTheme="majorBidi" w:hAnsiTheme="majorBidi" w:cstheme="majorBidi"/>
          <w:sz w:val="20"/>
          <w:szCs w:val="20"/>
          <w:lang w:val="es-MX"/>
        </w:rPr>
      </w:pPr>
      <w:r w:rsidRPr="00DF6149">
        <w:rPr>
          <w:rFonts w:asciiTheme="majorBidi" w:hAnsiTheme="majorBidi" w:cstheme="majorBidi"/>
          <w:sz w:val="20"/>
          <w:szCs w:val="20"/>
          <w:lang w:val="es-MX"/>
        </w:rPr>
        <w:t>Las contradicciones en la Biblia entra</w:t>
      </w:r>
      <w:r w:rsidR="000054AD" w:rsidRPr="00DF6149">
        <w:rPr>
          <w:rFonts w:asciiTheme="majorBidi" w:hAnsiTheme="majorBidi" w:cstheme="majorBidi"/>
          <w:sz w:val="20"/>
          <w:szCs w:val="20"/>
          <w:lang w:val="es-MX"/>
        </w:rPr>
        <w:t>n</w:t>
      </w:r>
      <w:r w:rsidRPr="00DF6149">
        <w:rPr>
          <w:rFonts w:asciiTheme="majorBidi" w:hAnsiTheme="majorBidi" w:cstheme="majorBidi"/>
          <w:sz w:val="20"/>
          <w:szCs w:val="20"/>
          <w:lang w:val="es-MX"/>
        </w:rPr>
        <w:t xml:space="preserve"> en conflicto con el sentido común y la Omnipotencia de Dios. </w:t>
      </w:r>
    </w:p>
    <w:p w14:paraId="65F8EDA5" w14:textId="77777777" w:rsidR="00D10527" w:rsidRPr="00DF6149" w:rsidRDefault="00297F42" w:rsidP="00666B96">
      <w:pPr>
        <w:pStyle w:val="Predeterminado"/>
        <w:numPr>
          <w:ilvl w:val="0"/>
          <w:numId w:val="26"/>
        </w:numPr>
        <w:spacing w:after="120" w:line="276" w:lineRule="auto"/>
        <w:ind w:left="270" w:hanging="270"/>
        <w:jc w:val="both"/>
        <w:rPr>
          <w:rFonts w:asciiTheme="majorBidi" w:hAnsiTheme="majorBidi" w:cstheme="majorBidi"/>
          <w:sz w:val="20"/>
          <w:szCs w:val="20"/>
          <w:lang w:val="es-MX"/>
        </w:rPr>
      </w:pPr>
      <w:r>
        <w:rPr>
          <w:rFonts w:asciiTheme="majorBidi" w:hAnsiTheme="majorBidi" w:cstheme="majorBidi"/>
          <w:sz w:val="20"/>
          <w:szCs w:val="20"/>
          <w:lang w:val="es-MX"/>
        </w:rPr>
        <w:t>L</w:t>
      </w:r>
      <w:r w:rsidR="00D10527" w:rsidRPr="00DF6149">
        <w:rPr>
          <w:rFonts w:asciiTheme="majorBidi" w:hAnsiTheme="majorBidi" w:cstheme="majorBidi"/>
          <w:sz w:val="20"/>
          <w:szCs w:val="20"/>
          <w:lang w:val="es-MX"/>
        </w:rPr>
        <w:t xml:space="preserve">os eventos de la crucifixión y la resurrección están particularmente llenos de grandes discrepancias. </w:t>
      </w:r>
    </w:p>
    <w:p w14:paraId="65F8EDA6" w14:textId="77777777" w:rsidR="00D10527" w:rsidRPr="00297F42" w:rsidRDefault="00297F42" w:rsidP="00666B96">
      <w:pPr>
        <w:pStyle w:val="Predeterminado"/>
        <w:spacing w:after="120" w:line="276" w:lineRule="auto"/>
        <w:ind w:left="270"/>
        <w:jc w:val="both"/>
        <w:rPr>
          <w:rFonts w:asciiTheme="majorBidi" w:hAnsiTheme="majorBidi" w:cstheme="majorBidi"/>
          <w:sz w:val="20"/>
          <w:szCs w:val="20"/>
          <w:lang w:val="es-MX"/>
        </w:rPr>
      </w:pPr>
      <w:r>
        <w:rPr>
          <w:rFonts w:asciiTheme="majorBidi" w:hAnsiTheme="majorBidi" w:cstheme="majorBidi"/>
          <w:sz w:val="20"/>
          <w:szCs w:val="20"/>
          <w:lang w:val="es-MX"/>
        </w:rPr>
        <w:t>“</w:t>
      </w:r>
      <w:r w:rsidR="00D10527" w:rsidRPr="00297F42">
        <w:rPr>
          <w:rFonts w:asciiTheme="majorBidi" w:hAnsiTheme="majorBidi" w:cstheme="majorBidi"/>
          <w:sz w:val="20"/>
          <w:szCs w:val="20"/>
          <w:lang w:val="es-MX"/>
        </w:rPr>
        <w:t xml:space="preserve">¿Es que no han reparado en el Corán? Si procediera de otro que </w:t>
      </w:r>
      <w:r>
        <w:rPr>
          <w:rFonts w:asciiTheme="majorBidi" w:hAnsiTheme="majorBidi" w:cstheme="majorBidi"/>
          <w:sz w:val="20"/>
          <w:szCs w:val="20"/>
          <w:lang w:val="es-MX"/>
        </w:rPr>
        <w:t>Dios</w:t>
      </w:r>
      <w:r w:rsidR="00D10527" w:rsidRPr="00297F42">
        <w:rPr>
          <w:rFonts w:asciiTheme="majorBidi" w:hAnsiTheme="majorBidi" w:cstheme="majorBidi"/>
          <w:sz w:val="20"/>
          <w:szCs w:val="20"/>
          <w:lang w:val="es-MX"/>
        </w:rPr>
        <w:t>, hallarían en él muchas contradicciones.</w:t>
      </w:r>
      <w:r>
        <w:rPr>
          <w:rFonts w:asciiTheme="majorBidi" w:hAnsiTheme="majorBidi" w:cstheme="majorBidi"/>
          <w:sz w:val="20"/>
          <w:szCs w:val="20"/>
          <w:lang w:val="es-MX"/>
        </w:rPr>
        <w:t>”</w:t>
      </w:r>
      <w:r w:rsidR="00D10527" w:rsidRPr="00297F42">
        <w:rPr>
          <w:rFonts w:asciiTheme="majorBidi" w:hAnsiTheme="majorBidi" w:cstheme="majorBidi"/>
          <w:sz w:val="20"/>
          <w:szCs w:val="20"/>
          <w:lang w:val="es-MX"/>
        </w:rPr>
        <w:t xml:space="preserve"> </w:t>
      </w:r>
      <w:r w:rsidR="00FD4F66" w:rsidRPr="00297F42">
        <w:rPr>
          <w:rFonts w:asciiTheme="majorBidi" w:hAnsiTheme="majorBidi" w:cstheme="majorBidi"/>
          <w:sz w:val="16"/>
          <w:szCs w:val="16"/>
          <w:lang w:val="es-MX"/>
        </w:rPr>
        <w:t xml:space="preserve"> </w:t>
      </w:r>
      <w:r w:rsidR="00D10527" w:rsidRPr="00297F42">
        <w:rPr>
          <w:rFonts w:asciiTheme="majorBidi" w:hAnsiTheme="majorBidi" w:cstheme="majorBidi"/>
          <w:sz w:val="16"/>
          <w:szCs w:val="16"/>
          <w:lang w:val="es-MX"/>
        </w:rPr>
        <w:t>(</w:t>
      </w:r>
      <w:r w:rsidR="00D10527" w:rsidRPr="00F62C2F">
        <w:rPr>
          <w:rFonts w:asciiTheme="majorBidi" w:hAnsiTheme="majorBidi" w:cstheme="majorBidi"/>
          <w:sz w:val="20"/>
          <w:szCs w:val="20"/>
          <w:lang w:val="es-MX"/>
        </w:rPr>
        <w:t>Corán, 4:8</w:t>
      </w:r>
      <w:r w:rsidRPr="00F62C2F">
        <w:rPr>
          <w:rFonts w:asciiTheme="majorBidi" w:hAnsiTheme="majorBidi" w:cstheme="majorBidi"/>
          <w:sz w:val="20"/>
          <w:szCs w:val="20"/>
          <w:lang w:val="es-MX"/>
        </w:rPr>
        <w:t>2</w:t>
      </w:r>
      <w:r w:rsidR="00D10527" w:rsidRPr="00F62C2F">
        <w:rPr>
          <w:rFonts w:asciiTheme="majorBidi" w:hAnsiTheme="majorBidi" w:cstheme="majorBidi"/>
          <w:sz w:val="20"/>
          <w:szCs w:val="20"/>
          <w:lang w:val="es-MX"/>
        </w:rPr>
        <w:t>)</w:t>
      </w:r>
      <w:r w:rsidR="00D10527" w:rsidRPr="00297F42">
        <w:rPr>
          <w:rFonts w:asciiTheme="majorBidi" w:hAnsiTheme="majorBidi" w:cstheme="majorBidi"/>
          <w:sz w:val="20"/>
          <w:szCs w:val="20"/>
          <w:lang w:val="es-MX"/>
        </w:rPr>
        <w:t>.</w:t>
      </w:r>
    </w:p>
    <w:p w14:paraId="65F8EDA7" w14:textId="77777777" w:rsidR="00D10527" w:rsidRPr="00DF6149" w:rsidRDefault="00D10527" w:rsidP="004D3930">
      <w:pPr>
        <w:spacing w:line="240" w:lineRule="auto"/>
        <w:ind w:firstLine="567"/>
        <w:rPr>
          <w:rFonts w:asciiTheme="majorBidi" w:hAnsiTheme="majorBidi" w:cstheme="majorBidi"/>
          <w:sz w:val="20"/>
          <w:szCs w:val="20"/>
        </w:rPr>
      </w:pP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2977"/>
        <w:gridCol w:w="2859"/>
      </w:tblGrid>
      <w:tr w:rsidR="00297F42" w:rsidRPr="00B616BE" w14:paraId="65F8EDAA" w14:textId="77777777" w:rsidTr="0046762E">
        <w:trPr>
          <w:jc w:val="center"/>
        </w:trPr>
        <w:tc>
          <w:tcPr>
            <w:tcW w:w="2977" w:type="dxa"/>
            <w:tcBorders>
              <w:bottom w:val="nil"/>
            </w:tcBorders>
            <w:vAlign w:val="center"/>
            <w:hideMark/>
          </w:tcPr>
          <w:p w14:paraId="65F8EDA8" w14:textId="77777777" w:rsidR="00297F42" w:rsidRPr="00B616BE" w:rsidRDefault="00297F42" w:rsidP="00297F42">
            <w:pPr>
              <w:spacing w:before="120"/>
              <w:jc w:val="center"/>
              <w:rPr>
                <w:rFonts w:asciiTheme="majorBidi" w:hAnsiTheme="majorBidi" w:cstheme="majorBidi"/>
                <w:sz w:val="20"/>
                <w:szCs w:val="20"/>
              </w:rPr>
            </w:pPr>
            <w:r w:rsidRPr="00B616BE">
              <w:rPr>
                <w:rFonts w:asciiTheme="majorBidi" w:hAnsiTheme="majorBidi" w:cstheme="majorBidi"/>
                <w:noProof/>
                <w:sz w:val="20"/>
                <w:szCs w:val="20"/>
                <w:lang w:val="en-US"/>
              </w:rPr>
              <w:lastRenderedPageBreak/>
              <w:drawing>
                <wp:inline distT="0" distB="0" distL="0" distR="0" wp14:anchorId="65F8F105" wp14:editId="65F8F106">
                  <wp:extent cx="1571625" cy="2234861"/>
                  <wp:effectExtent l="19050" t="19050" r="28575" b="13039"/>
                  <wp:docPr id="119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581276" cy="2248585"/>
                          </a:xfrm>
                          <a:prstGeom prst="rect">
                            <a:avLst/>
                          </a:prstGeom>
                          <a:noFill/>
                          <a:ln w="12700">
                            <a:solidFill>
                              <a:schemeClr val="tx1"/>
                            </a:solidFill>
                          </a:ln>
                          <a:extLst/>
                        </pic:spPr>
                      </pic:pic>
                    </a:graphicData>
                  </a:graphic>
                </wp:inline>
              </w:drawing>
            </w:r>
          </w:p>
        </w:tc>
        <w:tc>
          <w:tcPr>
            <w:tcW w:w="2859" w:type="dxa"/>
            <w:tcBorders>
              <w:bottom w:val="nil"/>
            </w:tcBorders>
            <w:vAlign w:val="center"/>
            <w:hideMark/>
          </w:tcPr>
          <w:p w14:paraId="65F8EDA9" w14:textId="77777777" w:rsidR="00297F42" w:rsidRPr="00B616BE" w:rsidRDefault="00297F42" w:rsidP="00297F42">
            <w:pPr>
              <w:spacing w:before="120"/>
              <w:jc w:val="center"/>
              <w:rPr>
                <w:rFonts w:asciiTheme="majorBidi" w:hAnsiTheme="majorBidi" w:cstheme="majorBidi"/>
                <w:sz w:val="20"/>
                <w:szCs w:val="20"/>
              </w:rPr>
            </w:pPr>
            <w:r w:rsidRPr="00B616BE">
              <w:rPr>
                <w:rFonts w:asciiTheme="majorBidi" w:hAnsiTheme="majorBidi" w:cstheme="majorBidi"/>
                <w:noProof/>
                <w:sz w:val="20"/>
                <w:szCs w:val="20"/>
                <w:lang w:val="en-US"/>
              </w:rPr>
              <w:drawing>
                <wp:inline distT="0" distB="0" distL="0" distR="0" wp14:anchorId="65F8F107" wp14:editId="65F8F108">
                  <wp:extent cx="1542079" cy="2222310"/>
                  <wp:effectExtent l="19050" t="19050" r="20021" b="25590"/>
                  <wp:docPr id="119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551910" cy="2236477"/>
                          </a:xfrm>
                          <a:prstGeom prst="rect">
                            <a:avLst/>
                          </a:prstGeom>
                          <a:noFill/>
                          <a:ln w="12700">
                            <a:solidFill>
                              <a:schemeClr val="tx1"/>
                            </a:solidFill>
                          </a:ln>
                          <a:extLst/>
                        </pic:spPr>
                      </pic:pic>
                    </a:graphicData>
                  </a:graphic>
                </wp:inline>
              </w:drawing>
            </w:r>
          </w:p>
        </w:tc>
      </w:tr>
      <w:tr w:rsidR="00297F42" w:rsidRPr="00B616BE" w14:paraId="65F8EDAC" w14:textId="77777777" w:rsidTr="0046762E">
        <w:trPr>
          <w:trHeight w:val="613"/>
          <w:jc w:val="center"/>
        </w:trPr>
        <w:tc>
          <w:tcPr>
            <w:tcW w:w="5836" w:type="dxa"/>
            <w:gridSpan w:val="2"/>
            <w:tcBorders>
              <w:top w:val="nil"/>
              <w:bottom w:val="single" w:sz="4" w:space="0" w:color="auto"/>
            </w:tcBorders>
            <w:vAlign w:val="center"/>
            <w:hideMark/>
          </w:tcPr>
          <w:p w14:paraId="65F8EDAB" w14:textId="489B8BC2" w:rsidR="00297F42" w:rsidRPr="00B616BE" w:rsidRDefault="00297F42" w:rsidP="00297F42">
            <w:pPr>
              <w:tabs>
                <w:tab w:val="left" w:pos="5382"/>
              </w:tabs>
              <w:spacing w:line="240" w:lineRule="auto"/>
              <w:ind w:right="252"/>
              <w:jc w:val="center"/>
              <w:rPr>
                <w:rFonts w:asciiTheme="majorBidi" w:hAnsiTheme="majorBidi" w:cstheme="majorBidi"/>
                <w:sz w:val="20"/>
                <w:szCs w:val="20"/>
              </w:rPr>
            </w:pPr>
            <w:r w:rsidRPr="00B616BE">
              <w:rPr>
                <w:rFonts w:asciiTheme="majorBidi" w:hAnsiTheme="majorBidi" w:cstheme="majorBidi"/>
                <w:sz w:val="20"/>
                <w:szCs w:val="20"/>
              </w:rPr>
              <w:t xml:space="preserve">¿Fue la ascensión de Jesús después de la cena en </w:t>
            </w:r>
            <w:r w:rsidRPr="00B616BE">
              <w:rPr>
                <w:rFonts w:asciiTheme="majorBidi" w:hAnsiTheme="majorBidi" w:cstheme="majorBidi"/>
                <w:i/>
                <w:iCs/>
                <w:sz w:val="20"/>
                <w:szCs w:val="20"/>
              </w:rPr>
              <w:t>Betania</w:t>
            </w:r>
            <w:r w:rsidRPr="00B616BE">
              <w:rPr>
                <w:rFonts w:asciiTheme="majorBidi" w:hAnsiTheme="majorBidi" w:cstheme="majorBidi"/>
                <w:sz w:val="20"/>
                <w:szCs w:val="20"/>
              </w:rPr>
              <w:t xml:space="preserve"> (izquierda) (Lucas, 24:50-51) o después de 40 días en el Monte de los Olivos (derecha) </w:t>
            </w:r>
            <w:r w:rsidRPr="00B616BE">
              <w:rPr>
                <w:rFonts w:asciiTheme="majorBidi" w:hAnsiTheme="majorBidi" w:cstheme="majorBidi"/>
                <w:sz w:val="16"/>
                <w:szCs w:val="16"/>
              </w:rPr>
              <w:t>(Hechos, 1:9-12)</w:t>
            </w:r>
            <w:r w:rsidRPr="00B616BE">
              <w:rPr>
                <w:rFonts w:asciiTheme="majorBidi" w:hAnsiTheme="majorBidi" w:cstheme="majorBidi"/>
                <w:sz w:val="20"/>
                <w:szCs w:val="20"/>
              </w:rPr>
              <w:t>?</w:t>
            </w:r>
          </w:p>
        </w:tc>
      </w:tr>
    </w:tbl>
    <w:p w14:paraId="65F8EDAD" w14:textId="77777777" w:rsidR="00D10527" w:rsidRPr="00297F42" w:rsidRDefault="00D10527" w:rsidP="004D3930">
      <w:pPr>
        <w:spacing w:line="240" w:lineRule="auto"/>
        <w:ind w:firstLine="567"/>
        <w:rPr>
          <w:rFonts w:asciiTheme="majorBidi" w:hAnsiTheme="majorBidi" w:cstheme="majorBidi"/>
          <w:sz w:val="20"/>
          <w:szCs w:val="20"/>
        </w:rPr>
      </w:pPr>
    </w:p>
    <w:tbl>
      <w:tblPr>
        <w:tblStyle w:val="TableGrid"/>
        <w:tblW w:w="0" w:type="auto"/>
        <w:jc w:val="center"/>
        <w:tblBorders>
          <w:insideH w:val="none" w:sz="0" w:space="0" w:color="auto"/>
          <w:insideV w:val="none" w:sz="0" w:space="0" w:color="auto"/>
        </w:tblBorders>
        <w:tblLayout w:type="fixed"/>
        <w:tblLook w:val="04A0" w:firstRow="1" w:lastRow="0" w:firstColumn="1" w:lastColumn="0" w:noHBand="0" w:noVBand="1"/>
      </w:tblPr>
      <w:tblGrid>
        <w:gridCol w:w="2956"/>
        <w:gridCol w:w="2880"/>
      </w:tblGrid>
      <w:tr w:rsidR="00297F42" w:rsidRPr="00B616BE" w14:paraId="65F8EDB0" w14:textId="77777777" w:rsidTr="0046762E">
        <w:trPr>
          <w:jc w:val="center"/>
        </w:trPr>
        <w:tc>
          <w:tcPr>
            <w:tcW w:w="2956" w:type="dxa"/>
            <w:tcBorders>
              <w:bottom w:val="nil"/>
            </w:tcBorders>
            <w:vAlign w:val="center"/>
            <w:hideMark/>
          </w:tcPr>
          <w:p w14:paraId="65F8EDAE" w14:textId="77777777" w:rsidR="00297F42" w:rsidRPr="00B616BE" w:rsidRDefault="00297F42" w:rsidP="007D1381">
            <w:pPr>
              <w:spacing w:before="80"/>
              <w:jc w:val="center"/>
              <w:rPr>
                <w:rFonts w:asciiTheme="majorBidi" w:hAnsiTheme="majorBidi" w:cstheme="majorBidi"/>
                <w:sz w:val="20"/>
                <w:szCs w:val="20"/>
              </w:rPr>
            </w:pPr>
            <w:r w:rsidRPr="00B616BE">
              <w:rPr>
                <w:rFonts w:asciiTheme="majorBidi" w:hAnsiTheme="majorBidi" w:cstheme="majorBidi"/>
                <w:noProof/>
                <w:sz w:val="20"/>
                <w:szCs w:val="20"/>
                <w:lang w:val="en-US"/>
              </w:rPr>
              <w:drawing>
                <wp:inline distT="0" distB="0" distL="0" distR="0" wp14:anchorId="65F8F109" wp14:editId="65F8F10A">
                  <wp:extent cx="1828800" cy="1371600"/>
                  <wp:effectExtent l="19050" t="19050" r="19050" b="19050"/>
                  <wp:docPr id="11927" name="Picture 9306" descr="http://www.bibleistrue.com/qna/tom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ibleistrue.com/qna/tomb1.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w="12700">
                            <a:solidFill>
                              <a:schemeClr val="tx1"/>
                            </a:solidFill>
                          </a:ln>
                        </pic:spPr>
                      </pic:pic>
                    </a:graphicData>
                  </a:graphic>
                </wp:inline>
              </w:drawing>
            </w:r>
          </w:p>
        </w:tc>
        <w:tc>
          <w:tcPr>
            <w:tcW w:w="2880" w:type="dxa"/>
            <w:tcBorders>
              <w:bottom w:val="nil"/>
            </w:tcBorders>
            <w:vAlign w:val="center"/>
            <w:hideMark/>
          </w:tcPr>
          <w:p w14:paraId="65F8EDAF" w14:textId="77777777" w:rsidR="00297F42" w:rsidRPr="00B616BE" w:rsidRDefault="00297F42" w:rsidP="007D1381">
            <w:pPr>
              <w:spacing w:before="80"/>
              <w:jc w:val="center"/>
              <w:rPr>
                <w:rFonts w:asciiTheme="majorBidi" w:hAnsiTheme="majorBidi" w:cstheme="majorBidi"/>
                <w:sz w:val="20"/>
                <w:szCs w:val="20"/>
              </w:rPr>
            </w:pPr>
            <w:r w:rsidRPr="00B616BE">
              <w:rPr>
                <w:rFonts w:asciiTheme="majorBidi" w:hAnsiTheme="majorBidi" w:cstheme="majorBidi"/>
                <w:noProof/>
                <w:sz w:val="20"/>
                <w:szCs w:val="20"/>
                <w:lang w:val="en-US"/>
              </w:rPr>
              <w:drawing>
                <wp:inline distT="0" distB="0" distL="0" distR="0" wp14:anchorId="65F8F10B" wp14:editId="65F8F10C">
                  <wp:extent cx="1671857" cy="1304048"/>
                  <wp:effectExtent l="19050" t="19050" r="23593" b="10402"/>
                  <wp:docPr id="11928" name="Picture 9305" descr="http://www.bibleistrue.com/qna/tomb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ibleistrue.com/qna/tomb10.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671763" cy="1303975"/>
                          </a:xfrm>
                          <a:prstGeom prst="rect">
                            <a:avLst/>
                          </a:prstGeom>
                          <a:noFill/>
                          <a:ln w="12700">
                            <a:solidFill>
                              <a:schemeClr val="tx1"/>
                            </a:solidFill>
                          </a:ln>
                        </pic:spPr>
                      </pic:pic>
                    </a:graphicData>
                  </a:graphic>
                </wp:inline>
              </w:drawing>
            </w:r>
          </w:p>
        </w:tc>
      </w:tr>
      <w:tr w:rsidR="00297F42" w:rsidRPr="00B616BE" w14:paraId="65F8EDB3" w14:textId="77777777" w:rsidTr="0046762E">
        <w:trPr>
          <w:trHeight w:val="1117"/>
          <w:jc w:val="center"/>
        </w:trPr>
        <w:tc>
          <w:tcPr>
            <w:tcW w:w="5836" w:type="dxa"/>
            <w:gridSpan w:val="2"/>
            <w:tcBorders>
              <w:top w:val="nil"/>
              <w:bottom w:val="single" w:sz="4" w:space="0" w:color="auto"/>
            </w:tcBorders>
            <w:vAlign w:val="center"/>
          </w:tcPr>
          <w:p w14:paraId="65F8EDB1" w14:textId="1065DD0B" w:rsidR="00297F42" w:rsidRPr="00B616BE" w:rsidRDefault="00297F42" w:rsidP="007D1381">
            <w:pPr>
              <w:tabs>
                <w:tab w:val="left" w:pos="5382"/>
              </w:tabs>
              <w:spacing w:line="240" w:lineRule="auto"/>
              <w:ind w:right="252"/>
              <w:jc w:val="center"/>
              <w:rPr>
                <w:rFonts w:asciiTheme="majorBidi" w:hAnsiTheme="majorBidi" w:cstheme="majorBidi"/>
                <w:sz w:val="20"/>
                <w:szCs w:val="20"/>
              </w:rPr>
            </w:pPr>
            <w:r w:rsidRPr="00B616BE">
              <w:rPr>
                <w:rFonts w:asciiTheme="majorBidi" w:hAnsiTheme="majorBidi" w:cstheme="majorBidi"/>
                <w:sz w:val="20"/>
                <w:szCs w:val="20"/>
              </w:rPr>
              <w:t>La piedra de la tumba movida (izquierda) y el Jardín de la tumba (derecha)</w:t>
            </w:r>
          </w:p>
          <w:p w14:paraId="65F8EDB2" w14:textId="77777777" w:rsidR="00297F42" w:rsidRPr="00B616BE" w:rsidRDefault="00297F42" w:rsidP="007D1381">
            <w:pPr>
              <w:tabs>
                <w:tab w:val="left" w:pos="5382"/>
              </w:tabs>
              <w:spacing w:line="240" w:lineRule="auto"/>
              <w:ind w:right="252"/>
              <w:jc w:val="center"/>
              <w:rPr>
                <w:rFonts w:asciiTheme="majorBidi" w:hAnsiTheme="majorBidi" w:cstheme="majorBidi"/>
                <w:color w:val="000000"/>
                <w:sz w:val="20"/>
                <w:szCs w:val="20"/>
                <w:shd w:val="clear" w:color="auto" w:fill="FFFFFF"/>
              </w:rPr>
            </w:pPr>
            <w:r w:rsidRPr="00B616BE">
              <w:rPr>
                <w:rFonts w:asciiTheme="majorBidi" w:hAnsiTheme="majorBidi" w:cstheme="majorBidi"/>
                <w:sz w:val="20"/>
                <w:szCs w:val="20"/>
              </w:rPr>
              <w:t>Se pensó que ambas localizaciones podían ser el lugar de la tumba de Jesús; sin embargo, ¡evidencias científicas sugieren que no lo son! ¿No es extraño que no haya evidencia histórica de</w:t>
            </w:r>
            <w:r w:rsidR="007D1381" w:rsidRPr="00B616BE">
              <w:rPr>
                <w:rFonts w:asciiTheme="majorBidi" w:hAnsiTheme="majorBidi" w:cstheme="majorBidi"/>
                <w:sz w:val="20"/>
                <w:szCs w:val="20"/>
              </w:rPr>
              <w:t xml:space="preserve"> </w:t>
            </w:r>
            <w:r w:rsidRPr="00B616BE">
              <w:rPr>
                <w:rFonts w:asciiTheme="majorBidi" w:hAnsiTheme="majorBidi" w:cstheme="majorBidi"/>
                <w:sz w:val="20"/>
                <w:szCs w:val="20"/>
              </w:rPr>
              <w:t>l</w:t>
            </w:r>
            <w:r w:rsidR="007D1381" w:rsidRPr="00B616BE">
              <w:rPr>
                <w:rFonts w:asciiTheme="majorBidi" w:hAnsiTheme="majorBidi" w:cstheme="majorBidi"/>
                <w:sz w:val="20"/>
                <w:szCs w:val="20"/>
              </w:rPr>
              <w:t>a</w:t>
            </w:r>
            <w:r w:rsidRPr="00B616BE">
              <w:rPr>
                <w:rFonts w:asciiTheme="majorBidi" w:hAnsiTheme="majorBidi" w:cstheme="majorBidi"/>
                <w:sz w:val="20"/>
                <w:szCs w:val="20"/>
              </w:rPr>
              <w:t xml:space="preserve"> </w:t>
            </w:r>
            <w:r w:rsidR="007D1381" w:rsidRPr="00B616BE">
              <w:rPr>
                <w:rFonts w:asciiTheme="majorBidi" w:hAnsiTheme="majorBidi" w:cstheme="majorBidi"/>
                <w:sz w:val="20"/>
                <w:szCs w:val="20"/>
              </w:rPr>
              <w:t>ubicación</w:t>
            </w:r>
            <w:r w:rsidRPr="00B616BE">
              <w:rPr>
                <w:rFonts w:asciiTheme="majorBidi" w:hAnsiTheme="majorBidi" w:cstheme="majorBidi"/>
                <w:sz w:val="20"/>
                <w:szCs w:val="20"/>
              </w:rPr>
              <w:t xml:space="preserve"> de</w:t>
            </w:r>
            <w:r w:rsidR="007D1381" w:rsidRPr="00B616BE">
              <w:rPr>
                <w:rFonts w:asciiTheme="majorBidi" w:hAnsiTheme="majorBidi" w:cstheme="majorBidi"/>
                <w:sz w:val="20"/>
                <w:szCs w:val="20"/>
              </w:rPr>
              <w:t>l</w:t>
            </w:r>
            <w:r w:rsidRPr="00B616BE">
              <w:rPr>
                <w:rFonts w:asciiTheme="majorBidi" w:hAnsiTheme="majorBidi" w:cstheme="majorBidi"/>
                <w:sz w:val="20"/>
                <w:szCs w:val="20"/>
              </w:rPr>
              <w:t xml:space="preserve"> </w:t>
            </w:r>
            <w:r w:rsidR="007D1381" w:rsidRPr="00B616BE">
              <w:rPr>
                <w:rFonts w:asciiTheme="majorBidi" w:hAnsiTheme="majorBidi" w:cstheme="majorBidi"/>
                <w:sz w:val="20"/>
                <w:szCs w:val="20"/>
              </w:rPr>
              <w:t>sepulcro</w:t>
            </w:r>
            <w:r w:rsidRPr="00B616BE">
              <w:rPr>
                <w:rFonts w:asciiTheme="majorBidi" w:hAnsiTheme="majorBidi" w:cstheme="majorBidi"/>
                <w:sz w:val="20"/>
                <w:szCs w:val="20"/>
              </w:rPr>
              <w:t xml:space="preserve"> de Jes</w:t>
            </w:r>
            <w:r w:rsidR="007D1381" w:rsidRPr="00B616BE">
              <w:rPr>
                <w:rFonts w:asciiTheme="majorBidi" w:hAnsiTheme="majorBidi" w:cstheme="majorBidi"/>
                <w:sz w:val="20"/>
                <w:szCs w:val="20"/>
              </w:rPr>
              <w:t>ús</w:t>
            </w:r>
            <w:r w:rsidRPr="00B616BE">
              <w:rPr>
                <w:rFonts w:asciiTheme="majorBidi" w:hAnsiTheme="majorBidi" w:cstheme="majorBidi"/>
                <w:sz w:val="20"/>
                <w:szCs w:val="20"/>
              </w:rPr>
              <w:t>?</w:t>
            </w:r>
          </w:p>
        </w:tc>
      </w:tr>
    </w:tbl>
    <w:p w14:paraId="65F8EDB4" w14:textId="77777777" w:rsidR="00D10527" w:rsidRPr="00297F42" w:rsidRDefault="00D10527" w:rsidP="004D3930">
      <w:pPr>
        <w:spacing w:line="240" w:lineRule="auto"/>
        <w:ind w:firstLine="567"/>
        <w:rPr>
          <w:rFonts w:asciiTheme="majorBidi" w:hAnsiTheme="majorBidi" w:cstheme="majorBidi"/>
          <w:sz w:val="20"/>
          <w:szCs w:val="20"/>
        </w:rPr>
      </w:pPr>
    </w:p>
    <w:p w14:paraId="65F8EDB7" w14:textId="0302D6B5" w:rsidR="00F01121" w:rsidRPr="00AA33FB" w:rsidRDefault="00AF356A" w:rsidP="00CE004C">
      <w:pPr>
        <w:pStyle w:val="Heading1"/>
        <w:numPr>
          <w:ilvl w:val="0"/>
          <w:numId w:val="19"/>
        </w:numPr>
        <w:spacing w:before="0"/>
        <w:ind w:left="1080" w:hanging="810"/>
        <w:rPr>
          <w:rFonts w:ascii="Cambria" w:hAnsi="Cambria"/>
          <w:color w:val="auto"/>
          <w:sz w:val="46"/>
          <w:szCs w:val="46"/>
        </w:rPr>
      </w:pPr>
      <w:bookmarkStart w:id="19" w:name="_Toc448481587"/>
      <w:bookmarkStart w:id="20" w:name="OLE_LINK4"/>
      <w:r w:rsidRPr="00CE004C">
        <w:rPr>
          <w:noProof/>
          <w:color w:val="FFFFFF" w:themeColor="background1"/>
          <w:lang w:val="en-US"/>
        </w:rPr>
        <w:lastRenderedPageBreak/>
        <w:drawing>
          <wp:anchor distT="0" distB="0" distL="114300" distR="114300" simplePos="0" relativeHeight="251718656" behindDoc="1" locked="0" layoutInCell="1" allowOverlap="1" wp14:anchorId="4E19B567" wp14:editId="2A6E857F">
            <wp:simplePos x="0" y="0"/>
            <wp:positionH relativeFrom="column">
              <wp:posOffset>-24765</wp:posOffset>
            </wp:positionH>
            <wp:positionV relativeFrom="paragraph">
              <wp:posOffset>4445</wp:posOffset>
            </wp:positionV>
            <wp:extent cx="4148455" cy="750570"/>
            <wp:effectExtent l="0" t="0" r="4445"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48455" cy="750570"/>
                    </a:xfrm>
                    <a:prstGeom prst="rect">
                      <a:avLst/>
                    </a:prstGeom>
                    <a:noFill/>
                    <a:ln>
                      <a:noFill/>
                    </a:ln>
                  </pic:spPr>
                </pic:pic>
              </a:graphicData>
            </a:graphic>
            <wp14:sizeRelH relativeFrom="page">
              <wp14:pctWidth>0</wp14:pctWidth>
            </wp14:sizeRelH>
            <wp14:sizeRelV relativeFrom="page">
              <wp14:pctHeight>0</wp14:pctHeight>
            </wp14:sizeRelV>
          </wp:anchor>
        </w:drawing>
      </w:r>
      <w:r w:rsidR="00B616BE" w:rsidRPr="00CE004C">
        <w:rPr>
          <w:rFonts w:ascii="Cambria" w:hAnsi="Cambria"/>
          <w:color w:val="FFFFFF" w:themeColor="background1"/>
          <w:sz w:val="46"/>
          <w:szCs w:val="46"/>
        </w:rPr>
        <w:t>¿</w:t>
      </w:r>
      <w:r w:rsidR="00F01121" w:rsidRPr="00CE004C">
        <w:rPr>
          <w:rFonts w:ascii="Cambria" w:hAnsi="Cambria"/>
          <w:color w:val="FFFFFF" w:themeColor="background1"/>
          <w:sz w:val="46"/>
          <w:szCs w:val="46"/>
        </w:rPr>
        <w:t xml:space="preserve">ADORACIÓN </w:t>
      </w:r>
      <w:r w:rsidR="00F01121" w:rsidRPr="00AF356A">
        <w:rPr>
          <w:rFonts w:ascii="Cambria" w:hAnsi="Cambria"/>
          <w:color w:val="FFFFFF" w:themeColor="background1"/>
          <w:sz w:val="46"/>
          <w:szCs w:val="46"/>
        </w:rPr>
        <w:t>AL SOL O ADORACIÓN A DIOS</w:t>
      </w:r>
      <w:r w:rsidR="00B616BE" w:rsidRPr="00AF356A">
        <w:rPr>
          <w:rFonts w:ascii="Cambria" w:hAnsi="Cambria"/>
          <w:color w:val="FFFFFF" w:themeColor="background1"/>
          <w:sz w:val="46"/>
          <w:szCs w:val="46"/>
        </w:rPr>
        <w:t>?</w:t>
      </w:r>
      <w:bookmarkEnd w:id="19"/>
    </w:p>
    <w:bookmarkEnd w:id="20"/>
    <w:p w14:paraId="65F8EDB8" w14:textId="77777777" w:rsidR="002B6544" w:rsidRPr="00DF6149" w:rsidRDefault="002B6544" w:rsidP="00666B96">
      <w:pPr>
        <w:pStyle w:val="Standard"/>
        <w:tabs>
          <w:tab w:val="left" w:pos="567"/>
        </w:tabs>
        <w:spacing w:after="0" w:line="240" w:lineRule="auto"/>
        <w:ind w:firstLine="2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Ha sido demostrado en capítulos</w:t>
      </w:r>
      <w:r w:rsidR="002D5129" w:rsidRPr="00DF6149">
        <w:rPr>
          <w:rFonts w:asciiTheme="majorBidi" w:hAnsiTheme="majorBidi" w:cstheme="majorBidi"/>
          <w:sz w:val="20"/>
          <w:szCs w:val="20"/>
          <w:shd w:val="clear" w:color="auto" w:fill="FFFFFF"/>
          <w:lang w:val="es-MX"/>
        </w:rPr>
        <w:t xml:space="preserve"> anteriores</w:t>
      </w:r>
      <w:r w:rsidRPr="00DF6149">
        <w:rPr>
          <w:rFonts w:asciiTheme="majorBidi" w:hAnsiTheme="majorBidi" w:cstheme="majorBidi"/>
          <w:sz w:val="20"/>
          <w:szCs w:val="20"/>
          <w:shd w:val="clear" w:color="auto" w:fill="FFFFFF"/>
          <w:lang w:val="es-MX"/>
        </w:rPr>
        <w:t xml:space="preserve">, que hay muchas </w:t>
      </w:r>
      <w:r w:rsidR="00606118">
        <w:rPr>
          <w:rFonts w:asciiTheme="majorBidi" w:hAnsiTheme="majorBidi" w:cstheme="majorBidi"/>
          <w:sz w:val="20"/>
          <w:szCs w:val="20"/>
          <w:shd w:val="clear" w:color="auto" w:fill="FFFFFF"/>
          <w:lang w:val="es-MX"/>
        </w:rPr>
        <w:t>historias</w:t>
      </w:r>
      <w:r w:rsidRPr="00DF6149">
        <w:rPr>
          <w:rFonts w:asciiTheme="majorBidi" w:hAnsiTheme="majorBidi" w:cstheme="majorBidi"/>
          <w:sz w:val="20"/>
          <w:szCs w:val="20"/>
          <w:shd w:val="clear" w:color="auto" w:fill="FFFFFF"/>
          <w:lang w:val="es-MX"/>
        </w:rPr>
        <w:t xml:space="preserve"> de </w:t>
      </w:r>
      <w:r w:rsidRPr="00606118">
        <w:rPr>
          <w:rFonts w:asciiTheme="majorBidi" w:hAnsiTheme="majorBidi" w:cstheme="majorBidi"/>
          <w:sz w:val="20"/>
          <w:szCs w:val="20"/>
          <w:shd w:val="clear" w:color="auto" w:fill="FFFFFF"/>
          <w:lang w:val="es-MX"/>
        </w:rPr>
        <w:t>dioses solares</w:t>
      </w:r>
      <w:r w:rsidR="00606118">
        <w:rPr>
          <w:rFonts w:asciiTheme="majorBidi" w:hAnsiTheme="majorBidi" w:cstheme="majorBidi"/>
          <w:sz w:val="20"/>
          <w:szCs w:val="20"/>
          <w:shd w:val="clear" w:color="auto" w:fill="FFFFFF"/>
          <w:lang w:val="es-MX"/>
        </w:rPr>
        <w:t>,</w:t>
      </w:r>
      <w:r w:rsidRPr="00DF6149">
        <w:rPr>
          <w:rFonts w:asciiTheme="majorBidi" w:hAnsiTheme="majorBidi" w:cstheme="majorBidi"/>
          <w:sz w:val="20"/>
          <w:szCs w:val="20"/>
          <w:shd w:val="clear" w:color="auto" w:fill="FFFFFF"/>
          <w:lang w:val="es-MX"/>
        </w:rPr>
        <w:t xml:space="preserve"> de diferentes culturas</w:t>
      </w:r>
      <w:r w:rsidR="00606118">
        <w:rPr>
          <w:rFonts w:asciiTheme="majorBidi" w:hAnsiTheme="majorBidi" w:cstheme="majorBidi"/>
          <w:sz w:val="20"/>
          <w:szCs w:val="20"/>
          <w:shd w:val="clear" w:color="auto" w:fill="FFFFFF"/>
          <w:lang w:val="es-MX"/>
        </w:rPr>
        <w:t>,</w:t>
      </w:r>
      <w:r w:rsidRPr="00DF6149">
        <w:rPr>
          <w:rFonts w:asciiTheme="majorBidi" w:hAnsiTheme="majorBidi" w:cstheme="majorBidi"/>
          <w:sz w:val="20"/>
          <w:szCs w:val="20"/>
          <w:shd w:val="clear" w:color="auto" w:fill="FFFFFF"/>
          <w:lang w:val="es-MX"/>
        </w:rPr>
        <w:t xml:space="preserve"> que son increíblemente similares a </w:t>
      </w:r>
      <w:r w:rsidR="00606118">
        <w:rPr>
          <w:rFonts w:asciiTheme="majorBidi" w:hAnsiTheme="majorBidi" w:cstheme="majorBidi"/>
          <w:sz w:val="20"/>
          <w:szCs w:val="20"/>
          <w:shd w:val="clear" w:color="auto" w:fill="FFFFFF"/>
          <w:lang w:val="es-MX"/>
        </w:rPr>
        <w:t>las</w:t>
      </w:r>
      <w:r w:rsidRPr="00DF6149">
        <w:rPr>
          <w:rFonts w:asciiTheme="majorBidi" w:hAnsiTheme="majorBidi" w:cstheme="majorBidi"/>
          <w:sz w:val="20"/>
          <w:szCs w:val="20"/>
          <w:shd w:val="clear" w:color="auto" w:fill="FFFFFF"/>
          <w:lang w:val="es-MX"/>
        </w:rPr>
        <w:t xml:space="preserve"> de </w:t>
      </w:r>
      <w:r w:rsidRPr="00606118">
        <w:rPr>
          <w:rFonts w:asciiTheme="majorBidi" w:hAnsiTheme="majorBidi" w:cstheme="majorBidi"/>
          <w:sz w:val="20"/>
          <w:szCs w:val="20"/>
          <w:shd w:val="clear" w:color="auto" w:fill="FFFFFF"/>
          <w:lang w:val="es-MX"/>
        </w:rPr>
        <w:t>Jesús</w:t>
      </w:r>
      <w:r w:rsidRPr="00DF6149">
        <w:rPr>
          <w:rFonts w:asciiTheme="majorBidi" w:hAnsiTheme="majorBidi" w:cstheme="majorBidi"/>
          <w:sz w:val="20"/>
          <w:szCs w:val="20"/>
          <w:shd w:val="clear" w:color="auto" w:fill="FFFFFF"/>
          <w:lang w:val="es-MX"/>
        </w:rPr>
        <w:t xml:space="preserve"> (</w:t>
      </w:r>
      <w:r w:rsidR="00F71475">
        <w:rPr>
          <w:rFonts w:asciiTheme="majorBidi" w:hAnsiTheme="majorBidi" w:cstheme="majorBidi"/>
          <w:sz w:val="20"/>
          <w:szCs w:val="20"/>
          <w:shd w:val="clear" w:color="auto" w:fill="FFFFFF"/>
          <w:lang w:val="es-MX"/>
        </w:rPr>
        <w:t>AS</w:t>
      </w:r>
      <w:r w:rsidRPr="00DF6149">
        <w:rPr>
          <w:rFonts w:asciiTheme="majorBidi" w:hAnsiTheme="majorBidi" w:cstheme="majorBidi"/>
          <w:sz w:val="20"/>
          <w:szCs w:val="20"/>
          <w:shd w:val="clear" w:color="auto" w:fill="FFFFFF"/>
          <w:lang w:val="es-MX"/>
        </w:rPr>
        <w:t>)</w:t>
      </w:r>
      <w:r w:rsidR="00606118">
        <w:rPr>
          <w:rFonts w:asciiTheme="majorBidi" w:hAnsiTheme="majorBidi" w:cstheme="majorBidi"/>
          <w:sz w:val="20"/>
          <w:szCs w:val="20"/>
          <w:shd w:val="clear" w:color="auto" w:fill="FFFFFF"/>
          <w:lang w:val="es-MX"/>
        </w:rPr>
        <w:t>,</w:t>
      </w:r>
      <w:r w:rsidRPr="00DF6149">
        <w:rPr>
          <w:rFonts w:asciiTheme="majorBidi" w:hAnsiTheme="majorBidi" w:cstheme="majorBidi"/>
          <w:sz w:val="20"/>
          <w:szCs w:val="20"/>
          <w:shd w:val="clear" w:color="auto" w:fill="FFFFFF"/>
          <w:lang w:val="es-MX"/>
        </w:rPr>
        <w:t xml:space="preserve"> </w:t>
      </w:r>
      <w:r w:rsidR="00606118">
        <w:rPr>
          <w:rFonts w:asciiTheme="majorBidi" w:hAnsiTheme="majorBidi" w:cstheme="majorBidi"/>
          <w:sz w:val="20"/>
          <w:szCs w:val="20"/>
          <w:shd w:val="clear" w:color="auto" w:fill="FFFFFF"/>
          <w:lang w:val="es-MX"/>
        </w:rPr>
        <w:t>de acuerdo a</w:t>
      </w:r>
      <w:r w:rsidRPr="00DF6149">
        <w:rPr>
          <w:rFonts w:asciiTheme="majorBidi" w:hAnsiTheme="majorBidi" w:cstheme="majorBidi"/>
          <w:sz w:val="20"/>
          <w:szCs w:val="20"/>
          <w:shd w:val="clear" w:color="auto" w:fill="FFFFFF"/>
          <w:lang w:val="es-MX"/>
        </w:rPr>
        <w:t xml:space="preserve"> l</w:t>
      </w:r>
      <w:r w:rsidR="00606118">
        <w:rPr>
          <w:rFonts w:asciiTheme="majorBidi" w:hAnsiTheme="majorBidi" w:cstheme="majorBidi"/>
          <w:sz w:val="20"/>
          <w:szCs w:val="20"/>
          <w:shd w:val="clear" w:color="auto" w:fill="FFFFFF"/>
          <w:lang w:val="es-MX"/>
        </w:rPr>
        <w:t>a</w:t>
      </w:r>
      <w:r w:rsidRPr="00DF6149">
        <w:rPr>
          <w:rFonts w:asciiTheme="majorBidi" w:hAnsiTheme="majorBidi" w:cstheme="majorBidi"/>
          <w:sz w:val="20"/>
          <w:szCs w:val="20"/>
          <w:shd w:val="clear" w:color="auto" w:fill="FFFFFF"/>
          <w:lang w:val="es-MX"/>
        </w:rPr>
        <w:t xml:space="preserve"> representa</w:t>
      </w:r>
      <w:r w:rsidR="00606118">
        <w:rPr>
          <w:rFonts w:asciiTheme="majorBidi" w:hAnsiTheme="majorBidi" w:cstheme="majorBidi"/>
          <w:sz w:val="20"/>
          <w:szCs w:val="20"/>
          <w:shd w:val="clear" w:color="auto" w:fill="FFFFFF"/>
          <w:lang w:val="es-MX"/>
        </w:rPr>
        <w:t>ción de</w:t>
      </w:r>
      <w:r w:rsidRPr="00DF6149">
        <w:rPr>
          <w:rFonts w:asciiTheme="majorBidi" w:hAnsiTheme="majorBidi" w:cstheme="majorBidi"/>
          <w:sz w:val="20"/>
          <w:szCs w:val="20"/>
          <w:shd w:val="clear" w:color="auto" w:fill="FFFFFF"/>
          <w:lang w:val="es-MX"/>
        </w:rPr>
        <w:t xml:space="preserve"> la Iglesia. Además, hay muchos aspectos de </w:t>
      </w:r>
      <w:r w:rsidR="00606118">
        <w:rPr>
          <w:rFonts w:asciiTheme="majorBidi" w:hAnsiTheme="majorBidi" w:cstheme="majorBidi"/>
          <w:sz w:val="20"/>
          <w:szCs w:val="20"/>
          <w:shd w:val="clear" w:color="auto" w:fill="FFFFFF"/>
          <w:lang w:val="es-MX"/>
        </w:rPr>
        <w:t>los antiguos cultos</w:t>
      </w:r>
      <w:r w:rsidRPr="00DF6149">
        <w:rPr>
          <w:rFonts w:asciiTheme="majorBidi" w:hAnsiTheme="majorBidi" w:cstheme="majorBidi"/>
          <w:sz w:val="20"/>
          <w:szCs w:val="20"/>
          <w:shd w:val="clear" w:color="auto" w:fill="FFFFFF"/>
          <w:lang w:val="es-MX"/>
        </w:rPr>
        <w:t xml:space="preserve"> solares </w:t>
      </w:r>
      <w:r w:rsidR="00606118">
        <w:rPr>
          <w:rFonts w:asciiTheme="majorBidi" w:hAnsiTheme="majorBidi" w:cstheme="majorBidi"/>
          <w:sz w:val="20"/>
          <w:szCs w:val="20"/>
          <w:shd w:val="clear" w:color="auto" w:fill="FFFFFF"/>
          <w:lang w:val="es-MX"/>
        </w:rPr>
        <w:t xml:space="preserve">tales </w:t>
      </w:r>
      <w:r w:rsidRPr="00DF6149">
        <w:rPr>
          <w:rFonts w:asciiTheme="majorBidi" w:hAnsiTheme="majorBidi" w:cstheme="majorBidi"/>
          <w:sz w:val="20"/>
          <w:szCs w:val="20"/>
          <w:shd w:val="clear" w:color="auto" w:fill="FFFFFF"/>
          <w:lang w:val="es-MX"/>
        </w:rPr>
        <w:t xml:space="preserve">como mitos, creencias, rituales y símbolos que son similares a </w:t>
      </w:r>
      <w:r w:rsidR="00606118">
        <w:rPr>
          <w:rFonts w:asciiTheme="majorBidi" w:hAnsiTheme="majorBidi" w:cstheme="majorBidi"/>
          <w:sz w:val="20"/>
          <w:szCs w:val="20"/>
          <w:shd w:val="clear" w:color="auto" w:fill="FFFFFF"/>
          <w:lang w:val="es-MX"/>
        </w:rPr>
        <w:t>los</w:t>
      </w:r>
      <w:r w:rsidRPr="00DF6149">
        <w:rPr>
          <w:rFonts w:asciiTheme="majorBidi" w:hAnsiTheme="majorBidi" w:cstheme="majorBidi"/>
          <w:sz w:val="20"/>
          <w:szCs w:val="20"/>
          <w:shd w:val="clear" w:color="auto" w:fill="FFFFFF"/>
          <w:lang w:val="es-MX"/>
        </w:rPr>
        <w:t xml:space="preserve"> del Cristianismo de hoy.</w:t>
      </w:r>
    </w:p>
    <w:p w14:paraId="65F8EDB9" w14:textId="77777777" w:rsidR="005C7B79" w:rsidRPr="00DF6149" w:rsidRDefault="005C7B79" w:rsidP="00666B96">
      <w:pPr>
        <w:pStyle w:val="Standard"/>
        <w:tabs>
          <w:tab w:val="left" w:pos="567"/>
        </w:tabs>
        <w:spacing w:after="0" w:line="240" w:lineRule="auto"/>
        <w:ind w:firstLine="2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¿So</w:t>
      </w:r>
      <w:r w:rsidR="00803EF0" w:rsidRPr="00DF6149">
        <w:rPr>
          <w:rFonts w:asciiTheme="majorBidi" w:hAnsiTheme="majorBidi" w:cstheme="majorBidi"/>
          <w:sz w:val="20"/>
          <w:szCs w:val="20"/>
          <w:shd w:val="clear" w:color="auto" w:fill="FFFFFF"/>
          <w:lang w:val="es-MX"/>
        </w:rPr>
        <w:t>n coincidencias estas similitu</w:t>
      </w:r>
      <w:r w:rsidRPr="00DF6149">
        <w:rPr>
          <w:rFonts w:asciiTheme="majorBidi" w:hAnsiTheme="majorBidi" w:cstheme="majorBidi"/>
          <w:sz w:val="20"/>
          <w:szCs w:val="20"/>
          <w:shd w:val="clear" w:color="auto" w:fill="FFFFFF"/>
          <w:lang w:val="es-MX"/>
        </w:rPr>
        <w:t xml:space="preserve">des tan consistentes? Definitivamente no, porque la Iglesia intencionalmente creó estas similitudes </w:t>
      </w:r>
      <w:r w:rsidR="00803EF0" w:rsidRPr="00DF6149">
        <w:rPr>
          <w:rFonts w:asciiTheme="majorBidi" w:hAnsiTheme="majorBidi" w:cstheme="majorBidi"/>
          <w:sz w:val="20"/>
          <w:szCs w:val="20"/>
          <w:shd w:val="clear" w:color="auto" w:fill="FFFFFF"/>
          <w:lang w:val="es-MX"/>
        </w:rPr>
        <w:t>al</w:t>
      </w:r>
      <w:r w:rsidRPr="00DF6149">
        <w:rPr>
          <w:rFonts w:asciiTheme="majorBidi" w:hAnsiTheme="majorBidi" w:cstheme="majorBidi"/>
          <w:sz w:val="20"/>
          <w:szCs w:val="20"/>
          <w:shd w:val="clear" w:color="auto" w:fill="FFFFFF"/>
          <w:lang w:val="es-MX"/>
        </w:rPr>
        <w:t xml:space="preserve"> </w:t>
      </w:r>
      <w:r w:rsidR="00606118">
        <w:rPr>
          <w:rFonts w:asciiTheme="majorBidi" w:hAnsiTheme="majorBidi" w:cstheme="majorBidi"/>
          <w:sz w:val="20"/>
          <w:szCs w:val="20"/>
          <w:shd w:val="clear" w:color="auto" w:fill="FFFFFF"/>
          <w:lang w:val="es-MX"/>
        </w:rPr>
        <w:t>mezclar</w:t>
      </w:r>
      <w:r w:rsidR="00803EF0" w:rsidRPr="00DF6149">
        <w:rPr>
          <w:rFonts w:asciiTheme="majorBidi" w:hAnsiTheme="majorBidi" w:cstheme="majorBidi"/>
          <w:sz w:val="20"/>
          <w:szCs w:val="20"/>
          <w:shd w:val="clear" w:color="auto" w:fill="FFFFFF"/>
          <w:lang w:val="es-MX"/>
        </w:rPr>
        <w:t xml:space="preserve"> </w:t>
      </w:r>
      <w:r w:rsidRPr="00DF6149">
        <w:rPr>
          <w:rFonts w:asciiTheme="majorBidi" w:hAnsiTheme="majorBidi" w:cstheme="majorBidi"/>
          <w:sz w:val="20"/>
          <w:szCs w:val="20"/>
          <w:shd w:val="clear" w:color="auto" w:fill="FFFFFF"/>
          <w:lang w:val="es-MX"/>
        </w:rPr>
        <w:t>el mensaje monoteísta original de Jesús</w:t>
      </w:r>
      <w:r w:rsidR="00803EF0" w:rsidRPr="00DF6149">
        <w:rPr>
          <w:rFonts w:asciiTheme="majorBidi" w:hAnsiTheme="majorBidi" w:cstheme="majorBidi"/>
          <w:sz w:val="20"/>
          <w:szCs w:val="20"/>
          <w:shd w:val="clear" w:color="auto" w:fill="FFFFFF"/>
          <w:lang w:val="es-MX"/>
        </w:rPr>
        <w:t xml:space="preserve"> con </w:t>
      </w:r>
      <w:r w:rsidR="00606118">
        <w:rPr>
          <w:rFonts w:asciiTheme="majorBidi" w:hAnsiTheme="majorBidi" w:cstheme="majorBidi"/>
          <w:sz w:val="20"/>
          <w:szCs w:val="20"/>
          <w:shd w:val="clear" w:color="auto" w:fill="FFFFFF"/>
          <w:lang w:val="es-MX"/>
        </w:rPr>
        <w:t xml:space="preserve">diferentes </w:t>
      </w:r>
      <w:r w:rsidR="00803EF0" w:rsidRPr="00DF6149">
        <w:rPr>
          <w:rFonts w:asciiTheme="majorBidi" w:hAnsiTheme="majorBidi" w:cstheme="majorBidi"/>
          <w:sz w:val="20"/>
          <w:szCs w:val="20"/>
          <w:shd w:val="clear" w:color="auto" w:fill="FFFFFF"/>
          <w:lang w:val="es-MX"/>
        </w:rPr>
        <w:t xml:space="preserve">aspectos de </w:t>
      </w:r>
      <w:r w:rsidR="00606118">
        <w:rPr>
          <w:rFonts w:asciiTheme="majorBidi" w:hAnsiTheme="majorBidi" w:cstheme="majorBidi"/>
          <w:sz w:val="20"/>
          <w:szCs w:val="20"/>
          <w:shd w:val="clear" w:color="auto" w:fill="FFFFFF"/>
          <w:lang w:val="es-MX"/>
        </w:rPr>
        <w:t>cultos</w:t>
      </w:r>
      <w:r w:rsidR="00803EF0" w:rsidRPr="00DF6149">
        <w:rPr>
          <w:rFonts w:asciiTheme="majorBidi" w:hAnsiTheme="majorBidi" w:cstheme="majorBidi"/>
          <w:sz w:val="20"/>
          <w:szCs w:val="20"/>
          <w:shd w:val="clear" w:color="auto" w:fill="FFFFFF"/>
          <w:lang w:val="es-MX"/>
        </w:rPr>
        <w:t xml:space="preserve"> politeístas para crear un nueva </w:t>
      </w:r>
      <w:r w:rsidR="00606118">
        <w:rPr>
          <w:rFonts w:asciiTheme="majorBidi" w:hAnsiTheme="majorBidi" w:cstheme="majorBidi"/>
          <w:sz w:val="20"/>
          <w:szCs w:val="20"/>
          <w:shd w:val="clear" w:color="auto" w:fill="FFFFFF"/>
          <w:lang w:val="es-MX"/>
        </w:rPr>
        <w:t>forma</w:t>
      </w:r>
      <w:r w:rsidR="00803EF0" w:rsidRPr="00DF6149">
        <w:rPr>
          <w:rFonts w:asciiTheme="majorBidi" w:hAnsiTheme="majorBidi" w:cstheme="majorBidi"/>
          <w:sz w:val="20"/>
          <w:szCs w:val="20"/>
          <w:shd w:val="clear" w:color="auto" w:fill="FFFFFF"/>
          <w:lang w:val="es-MX"/>
        </w:rPr>
        <w:t xml:space="preserve"> de Cristianismo que pudie</w:t>
      </w:r>
      <w:r w:rsidR="00606118">
        <w:rPr>
          <w:rFonts w:asciiTheme="majorBidi" w:hAnsiTheme="majorBidi" w:cstheme="majorBidi"/>
          <w:sz w:val="20"/>
          <w:szCs w:val="20"/>
          <w:shd w:val="clear" w:color="auto" w:fill="FFFFFF"/>
          <w:lang w:val="es-MX"/>
        </w:rPr>
        <w:t>se</w:t>
      </w:r>
      <w:r w:rsidR="00803EF0" w:rsidRPr="00DF6149">
        <w:rPr>
          <w:rFonts w:asciiTheme="majorBidi" w:hAnsiTheme="majorBidi" w:cstheme="majorBidi"/>
          <w:sz w:val="20"/>
          <w:szCs w:val="20"/>
          <w:shd w:val="clear" w:color="auto" w:fill="FFFFFF"/>
          <w:lang w:val="es-MX"/>
        </w:rPr>
        <w:t xml:space="preserve"> atraer a nuevos creyentes.</w:t>
      </w:r>
      <w:r w:rsidRPr="00DF6149">
        <w:rPr>
          <w:rFonts w:asciiTheme="majorBidi" w:hAnsiTheme="majorBidi" w:cstheme="majorBidi"/>
          <w:sz w:val="20"/>
          <w:szCs w:val="20"/>
          <w:shd w:val="clear" w:color="auto" w:fill="FFFFFF"/>
          <w:lang w:val="es-MX"/>
        </w:rPr>
        <w:t xml:space="preserve"> </w:t>
      </w:r>
    </w:p>
    <w:p w14:paraId="65F8EDBA" w14:textId="77777777" w:rsidR="00803EF0" w:rsidRPr="00DF6149" w:rsidRDefault="00803EF0" w:rsidP="00666B96">
      <w:pPr>
        <w:pStyle w:val="Standard"/>
        <w:tabs>
          <w:tab w:val="left" w:pos="567"/>
        </w:tabs>
        <w:spacing w:after="0" w:line="240" w:lineRule="auto"/>
        <w:ind w:firstLine="2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 xml:space="preserve">Por otro lado, para promover la estabilidad de su imperio, Constantino el Emperador Romano, pensó en unir a paganos y cristianos. </w:t>
      </w:r>
      <w:r w:rsidR="00606118">
        <w:rPr>
          <w:rFonts w:asciiTheme="majorBidi" w:hAnsiTheme="majorBidi" w:cstheme="majorBidi"/>
          <w:sz w:val="20"/>
          <w:szCs w:val="20"/>
          <w:shd w:val="clear" w:color="auto" w:fill="FFFFFF"/>
          <w:lang w:val="es-MX"/>
        </w:rPr>
        <w:t>Proclamó</w:t>
      </w:r>
      <w:r w:rsidRPr="00DF6149">
        <w:rPr>
          <w:rFonts w:asciiTheme="majorBidi" w:hAnsiTheme="majorBidi" w:cstheme="majorBidi"/>
          <w:sz w:val="20"/>
          <w:szCs w:val="20"/>
          <w:shd w:val="clear" w:color="auto" w:fill="FFFFFF"/>
          <w:lang w:val="es-MX"/>
        </w:rPr>
        <w:t xml:space="preserve"> su conversión al Cristianismo distorsionado y</w:t>
      </w:r>
      <w:r w:rsidR="00606118">
        <w:rPr>
          <w:rFonts w:asciiTheme="majorBidi" w:hAnsiTheme="majorBidi" w:cstheme="majorBidi"/>
          <w:sz w:val="20"/>
          <w:szCs w:val="20"/>
          <w:shd w:val="clear" w:color="auto" w:fill="FFFFFF"/>
          <w:lang w:val="es-MX"/>
        </w:rPr>
        <w:t>,</w:t>
      </w:r>
      <w:r w:rsidRPr="00DF6149">
        <w:rPr>
          <w:rFonts w:asciiTheme="majorBidi" w:hAnsiTheme="majorBidi" w:cstheme="majorBidi"/>
          <w:sz w:val="20"/>
          <w:szCs w:val="20"/>
          <w:shd w:val="clear" w:color="auto" w:fill="FFFFFF"/>
          <w:lang w:val="es-MX"/>
        </w:rPr>
        <w:t xml:space="preserve"> con la ayuda de la Iglesia, lo </w:t>
      </w:r>
      <w:r w:rsidR="00606118">
        <w:rPr>
          <w:rFonts w:asciiTheme="majorBidi" w:hAnsiTheme="majorBidi" w:cstheme="majorBidi"/>
          <w:sz w:val="20"/>
          <w:szCs w:val="20"/>
          <w:shd w:val="clear" w:color="auto" w:fill="FFFFFF"/>
          <w:lang w:val="es-MX"/>
        </w:rPr>
        <w:t>impuso</w:t>
      </w:r>
      <w:r w:rsidRPr="00DF6149">
        <w:rPr>
          <w:rFonts w:asciiTheme="majorBidi" w:hAnsiTheme="majorBidi" w:cstheme="majorBidi"/>
          <w:sz w:val="20"/>
          <w:szCs w:val="20"/>
          <w:shd w:val="clear" w:color="auto" w:fill="FFFFFF"/>
          <w:lang w:val="es-MX"/>
        </w:rPr>
        <w:t xml:space="preserve"> </w:t>
      </w:r>
      <w:r w:rsidR="00606118">
        <w:rPr>
          <w:rFonts w:asciiTheme="majorBidi" w:hAnsiTheme="majorBidi" w:cstheme="majorBidi"/>
          <w:sz w:val="20"/>
          <w:szCs w:val="20"/>
          <w:shd w:val="clear" w:color="auto" w:fill="FFFFFF"/>
          <w:lang w:val="es-MX"/>
        </w:rPr>
        <w:t>a</w:t>
      </w:r>
      <w:r w:rsidRPr="00DF6149">
        <w:rPr>
          <w:rFonts w:asciiTheme="majorBidi" w:hAnsiTheme="majorBidi" w:cstheme="majorBidi"/>
          <w:sz w:val="20"/>
          <w:szCs w:val="20"/>
          <w:shd w:val="clear" w:color="auto" w:fill="FFFFFF"/>
          <w:lang w:val="es-MX"/>
        </w:rPr>
        <w:t xml:space="preserve"> </w:t>
      </w:r>
      <w:r w:rsidR="00606118">
        <w:rPr>
          <w:rFonts w:asciiTheme="majorBidi" w:hAnsiTheme="majorBidi" w:cstheme="majorBidi"/>
          <w:sz w:val="20"/>
          <w:szCs w:val="20"/>
          <w:shd w:val="clear" w:color="auto" w:fill="FFFFFF"/>
          <w:lang w:val="es-MX"/>
        </w:rPr>
        <w:t>sus súbditos imperiales</w:t>
      </w:r>
      <w:r w:rsidRPr="00DF6149">
        <w:rPr>
          <w:rFonts w:asciiTheme="majorBidi" w:hAnsiTheme="majorBidi" w:cstheme="majorBidi"/>
          <w:sz w:val="20"/>
          <w:szCs w:val="20"/>
          <w:shd w:val="clear" w:color="auto" w:fill="FFFFFF"/>
          <w:lang w:val="es-MX"/>
        </w:rPr>
        <w:t xml:space="preserve">. </w:t>
      </w:r>
    </w:p>
    <w:p w14:paraId="65F8EDBB" w14:textId="77777777" w:rsidR="00803EF0" w:rsidRPr="00DF6149" w:rsidRDefault="00803EF0" w:rsidP="00666B96">
      <w:pPr>
        <w:pStyle w:val="Standard"/>
        <w:tabs>
          <w:tab w:val="left" w:pos="567"/>
        </w:tabs>
        <w:spacing w:after="0" w:line="240" w:lineRule="auto"/>
        <w:ind w:firstLine="2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 xml:space="preserve">En este capítulo resumiremos brevemente algunos aspectos del Cristianismo de hoy y demostraremos cómo fueron influenciados por </w:t>
      </w:r>
      <w:r w:rsidR="00606118">
        <w:rPr>
          <w:rFonts w:asciiTheme="majorBidi" w:hAnsiTheme="majorBidi" w:cstheme="majorBidi"/>
          <w:sz w:val="20"/>
          <w:szCs w:val="20"/>
          <w:shd w:val="clear" w:color="auto" w:fill="FFFFFF"/>
          <w:lang w:val="es-MX"/>
        </w:rPr>
        <w:t>cultos</w:t>
      </w:r>
      <w:r w:rsidRPr="00DF6149">
        <w:rPr>
          <w:rFonts w:asciiTheme="majorBidi" w:hAnsiTheme="majorBidi" w:cstheme="majorBidi"/>
          <w:sz w:val="20"/>
          <w:szCs w:val="20"/>
          <w:shd w:val="clear" w:color="auto" w:fill="FFFFFF"/>
          <w:lang w:val="es-MX"/>
        </w:rPr>
        <w:t xml:space="preserve"> solares. Algunos detalles podrían ser encontrados en capítulos anteriores.</w:t>
      </w:r>
    </w:p>
    <w:p w14:paraId="65F8EDBC" w14:textId="77777777" w:rsidR="000D296D" w:rsidRPr="00B616BE" w:rsidRDefault="000D296D" w:rsidP="00666B96">
      <w:pPr>
        <w:pStyle w:val="Standard"/>
        <w:tabs>
          <w:tab w:val="left" w:pos="567"/>
        </w:tabs>
        <w:spacing w:after="0" w:line="240" w:lineRule="auto"/>
        <w:jc w:val="both"/>
        <w:rPr>
          <w:rFonts w:asciiTheme="majorBidi" w:hAnsiTheme="majorBidi" w:cstheme="majorBidi"/>
          <w:b/>
          <w:bCs/>
          <w:i/>
          <w:iCs/>
          <w:sz w:val="26"/>
          <w:szCs w:val="26"/>
          <w:shd w:val="clear" w:color="auto" w:fill="FFFFFF"/>
          <w:lang w:val="es-MX"/>
        </w:rPr>
      </w:pPr>
      <w:r w:rsidRPr="00B616BE">
        <w:rPr>
          <w:rFonts w:asciiTheme="majorBidi" w:hAnsiTheme="majorBidi" w:cstheme="majorBidi"/>
          <w:b/>
          <w:bCs/>
          <w:i/>
          <w:iCs/>
          <w:sz w:val="26"/>
          <w:szCs w:val="26"/>
          <w:shd w:val="clear" w:color="auto" w:fill="FFFFFF"/>
          <w:lang w:val="es-MX"/>
        </w:rPr>
        <w:t xml:space="preserve">Algunos aspectos influenciados por las </w:t>
      </w:r>
      <w:r w:rsidR="005C7B79" w:rsidRPr="00B616BE">
        <w:rPr>
          <w:rFonts w:asciiTheme="majorBidi" w:hAnsiTheme="majorBidi" w:cstheme="majorBidi"/>
          <w:b/>
          <w:bCs/>
          <w:i/>
          <w:iCs/>
          <w:sz w:val="26"/>
          <w:szCs w:val="26"/>
          <w:shd w:val="clear" w:color="auto" w:fill="FFFFFF"/>
          <w:lang w:val="es-MX"/>
        </w:rPr>
        <w:t>religiones</w:t>
      </w:r>
      <w:r w:rsidRPr="00B616BE">
        <w:rPr>
          <w:rFonts w:asciiTheme="majorBidi" w:hAnsiTheme="majorBidi" w:cstheme="majorBidi"/>
          <w:b/>
          <w:bCs/>
          <w:i/>
          <w:iCs/>
          <w:sz w:val="26"/>
          <w:szCs w:val="26"/>
          <w:shd w:val="clear" w:color="auto" w:fill="FFFFFF"/>
          <w:lang w:val="es-MX"/>
        </w:rPr>
        <w:t xml:space="preserve"> solares</w:t>
      </w:r>
    </w:p>
    <w:p w14:paraId="65F8EDBD" w14:textId="77777777" w:rsidR="000D296D" w:rsidRPr="00B616BE" w:rsidRDefault="000D296D" w:rsidP="00666B96">
      <w:pPr>
        <w:pStyle w:val="Standard"/>
        <w:numPr>
          <w:ilvl w:val="0"/>
          <w:numId w:val="27"/>
        </w:numPr>
        <w:tabs>
          <w:tab w:val="left" w:pos="567"/>
        </w:tabs>
        <w:spacing w:after="0" w:line="240" w:lineRule="auto"/>
        <w:ind w:left="270" w:hanging="270"/>
        <w:jc w:val="both"/>
        <w:rPr>
          <w:rFonts w:asciiTheme="majorBidi" w:hAnsiTheme="majorBidi" w:cstheme="majorBidi"/>
          <w:b/>
          <w:bCs/>
          <w:shd w:val="clear" w:color="auto" w:fill="FFFFFF"/>
          <w:lang w:val="es-MX"/>
        </w:rPr>
      </w:pPr>
      <w:r w:rsidRPr="00B616BE">
        <w:rPr>
          <w:rFonts w:asciiTheme="majorBidi" w:hAnsiTheme="majorBidi" w:cstheme="majorBidi"/>
          <w:b/>
          <w:bCs/>
          <w:shd w:val="clear" w:color="auto" w:fill="FFFFFF"/>
          <w:lang w:val="es-MX"/>
        </w:rPr>
        <w:t>Rezar hacia el Este</w:t>
      </w:r>
    </w:p>
    <w:p w14:paraId="65F8EDBE" w14:textId="77777777" w:rsidR="000D296D" w:rsidRPr="00DF6149" w:rsidRDefault="000D296D" w:rsidP="00666B96">
      <w:pPr>
        <w:pStyle w:val="Standard"/>
        <w:tabs>
          <w:tab w:val="left" w:pos="567"/>
        </w:tabs>
        <w:spacing w:after="0" w:line="240" w:lineRule="auto"/>
        <w:ind w:left="2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Los primeros cristianos solían girarse, en sus rezos, como los judíos, en dirección a Jerusalén. Sin embargo, desde la distorsión del Cristianismo, al menos en su culto público, los cristianos se giraban hacia el Este,</w:t>
      </w:r>
      <w:r w:rsidR="00606118">
        <w:rPr>
          <w:rFonts w:asciiTheme="majorBidi" w:hAnsiTheme="majorBidi" w:cstheme="majorBidi"/>
          <w:sz w:val="20"/>
          <w:szCs w:val="20"/>
          <w:shd w:val="clear" w:color="auto" w:fill="FFFFFF"/>
          <w:lang w:val="es-MX"/>
        </w:rPr>
        <w:t xml:space="preserve"> </w:t>
      </w:r>
      <w:r w:rsidR="00EE5776">
        <w:rPr>
          <w:rFonts w:asciiTheme="majorBidi" w:hAnsiTheme="majorBidi" w:cstheme="majorBidi"/>
          <w:sz w:val="20"/>
          <w:szCs w:val="20"/>
          <w:shd w:val="clear" w:color="auto" w:fill="FFFFFF"/>
          <w:lang w:val="es-MX"/>
        </w:rPr>
        <w:t>la</w:t>
      </w:r>
      <w:r w:rsidR="00606118">
        <w:rPr>
          <w:rFonts w:asciiTheme="majorBidi" w:hAnsiTheme="majorBidi" w:cstheme="majorBidi"/>
          <w:sz w:val="20"/>
          <w:szCs w:val="20"/>
          <w:shd w:val="clear" w:color="auto" w:fill="FFFFFF"/>
          <w:lang w:val="es-MX"/>
        </w:rPr>
        <w:t xml:space="preserve"> </w:t>
      </w:r>
      <w:r w:rsidRPr="00DF6149">
        <w:rPr>
          <w:rFonts w:asciiTheme="majorBidi" w:hAnsiTheme="majorBidi" w:cstheme="majorBidi"/>
          <w:sz w:val="20"/>
          <w:szCs w:val="20"/>
          <w:shd w:val="clear" w:color="auto" w:fill="FFFFFF"/>
          <w:lang w:val="es-MX"/>
        </w:rPr>
        <w:t>dirección de la salida del sol.</w:t>
      </w:r>
    </w:p>
    <w:p w14:paraId="65F8EDBF" w14:textId="77777777" w:rsidR="000D296D" w:rsidRPr="00F62C2F" w:rsidRDefault="000D296D" w:rsidP="00666B96">
      <w:pPr>
        <w:spacing w:after="0" w:line="240" w:lineRule="auto"/>
        <w:ind w:left="270"/>
        <w:jc w:val="both"/>
        <w:rPr>
          <w:rFonts w:asciiTheme="majorBidi" w:hAnsiTheme="majorBidi" w:cstheme="majorBidi"/>
          <w:sz w:val="20"/>
          <w:szCs w:val="20"/>
          <w:shd w:val="clear" w:color="auto" w:fill="FFFFFF"/>
        </w:rPr>
      </w:pPr>
      <w:r w:rsidRPr="00DF6149">
        <w:rPr>
          <w:rFonts w:asciiTheme="majorBidi" w:hAnsiTheme="majorBidi" w:cstheme="majorBidi"/>
          <w:sz w:val="20"/>
          <w:szCs w:val="20"/>
          <w:shd w:val="clear" w:color="auto" w:fill="FFFFFF"/>
        </w:rPr>
        <w:t xml:space="preserve">Esto ha sido justificado por citas </w:t>
      </w:r>
      <w:r w:rsidR="00EE5776">
        <w:rPr>
          <w:rFonts w:asciiTheme="majorBidi" w:hAnsiTheme="majorBidi" w:cstheme="majorBidi"/>
          <w:sz w:val="20"/>
          <w:szCs w:val="20"/>
          <w:shd w:val="clear" w:color="auto" w:fill="FFFFFF"/>
        </w:rPr>
        <w:t>bíblicas</w:t>
      </w:r>
      <w:r w:rsidRPr="00DF6149">
        <w:rPr>
          <w:rFonts w:asciiTheme="majorBidi" w:hAnsiTheme="majorBidi" w:cstheme="majorBidi"/>
          <w:sz w:val="20"/>
          <w:szCs w:val="20"/>
          <w:shd w:val="clear" w:color="auto" w:fill="FFFFFF"/>
        </w:rPr>
        <w:t xml:space="preserve"> como:</w:t>
      </w:r>
      <w:r w:rsidRPr="00DF6149">
        <w:rPr>
          <w:rFonts w:asciiTheme="majorBidi" w:hAnsiTheme="majorBidi" w:cstheme="majorBidi"/>
          <w:i/>
          <w:iCs/>
          <w:sz w:val="20"/>
          <w:szCs w:val="20"/>
          <w:shd w:val="clear" w:color="auto" w:fill="FFFFFF"/>
        </w:rPr>
        <w:t xml:space="preserve"> </w:t>
      </w:r>
      <w:r w:rsidRPr="00EE5776">
        <w:rPr>
          <w:rFonts w:asciiTheme="majorBidi" w:hAnsiTheme="majorBidi" w:cstheme="majorBidi"/>
          <w:sz w:val="20"/>
          <w:szCs w:val="20"/>
          <w:shd w:val="clear" w:color="auto" w:fill="FFFFFF"/>
        </w:rPr>
        <w:t>“</w:t>
      </w:r>
      <w:r w:rsidR="00FA5C25" w:rsidRPr="00EE5776">
        <w:rPr>
          <w:rFonts w:asciiTheme="majorBidi" w:hAnsiTheme="majorBidi" w:cstheme="majorBidi"/>
          <w:sz w:val="20"/>
          <w:szCs w:val="20"/>
          <w:shd w:val="clear" w:color="auto" w:fill="FFFFFF"/>
        </w:rPr>
        <w:t>Y la gloria de Jehová entró en la casa por la vía de la puerta que daba al oriente.</w:t>
      </w:r>
      <w:r w:rsidRPr="00EE5776">
        <w:rPr>
          <w:rFonts w:asciiTheme="majorBidi" w:hAnsiTheme="majorBidi" w:cstheme="majorBidi"/>
          <w:sz w:val="20"/>
          <w:szCs w:val="20"/>
          <w:shd w:val="clear" w:color="auto" w:fill="FFFFFF"/>
        </w:rPr>
        <w:t xml:space="preserve">” </w:t>
      </w:r>
      <w:r w:rsidRPr="00EE5776">
        <w:rPr>
          <w:rFonts w:asciiTheme="majorBidi" w:hAnsiTheme="majorBidi" w:cstheme="majorBidi"/>
          <w:sz w:val="16"/>
          <w:szCs w:val="16"/>
          <w:shd w:val="clear" w:color="auto" w:fill="FFFFFF"/>
        </w:rPr>
        <w:t>(</w:t>
      </w:r>
      <w:r w:rsidR="00FA5C25" w:rsidRPr="00EE5776">
        <w:rPr>
          <w:rFonts w:asciiTheme="majorBidi" w:hAnsiTheme="majorBidi" w:cstheme="majorBidi"/>
          <w:sz w:val="16"/>
          <w:szCs w:val="16"/>
          <w:shd w:val="clear" w:color="auto" w:fill="FFFFFF"/>
        </w:rPr>
        <w:t>Ezequiel</w:t>
      </w:r>
      <w:r w:rsidRPr="00EE5776">
        <w:rPr>
          <w:rFonts w:asciiTheme="majorBidi" w:hAnsiTheme="majorBidi" w:cstheme="majorBidi"/>
          <w:sz w:val="16"/>
          <w:szCs w:val="16"/>
          <w:shd w:val="clear" w:color="auto" w:fill="FFFFFF"/>
        </w:rPr>
        <w:t>, 43:4)</w:t>
      </w:r>
      <w:r w:rsidRPr="00DF6149">
        <w:rPr>
          <w:rFonts w:asciiTheme="majorBidi" w:hAnsiTheme="majorBidi" w:cstheme="majorBidi"/>
          <w:sz w:val="20"/>
          <w:szCs w:val="20"/>
          <w:shd w:val="clear" w:color="auto" w:fill="FFFFFF"/>
        </w:rPr>
        <w:t>;</w:t>
      </w:r>
      <w:r w:rsidR="00FA5C25" w:rsidRPr="00DF6149">
        <w:rPr>
          <w:rFonts w:asciiTheme="majorBidi" w:hAnsiTheme="majorBidi" w:cstheme="majorBidi"/>
          <w:sz w:val="20"/>
          <w:szCs w:val="20"/>
          <w:shd w:val="clear" w:color="auto" w:fill="FFFFFF"/>
        </w:rPr>
        <w:t xml:space="preserve"> </w:t>
      </w:r>
      <w:r w:rsidR="00FA5C25" w:rsidRPr="00EE5776">
        <w:rPr>
          <w:rFonts w:asciiTheme="majorBidi" w:hAnsiTheme="majorBidi" w:cstheme="majorBidi"/>
          <w:sz w:val="20"/>
          <w:szCs w:val="20"/>
          <w:shd w:val="clear" w:color="auto" w:fill="FFFFFF"/>
        </w:rPr>
        <w:t>“Porque como el relámpago que sale del oriente y se muestra hasta el occidente, así será también la venida del Hijo del Hombre.”</w:t>
      </w:r>
      <w:r w:rsidR="00FA5C25" w:rsidRPr="00DF6149">
        <w:rPr>
          <w:rFonts w:asciiTheme="majorBidi" w:hAnsiTheme="majorBidi" w:cstheme="majorBidi"/>
          <w:sz w:val="20"/>
          <w:szCs w:val="20"/>
          <w:shd w:val="clear" w:color="auto" w:fill="FFFFFF"/>
        </w:rPr>
        <w:t xml:space="preserve"> </w:t>
      </w:r>
      <w:r w:rsidR="00FA5C25" w:rsidRPr="00F62C2F">
        <w:rPr>
          <w:rFonts w:asciiTheme="majorBidi" w:hAnsiTheme="majorBidi" w:cstheme="majorBidi"/>
          <w:sz w:val="20"/>
          <w:szCs w:val="20"/>
          <w:shd w:val="clear" w:color="auto" w:fill="FFFFFF"/>
        </w:rPr>
        <w:t>(Mateo, 24:27).</w:t>
      </w:r>
    </w:p>
    <w:p w14:paraId="65F8EDC0" w14:textId="77777777" w:rsidR="000D296D" w:rsidRDefault="000D296D" w:rsidP="00666B96">
      <w:pPr>
        <w:pStyle w:val="Standard"/>
        <w:tabs>
          <w:tab w:val="left" w:pos="567"/>
        </w:tabs>
        <w:spacing w:after="0" w:line="240" w:lineRule="auto"/>
        <w:ind w:left="2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¿Es concebible que Jesús (</w:t>
      </w:r>
      <w:r w:rsidR="00F71475">
        <w:rPr>
          <w:rFonts w:asciiTheme="majorBidi" w:hAnsiTheme="majorBidi" w:cstheme="majorBidi"/>
          <w:sz w:val="20"/>
          <w:szCs w:val="20"/>
          <w:shd w:val="clear" w:color="auto" w:fill="FFFFFF"/>
          <w:lang w:val="es-MX"/>
        </w:rPr>
        <w:t>AS</w:t>
      </w:r>
      <w:r w:rsidRPr="00DF6149">
        <w:rPr>
          <w:rFonts w:asciiTheme="majorBidi" w:hAnsiTheme="majorBidi" w:cstheme="majorBidi"/>
          <w:sz w:val="20"/>
          <w:szCs w:val="20"/>
          <w:shd w:val="clear" w:color="auto" w:fill="FFFFFF"/>
          <w:lang w:val="es-MX"/>
        </w:rPr>
        <w:t xml:space="preserve">) y los primeros cristianos se giraran de cara a Jerusalén en sus rezos porque no eran conscientes de estos pasajes de la Biblia o era </w:t>
      </w:r>
      <w:r w:rsidR="00EE5776">
        <w:rPr>
          <w:rFonts w:asciiTheme="majorBidi" w:hAnsiTheme="majorBidi" w:cstheme="majorBidi"/>
          <w:sz w:val="20"/>
          <w:szCs w:val="20"/>
          <w:shd w:val="clear" w:color="auto" w:fill="FFFFFF"/>
          <w:lang w:val="es-MX"/>
        </w:rPr>
        <w:t xml:space="preserve">este </w:t>
      </w:r>
      <w:r w:rsidRPr="00DF6149">
        <w:rPr>
          <w:rFonts w:asciiTheme="majorBidi" w:hAnsiTheme="majorBidi" w:cstheme="majorBidi"/>
          <w:sz w:val="20"/>
          <w:szCs w:val="20"/>
          <w:shd w:val="clear" w:color="auto" w:fill="FFFFFF"/>
          <w:lang w:val="es-MX"/>
        </w:rPr>
        <w:t xml:space="preserve">el compromiso de la Iglesia con </w:t>
      </w:r>
      <w:r w:rsidR="00EE5776">
        <w:rPr>
          <w:rFonts w:asciiTheme="majorBidi" w:hAnsiTheme="majorBidi" w:cstheme="majorBidi"/>
          <w:sz w:val="20"/>
          <w:szCs w:val="20"/>
          <w:shd w:val="clear" w:color="auto" w:fill="FFFFFF"/>
          <w:lang w:val="es-MX"/>
        </w:rPr>
        <w:t xml:space="preserve"> los seguidores del</w:t>
      </w:r>
      <w:r w:rsidRPr="00DF6149">
        <w:rPr>
          <w:rFonts w:asciiTheme="majorBidi" w:hAnsiTheme="majorBidi" w:cstheme="majorBidi"/>
          <w:sz w:val="20"/>
          <w:szCs w:val="20"/>
          <w:shd w:val="clear" w:color="auto" w:fill="FFFFFF"/>
          <w:lang w:val="es-MX"/>
        </w:rPr>
        <w:t xml:space="preserve"> </w:t>
      </w:r>
      <w:r w:rsidR="00EE5776">
        <w:rPr>
          <w:rFonts w:asciiTheme="majorBidi" w:hAnsiTheme="majorBidi" w:cstheme="majorBidi"/>
          <w:sz w:val="20"/>
          <w:szCs w:val="20"/>
          <w:shd w:val="clear" w:color="auto" w:fill="FFFFFF"/>
          <w:lang w:val="es-MX"/>
        </w:rPr>
        <w:t>culto solar</w:t>
      </w:r>
      <w:r w:rsidR="00673F79" w:rsidRPr="00DF6149">
        <w:rPr>
          <w:rFonts w:asciiTheme="majorBidi" w:hAnsiTheme="majorBidi" w:cstheme="majorBidi"/>
          <w:sz w:val="20"/>
          <w:szCs w:val="20"/>
          <w:shd w:val="clear" w:color="auto" w:fill="FFFFFF"/>
          <w:lang w:val="es-MX"/>
        </w:rPr>
        <w:t>? Rezar mirando hacia el Este está prohibido en la Biblia.</w:t>
      </w:r>
      <w:r w:rsidRPr="00DF6149">
        <w:rPr>
          <w:rFonts w:asciiTheme="majorBidi" w:hAnsiTheme="majorBidi" w:cstheme="majorBidi"/>
          <w:sz w:val="20"/>
          <w:szCs w:val="20"/>
          <w:shd w:val="clear" w:color="auto" w:fill="FFFFFF"/>
          <w:lang w:val="es-MX"/>
        </w:rPr>
        <w:t xml:space="preserve">  </w:t>
      </w:r>
    </w:p>
    <w:p w14:paraId="65F8EDC1" w14:textId="31FEB021" w:rsidR="00EE5776" w:rsidRDefault="00EE5776" w:rsidP="00666B96">
      <w:pPr>
        <w:pStyle w:val="ListParagraph"/>
        <w:spacing w:after="0" w:line="240" w:lineRule="auto"/>
        <w:ind w:left="270"/>
        <w:jc w:val="both"/>
        <w:rPr>
          <w:rFonts w:asciiTheme="majorBidi" w:eastAsia="Times New Roman" w:hAnsiTheme="majorBidi" w:cstheme="majorBidi"/>
          <w:sz w:val="16"/>
          <w:szCs w:val="16"/>
        </w:rPr>
      </w:pPr>
      <w:r w:rsidRPr="00EE5776">
        <w:rPr>
          <w:rFonts w:asciiTheme="majorBidi" w:eastAsia="Times New Roman" w:hAnsiTheme="majorBidi" w:cstheme="majorBidi"/>
          <w:sz w:val="20"/>
          <w:szCs w:val="20"/>
        </w:rPr>
        <w:t xml:space="preserve">“Y me llevó al atrio de adentro de la casa de Jehová; y he aquí junto a la entrada del templo de Jehová, entre la entrada y el altar, como veinticinco varones, sus espaldas vueltas al templo de Jehová y sus rostros hacia el oriente, y adoraban al sol, postrándose hacia el </w:t>
      </w:r>
      <w:r w:rsidRPr="00F62C2F">
        <w:rPr>
          <w:rFonts w:asciiTheme="majorBidi" w:eastAsia="Times New Roman" w:hAnsiTheme="majorBidi" w:cstheme="majorBidi"/>
          <w:sz w:val="20"/>
          <w:szCs w:val="20"/>
        </w:rPr>
        <w:t>oriente.” (Ezequiel, 8:16)</w:t>
      </w:r>
      <w:r w:rsidR="00F62C2F" w:rsidRPr="00F62C2F">
        <w:rPr>
          <w:rFonts w:asciiTheme="majorBidi" w:eastAsia="Times New Roman" w:hAnsiTheme="majorBidi" w:cstheme="majorBidi"/>
          <w:sz w:val="20"/>
          <w:szCs w:val="20"/>
        </w:rPr>
        <w:t>.</w:t>
      </w:r>
    </w:p>
    <w:tbl>
      <w:tblPr>
        <w:tblStyle w:val="TableGrid"/>
        <w:tblW w:w="5000" w:type="pct"/>
        <w:jc w:val="center"/>
        <w:tblBorders>
          <w:insideH w:val="none" w:sz="0" w:space="0" w:color="auto"/>
          <w:insideV w:val="none" w:sz="0" w:space="0" w:color="auto"/>
        </w:tblBorders>
        <w:tblLook w:val="04A0" w:firstRow="1" w:lastRow="0" w:firstColumn="1" w:lastColumn="0" w:noHBand="0" w:noVBand="1"/>
      </w:tblPr>
      <w:tblGrid>
        <w:gridCol w:w="1656"/>
        <w:gridCol w:w="624"/>
        <w:gridCol w:w="1294"/>
        <w:gridCol w:w="42"/>
        <w:gridCol w:w="1644"/>
        <w:gridCol w:w="1511"/>
      </w:tblGrid>
      <w:tr w:rsidR="00EE5776" w:rsidRPr="00B616BE" w14:paraId="65F8EDC8" w14:textId="77777777" w:rsidTr="00666B96">
        <w:trPr>
          <w:trHeight w:val="2121"/>
          <w:jc w:val="center"/>
        </w:trPr>
        <w:tc>
          <w:tcPr>
            <w:tcW w:w="1216" w:type="pct"/>
            <w:tcBorders>
              <w:bottom w:val="nil"/>
            </w:tcBorders>
            <w:vAlign w:val="center"/>
            <w:hideMark/>
          </w:tcPr>
          <w:p w14:paraId="65F8EDC4" w14:textId="77777777" w:rsidR="00EE5776" w:rsidRPr="00B616BE" w:rsidRDefault="00EE5776" w:rsidP="00B616BE">
            <w:pPr>
              <w:spacing w:after="0" w:line="264" w:lineRule="auto"/>
              <w:jc w:val="center"/>
              <w:rPr>
                <w:rFonts w:asciiTheme="majorBidi" w:hAnsiTheme="majorBidi" w:cstheme="majorBidi"/>
                <w:sz w:val="20"/>
                <w:szCs w:val="20"/>
              </w:rPr>
            </w:pPr>
            <w:r w:rsidRPr="00B616BE">
              <w:rPr>
                <w:rFonts w:asciiTheme="majorBidi" w:hAnsiTheme="majorBidi" w:cstheme="majorBidi"/>
                <w:noProof/>
                <w:sz w:val="20"/>
                <w:szCs w:val="20"/>
                <w:lang w:val="en-US"/>
              </w:rPr>
              <w:lastRenderedPageBreak/>
              <w:drawing>
                <wp:inline distT="0" distB="0" distL="0" distR="0" wp14:anchorId="65F8F10D" wp14:editId="65F8F10E">
                  <wp:extent cx="879222" cy="1171575"/>
                  <wp:effectExtent l="19050" t="19050" r="16128" b="28575"/>
                  <wp:docPr id="11929" name="Picture 3082" descr="http://upload.wikimedia.org/wikipedia/commons/thumb/e/ec/Gerokreuz_full_20050903.jpg/200px-Gerokreuz_full_2005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upload.wikimedia.org/wikipedia/commons/thumb/e/ec/Gerokreuz_full_20050903.jpg/200px-Gerokreuz_full_20050903.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883529" cy="1177314"/>
                          </a:xfrm>
                          <a:prstGeom prst="rect">
                            <a:avLst/>
                          </a:prstGeom>
                          <a:noFill/>
                          <a:ln w="12700">
                            <a:solidFill>
                              <a:schemeClr val="tx1"/>
                            </a:solidFill>
                          </a:ln>
                        </pic:spPr>
                      </pic:pic>
                    </a:graphicData>
                  </a:graphic>
                </wp:inline>
              </w:drawing>
            </w:r>
          </w:p>
        </w:tc>
        <w:tc>
          <w:tcPr>
            <w:tcW w:w="1451" w:type="pct"/>
            <w:gridSpan w:val="3"/>
            <w:tcBorders>
              <w:bottom w:val="nil"/>
            </w:tcBorders>
            <w:vAlign w:val="center"/>
            <w:hideMark/>
          </w:tcPr>
          <w:p w14:paraId="65F8EDC5" w14:textId="77777777" w:rsidR="00EE5776" w:rsidRPr="00B616BE" w:rsidRDefault="00EE5776" w:rsidP="00B616BE">
            <w:pPr>
              <w:spacing w:after="0" w:line="264" w:lineRule="auto"/>
              <w:jc w:val="center"/>
              <w:rPr>
                <w:rFonts w:asciiTheme="majorBidi" w:hAnsiTheme="majorBidi" w:cstheme="majorBidi"/>
                <w:sz w:val="20"/>
                <w:szCs w:val="20"/>
              </w:rPr>
            </w:pPr>
            <w:r w:rsidRPr="00B616BE">
              <w:rPr>
                <w:rFonts w:asciiTheme="majorBidi" w:hAnsiTheme="majorBidi" w:cstheme="majorBidi"/>
                <w:noProof/>
                <w:sz w:val="20"/>
                <w:szCs w:val="20"/>
                <w:lang w:val="en-US"/>
              </w:rPr>
              <w:drawing>
                <wp:inline distT="0" distB="0" distL="0" distR="0" wp14:anchorId="65F8F10F" wp14:editId="65F8F110">
                  <wp:extent cx="822199" cy="1171575"/>
                  <wp:effectExtent l="19050" t="0" r="0" b="0"/>
                  <wp:docPr id="11930" name="Picture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5" cstate="print">
                            <a:lum contrast="20000"/>
                            <a:extLst>
                              <a:ext uri="{28A0092B-C50C-407E-A947-70E740481C1C}">
                                <a14:useLocalDpi xmlns:a14="http://schemas.microsoft.com/office/drawing/2010/main" val="0"/>
                              </a:ext>
                            </a:extLst>
                          </a:blip>
                          <a:srcRect/>
                          <a:stretch>
                            <a:fillRect/>
                          </a:stretch>
                        </pic:blipFill>
                        <pic:spPr bwMode="auto">
                          <a:xfrm>
                            <a:off x="0" y="0"/>
                            <a:ext cx="824031" cy="1174186"/>
                          </a:xfrm>
                          <a:prstGeom prst="rect">
                            <a:avLst/>
                          </a:prstGeom>
                          <a:noFill/>
                          <a:ln>
                            <a:noFill/>
                          </a:ln>
                        </pic:spPr>
                      </pic:pic>
                    </a:graphicData>
                  </a:graphic>
                </wp:inline>
              </w:drawing>
            </w:r>
          </w:p>
        </w:tc>
        <w:tc>
          <w:tcPr>
            <w:tcW w:w="1216" w:type="pct"/>
            <w:tcBorders>
              <w:bottom w:val="nil"/>
            </w:tcBorders>
            <w:vAlign w:val="center"/>
            <w:hideMark/>
          </w:tcPr>
          <w:p w14:paraId="65F8EDC6" w14:textId="77777777" w:rsidR="00EE5776" w:rsidRPr="00B616BE" w:rsidRDefault="00EE5776" w:rsidP="00B616BE">
            <w:pPr>
              <w:spacing w:before="80" w:after="0" w:line="264" w:lineRule="auto"/>
              <w:jc w:val="center"/>
              <w:rPr>
                <w:rFonts w:asciiTheme="majorBidi" w:hAnsiTheme="majorBidi" w:cstheme="majorBidi"/>
                <w:sz w:val="20"/>
                <w:szCs w:val="20"/>
              </w:rPr>
            </w:pPr>
            <w:r w:rsidRPr="00B616BE">
              <w:rPr>
                <w:noProof/>
                <w:sz w:val="20"/>
                <w:szCs w:val="20"/>
                <w:lang w:val="en-US"/>
              </w:rPr>
              <w:drawing>
                <wp:inline distT="0" distB="0" distL="0" distR="0" wp14:anchorId="65F8F111" wp14:editId="65F8F112">
                  <wp:extent cx="692556" cy="1152525"/>
                  <wp:effectExtent l="19050" t="19050" r="12294" b="28575"/>
                  <wp:docPr id="11931" name="Picture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3"/>
                          <pic:cNvPicPr>
                            <a:picLocks noChangeAspect="1" noChangeArrowheads="1"/>
                          </pic:cNvPicPr>
                        </pic:nvPicPr>
                        <pic:blipFill>
                          <a:blip r:embed="rId286" cstate="print">
                            <a:duotone>
                              <a:prstClr val="black"/>
                              <a:srgbClr val="D9C3A5">
                                <a:tint val="50000"/>
                                <a:satMod val="180000"/>
                              </a:srgbClr>
                            </a:duotone>
                            <a:lum bright="10000" contrast="30000"/>
                            <a:extLst>
                              <a:ext uri="{28A0092B-C50C-407E-A947-70E740481C1C}">
                                <a14:useLocalDpi xmlns:a14="http://schemas.microsoft.com/office/drawing/2010/main" val="0"/>
                              </a:ext>
                            </a:extLst>
                          </a:blip>
                          <a:srcRect/>
                          <a:stretch>
                            <a:fillRect/>
                          </a:stretch>
                        </pic:blipFill>
                        <pic:spPr bwMode="auto">
                          <a:xfrm>
                            <a:off x="0" y="0"/>
                            <a:ext cx="692556" cy="1152525"/>
                          </a:xfrm>
                          <a:prstGeom prst="rect">
                            <a:avLst/>
                          </a:prstGeom>
                          <a:noFill/>
                          <a:ln w="12700" cmpd="sng">
                            <a:solidFill>
                              <a:schemeClr val="tx1"/>
                            </a:solidFill>
                            <a:miter lim="800000"/>
                            <a:headEnd/>
                            <a:tailEnd/>
                          </a:ln>
                          <a:effectLst/>
                        </pic:spPr>
                      </pic:pic>
                    </a:graphicData>
                  </a:graphic>
                </wp:inline>
              </w:drawing>
            </w:r>
          </w:p>
        </w:tc>
        <w:tc>
          <w:tcPr>
            <w:tcW w:w="1116" w:type="pct"/>
            <w:tcBorders>
              <w:bottom w:val="nil"/>
            </w:tcBorders>
            <w:vAlign w:val="center"/>
          </w:tcPr>
          <w:p w14:paraId="65F8EDC7" w14:textId="77777777" w:rsidR="00EE5776" w:rsidRPr="00B616BE" w:rsidRDefault="00EE5776" w:rsidP="00B616BE">
            <w:pPr>
              <w:spacing w:before="80" w:after="0" w:line="264" w:lineRule="auto"/>
              <w:ind w:left="-18" w:right="72"/>
              <w:jc w:val="center"/>
              <w:rPr>
                <w:rFonts w:asciiTheme="majorBidi" w:hAnsiTheme="majorBidi" w:cstheme="majorBidi"/>
                <w:noProof/>
                <w:sz w:val="20"/>
                <w:szCs w:val="20"/>
              </w:rPr>
            </w:pPr>
            <w:r w:rsidRPr="00B616BE">
              <w:rPr>
                <w:rFonts w:asciiTheme="majorBidi" w:hAnsiTheme="majorBidi" w:cstheme="majorBidi"/>
                <w:noProof/>
                <w:sz w:val="20"/>
                <w:szCs w:val="20"/>
                <w:lang w:val="en-US"/>
              </w:rPr>
              <w:drawing>
                <wp:inline distT="0" distB="0" distL="0" distR="0" wp14:anchorId="65F8F113" wp14:editId="65F8F114">
                  <wp:extent cx="717566" cy="1152525"/>
                  <wp:effectExtent l="19050" t="19050" r="25384" b="28575"/>
                  <wp:docPr id="11932" name="Picture 3076" descr="Description: Description: mons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2" descr="Description: Description: monstrance"/>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717566" cy="1152525"/>
                          </a:xfrm>
                          <a:prstGeom prst="rect">
                            <a:avLst/>
                          </a:prstGeom>
                          <a:noFill/>
                          <a:ln w="12700" cmpd="sng">
                            <a:solidFill>
                              <a:schemeClr val="tx1"/>
                            </a:solidFill>
                            <a:miter lim="800000"/>
                            <a:headEnd/>
                            <a:tailEnd/>
                          </a:ln>
                          <a:effectLst/>
                        </pic:spPr>
                      </pic:pic>
                    </a:graphicData>
                  </a:graphic>
                </wp:inline>
              </w:drawing>
            </w:r>
          </w:p>
        </w:tc>
      </w:tr>
      <w:tr w:rsidR="00EE5776" w:rsidRPr="00B616BE" w14:paraId="65F8EDCC" w14:textId="77777777" w:rsidTr="00666B96">
        <w:trPr>
          <w:trHeight w:val="625"/>
          <w:jc w:val="center"/>
        </w:trPr>
        <w:tc>
          <w:tcPr>
            <w:tcW w:w="1216" w:type="pct"/>
            <w:tcBorders>
              <w:top w:val="nil"/>
              <w:bottom w:val="nil"/>
            </w:tcBorders>
            <w:vAlign w:val="center"/>
            <w:hideMark/>
          </w:tcPr>
          <w:p w14:paraId="65F8EDC9" w14:textId="699E7466" w:rsidR="00EE5776" w:rsidRPr="00B616BE" w:rsidRDefault="00EE5776" w:rsidP="00191469">
            <w:pPr>
              <w:tabs>
                <w:tab w:val="left" w:pos="664"/>
              </w:tabs>
              <w:spacing w:after="0" w:line="264" w:lineRule="auto"/>
              <w:ind w:right="162"/>
              <w:jc w:val="both"/>
              <w:rPr>
                <w:rFonts w:asciiTheme="majorBidi" w:hAnsiTheme="majorBidi" w:cstheme="majorBidi"/>
                <w:sz w:val="20"/>
                <w:szCs w:val="20"/>
              </w:rPr>
            </w:pPr>
            <w:r w:rsidRPr="00B616BE">
              <w:rPr>
                <w:rFonts w:asciiTheme="majorBidi" w:hAnsiTheme="majorBidi" w:cstheme="majorBidi"/>
                <w:sz w:val="20"/>
                <w:szCs w:val="20"/>
              </w:rPr>
              <w:t>El disco solar detrás de un Jesús crucificado</w:t>
            </w:r>
          </w:p>
        </w:tc>
        <w:tc>
          <w:tcPr>
            <w:tcW w:w="1451" w:type="pct"/>
            <w:gridSpan w:val="3"/>
            <w:tcBorders>
              <w:top w:val="nil"/>
              <w:bottom w:val="nil"/>
            </w:tcBorders>
            <w:vAlign w:val="center"/>
            <w:hideMark/>
          </w:tcPr>
          <w:p w14:paraId="65F8EDCA" w14:textId="02189706" w:rsidR="00EE5776" w:rsidRPr="00B616BE" w:rsidRDefault="00EE5776" w:rsidP="00191469">
            <w:pPr>
              <w:spacing w:after="0" w:line="264" w:lineRule="auto"/>
              <w:ind w:left="33" w:right="205"/>
              <w:jc w:val="both"/>
              <w:rPr>
                <w:rFonts w:asciiTheme="majorBidi" w:hAnsiTheme="majorBidi" w:cstheme="majorBidi"/>
                <w:sz w:val="20"/>
                <w:szCs w:val="20"/>
              </w:rPr>
            </w:pPr>
            <w:r w:rsidRPr="00B616BE">
              <w:rPr>
                <w:rFonts w:asciiTheme="majorBidi" w:hAnsiTheme="majorBidi" w:cstheme="majorBidi"/>
                <w:sz w:val="20"/>
                <w:szCs w:val="20"/>
              </w:rPr>
              <w:t xml:space="preserve"> El Espíritu Santo en el centro de un destello solar, el Vaticano.</w:t>
            </w:r>
          </w:p>
        </w:tc>
        <w:tc>
          <w:tcPr>
            <w:tcW w:w="2333" w:type="pct"/>
            <w:gridSpan w:val="2"/>
            <w:tcBorders>
              <w:top w:val="nil"/>
              <w:bottom w:val="nil"/>
            </w:tcBorders>
            <w:vAlign w:val="center"/>
            <w:hideMark/>
          </w:tcPr>
          <w:p w14:paraId="65F8EDCB" w14:textId="22B2B483" w:rsidR="00EE5776" w:rsidRPr="00B616BE" w:rsidRDefault="00EE5776" w:rsidP="00191469">
            <w:pPr>
              <w:pStyle w:val="ListParagraph"/>
              <w:spacing w:after="0" w:line="264" w:lineRule="auto"/>
              <w:ind w:left="29"/>
              <w:jc w:val="both"/>
              <w:rPr>
                <w:rFonts w:asciiTheme="majorBidi" w:hAnsiTheme="majorBidi" w:cstheme="majorBidi"/>
                <w:sz w:val="20"/>
                <w:szCs w:val="20"/>
              </w:rPr>
            </w:pPr>
            <w:r w:rsidRPr="00B616BE">
              <w:rPr>
                <w:rFonts w:asciiTheme="majorBidi" w:hAnsiTheme="majorBidi" w:cstheme="majorBidi"/>
                <w:sz w:val="20"/>
                <w:szCs w:val="20"/>
              </w:rPr>
              <w:t>A la izquierda, una media luna asiria (</w:t>
            </w:r>
            <w:r w:rsidRPr="00B616BE">
              <w:rPr>
                <w:rFonts w:asciiTheme="majorBidi" w:hAnsiTheme="majorBidi" w:cstheme="majorBidi"/>
                <w:i/>
                <w:iCs/>
                <w:sz w:val="20"/>
                <w:szCs w:val="20"/>
              </w:rPr>
              <w:t>Semiramis</w:t>
            </w:r>
            <w:r w:rsidRPr="00B616BE">
              <w:rPr>
                <w:rFonts w:asciiTheme="majorBidi" w:hAnsiTheme="majorBidi" w:cstheme="majorBidi"/>
                <w:sz w:val="20"/>
                <w:szCs w:val="20"/>
              </w:rPr>
              <w:t>) y el sol (</w:t>
            </w:r>
            <w:r w:rsidRPr="00B616BE">
              <w:rPr>
                <w:rFonts w:asciiTheme="majorBidi" w:hAnsiTheme="majorBidi" w:cstheme="majorBidi"/>
                <w:i/>
                <w:iCs/>
                <w:sz w:val="20"/>
                <w:szCs w:val="20"/>
              </w:rPr>
              <w:t>Nimrod</w:t>
            </w:r>
            <w:r w:rsidRPr="00B616BE">
              <w:rPr>
                <w:rFonts w:asciiTheme="majorBidi" w:hAnsiTheme="majorBidi" w:cstheme="majorBidi"/>
                <w:sz w:val="20"/>
                <w:szCs w:val="20"/>
              </w:rPr>
              <w:t>); a la derecha, custodio del sol y la luna.</w:t>
            </w:r>
          </w:p>
        </w:tc>
      </w:tr>
      <w:tr w:rsidR="007871AB" w:rsidRPr="00B616BE" w14:paraId="65F8EDD4" w14:textId="77777777" w:rsidTr="00666B96">
        <w:trPr>
          <w:trHeight w:val="1936"/>
          <w:jc w:val="center"/>
        </w:trPr>
        <w:tc>
          <w:tcPr>
            <w:tcW w:w="1678" w:type="pct"/>
            <w:gridSpan w:val="2"/>
            <w:tcBorders>
              <w:top w:val="nil"/>
              <w:bottom w:val="nil"/>
            </w:tcBorders>
            <w:vAlign w:val="center"/>
            <w:hideMark/>
          </w:tcPr>
          <w:p w14:paraId="65F8EDCD" w14:textId="741BC710" w:rsidR="007871AB" w:rsidRPr="00B616BE" w:rsidRDefault="007871AB" w:rsidP="00191469">
            <w:pPr>
              <w:spacing w:after="0" w:line="264" w:lineRule="auto"/>
              <w:ind w:right="72"/>
              <w:jc w:val="both"/>
              <w:rPr>
                <w:rFonts w:asciiTheme="majorBidi" w:hAnsiTheme="majorBidi" w:cstheme="majorBidi"/>
                <w:sz w:val="20"/>
                <w:szCs w:val="20"/>
              </w:rPr>
            </w:pPr>
            <w:r w:rsidRPr="00B616BE">
              <w:rPr>
                <w:rFonts w:asciiTheme="majorBidi" w:hAnsiTheme="majorBidi" w:cstheme="majorBidi"/>
                <w:noProof/>
                <w:sz w:val="20"/>
                <w:szCs w:val="20"/>
                <w:lang w:val="en-US"/>
              </w:rPr>
              <w:drawing>
                <wp:inline distT="0" distB="0" distL="0" distR="0" wp14:anchorId="65F8F115" wp14:editId="65F8F116">
                  <wp:extent cx="561564" cy="1045259"/>
                  <wp:effectExtent l="38100" t="19050" r="9936" b="21541"/>
                  <wp:docPr id="11933"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8" cstate="print">
                            <a:lum contrast="20000"/>
                            <a:extLst>
                              <a:ext uri="{28A0092B-C50C-407E-A947-70E740481C1C}">
                                <a14:useLocalDpi xmlns:a14="http://schemas.microsoft.com/office/drawing/2010/main" val="0"/>
                              </a:ext>
                            </a:extLst>
                          </a:blip>
                          <a:srcRect/>
                          <a:stretch>
                            <a:fillRect/>
                          </a:stretch>
                        </pic:blipFill>
                        <pic:spPr bwMode="auto">
                          <a:xfrm>
                            <a:off x="0" y="0"/>
                            <a:ext cx="563261" cy="1048417"/>
                          </a:xfrm>
                          <a:prstGeom prst="rect">
                            <a:avLst/>
                          </a:prstGeom>
                          <a:noFill/>
                          <a:ln w="12700">
                            <a:solidFill>
                              <a:schemeClr val="tx1"/>
                            </a:solidFill>
                          </a:ln>
                        </pic:spPr>
                      </pic:pic>
                    </a:graphicData>
                  </a:graphic>
                </wp:inline>
              </w:drawing>
            </w:r>
            <w:r w:rsidR="00C802EE">
              <w:rPr>
                <w:rFonts w:asciiTheme="majorBidi" w:hAnsiTheme="majorBidi" w:cstheme="majorBidi"/>
                <w:sz w:val="20"/>
                <w:szCs w:val="20"/>
              </w:rPr>
              <w:t xml:space="preserve"> </w:t>
            </w:r>
            <w:r w:rsidRPr="00B616BE">
              <w:rPr>
                <w:noProof/>
                <w:sz w:val="20"/>
                <w:szCs w:val="20"/>
                <w:lang w:val="en-US"/>
              </w:rPr>
              <w:drawing>
                <wp:inline distT="0" distB="0" distL="0" distR="0" wp14:anchorId="65F8F117" wp14:editId="65F8F118">
                  <wp:extent cx="530736" cy="1038834"/>
                  <wp:effectExtent l="19050" t="19050" r="21714" b="27966"/>
                  <wp:docPr id="11934" name="صورة 1" descr="Jesus wearing the rays of a Sun G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sus wearing the rays of a Sun God"/>
                          <pic:cNvPicPr>
                            <a:picLocks noChangeAspect="1" noChangeArrowheads="1"/>
                          </pic:cNvPicPr>
                        </pic:nvPicPr>
                        <pic:blipFill>
                          <a:blip r:embed="rId289" cstate="print"/>
                          <a:srcRect/>
                          <a:stretch>
                            <a:fillRect/>
                          </a:stretch>
                        </pic:blipFill>
                        <pic:spPr bwMode="auto">
                          <a:xfrm>
                            <a:off x="0" y="0"/>
                            <a:ext cx="530736" cy="1038834"/>
                          </a:xfrm>
                          <a:prstGeom prst="rect">
                            <a:avLst/>
                          </a:prstGeom>
                          <a:noFill/>
                          <a:ln w="12700">
                            <a:solidFill>
                              <a:schemeClr val="tx1"/>
                            </a:solidFill>
                            <a:miter lim="800000"/>
                            <a:headEnd/>
                            <a:tailEnd/>
                          </a:ln>
                        </pic:spPr>
                      </pic:pic>
                    </a:graphicData>
                  </a:graphic>
                </wp:inline>
              </w:drawing>
            </w:r>
          </w:p>
          <w:p w14:paraId="65F8EDCE" w14:textId="725E66F9" w:rsidR="007871AB" w:rsidRPr="00B616BE" w:rsidRDefault="007871AB" w:rsidP="00191469">
            <w:pPr>
              <w:spacing w:after="0" w:line="264" w:lineRule="auto"/>
              <w:ind w:right="72"/>
              <w:jc w:val="both"/>
              <w:rPr>
                <w:rFonts w:asciiTheme="majorBidi" w:hAnsiTheme="majorBidi" w:cstheme="majorBidi"/>
                <w:sz w:val="20"/>
                <w:szCs w:val="20"/>
              </w:rPr>
            </w:pPr>
            <w:r w:rsidRPr="00B616BE">
              <w:rPr>
                <w:rFonts w:asciiTheme="majorBidi" w:hAnsiTheme="majorBidi" w:cstheme="majorBidi"/>
                <w:sz w:val="20"/>
                <w:szCs w:val="20"/>
              </w:rPr>
              <w:t xml:space="preserve"> Resplandor solar detrás de la cabeza de María y de Jesús.</w:t>
            </w:r>
          </w:p>
          <w:p w14:paraId="65F8EDCF" w14:textId="77777777" w:rsidR="007871AB" w:rsidRPr="00B616BE" w:rsidRDefault="007871AB" w:rsidP="00191469">
            <w:pPr>
              <w:spacing w:after="0" w:line="264" w:lineRule="auto"/>
              <w:ind w:firstLine="567"/>
              <w:jc w:val="both"/>
              <w:textAlignment w:val="baseline"/>
              <w:rPr>
                <w:rFonts w:asciiTheme="majorBidi" w:hAnsiTheme="majorBidi" w:cstheme="majorBidi"/>
                <w:sz w:val="20"/>
                <w:szCs w:val="20"/>
                <w:shd w:val="clear" w:color="auto" w:fill="FFFFFF"/>
              </w:rPr>
            </w:pPr>
          </w:p>
        </w:tc>
        <w:tc>
          <w:tcPr>
            <w:tcW w:w="957" w:type="pct"/>
            <w:tcBorders>
              <w:top w:val="nil"/>
              <w:bottom w:val="nil"/>
            </w:tcBorders>
            <w:vAlign w:val="center"/>
          </w:tcPr>
          <w:p w14:paraId="65F8EDD0" w14:textId="5CD102DA" w:rsidR="007871AB" w:rsidRPr="00B616BE" w:rsidRDefault="00B616BE" w:rsidP="00191469">
            <w:pPr>
              <w:spacing w:after="0" w:line="264" w:lineRule="auto"/>
              <w:jc w:val="both"/>
              <w:textAlignment w:val="baseline"/>
              <w:rPr>
                <w:rFonts w:asciiTheme="majorBidi" w:hAnsiTheme="majorBidi" w:cstheme="majorBidi"/>
                <w:sz w:val="20"/>
                <w:szCs w:val="20"/>
                <w:shd w:val="clear" w:color="auto" w:fill="FFFFFF"/>
              </w:rPr>
            </w:pPr>
            <w:r>
              <w:rPr>
                <w:noProof/>
                <w:lang w:val="en-US"/>
              </w:rPr>
              <w:drawing>
                <wp:inline distT="0" distB="0" distL="0" distR="0" wp14:anchorId="59673A76" wp14:editId="683AB5D4">
                  <wp:extent cx="631801" cy="1046536"/>
                  <wp:effectExtent l="19050" t="19050" r="16510" b="20320"/>
                  <wp:docPr id="11935" name="Picture 9" descr="https://encrypted-tbn0.gstatic.com/images?q=tbn:ANd9GcRUImInQ04pGzoXZ27Vb1ZmQcgNyG-oZN0qDc552ehuyM2cIBd3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9" descr="https://encrypted-tbn0.gstatic.com/images?q=tbn:ANd9GcRUImInQ04pGzoXZ27Vb1ZmQcgNyG-oZN0qDc552ehuyM2cIBd3Uw"/>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631801" cy="1046536"/>
                          </a:xfrm>
                          <a:prstGeom prst="rect">
                            <a:avLst/>
                          </a:prstGeom>
                          <a:noFill/>
                          <a:ln w="12700" cmpd="sng">
                            <a:solidFill>
                              <a:schemeClr val="tx1"/>
                            </a:solidFill>
                            <a:miter lim="800000"/>
                            <a:headEnd/>
                            <a:tailEnd/>
                          </a:ln>
                          <a:effectLst/>
                        </pic:spPr>
                      </pic:pic>
                    </a:graphicData>
                  </a:graphic>
                </wp:inline>
              </w:drawing>
            </w:r>
          </w:p>
          <w:p w14:paraId="65F8EDD1" w14:textId="03CD196D" w:rsidR="007871AB" w:rsidRPr="00B616BE" w:rsidRDefault="007871AB" w:rsidP="00191469">
            <w:pPr>
              <w:spacing w:after="0" w:line="264" w:lineRule="auto"/>
              <w:jc w:val="center"/>
              <w:textAlignment w:val="baseline"/>
              <w:rPr>
                <w:rFonts w:asciiTheme="majorBidi" w:hAnsiTheme="majorBidi" w:cstheme="majorBidi"/>
                <w:sz w:val="20"/>
                <w:szCs w:val="20"/>
                <w:shd w:val="clear" w:color="auto" w:fill="FFFFFF"/>
              </w:rPr>
            </w:pPr>
            <w:r w:rsidRPr="00B616BE">
              <w:rPr>
                <w:rFonts w:asciiTheme="majorBidi" w:hAnsiTheme="majorBidi" w:cstheme="majorBidi"/>
                <w:i/>
                <w:iCs/>
                <w:sz w:val="20"/>
                <w:szCs w:val="20"/>
                <w:shd w:val="clear" w:color="auto" w:fill="FFFFFF"/>
              </w:rPr>
              <w:t>Akenatón</w:t>
            </w:r>
            <w:r w:rsidRPr="00B616BE">
              <w:rPr>
                <w:rFonts w:asciiTheme="majorBidi" w:hAnsiTheme="majorBidi" w:cstheme="majorBidi"/>
                <w:sz w:val="20"/>
                <w:szCs w:val="20"/>
                <w:shd w:val="clear" w:color="auto" w:fill="FFFFFF"/>
              </w:rPr>
              <w:t xml:space="preserve"> </w:t>
            </w:r>
            <w:r w:rsidRPr="00B616BE">
              <w:rPr>
                <w:rFonts w:asciiTheme="majorBidi" w:hAnsiTheme="majorBidi" w:cstheme="majorBidi"/>
                <w:sz w:val="20"/>
                <w:szCs w:val="20"/>
              </w:rPr>
              <w:t>se colocaba de cara al este en sus oraciones.</w:t>
            </w:r>
          </w:p>
        </w:tc>
        <w:tc>
          <w:tcPr>
            <w:tcW w:w="2365" w:type="pct"/>
            <w:gridSpan w:val="3"/>
            <w:tcBorders>
              <w:top w:val="nil"/>
              <w:bottom w:val="nil"/>
            </w:tcBorders>
            <w:vAlign w:val="center"/>
          </w:tcPr>
          <w:p w14:paraId="65F8EDD2" w14:textId="77777777" w:rsidR="007871AB" w:rsidRPr="00B616BE" w:rsidRDefault="007871AB" w:rsidP="00191469">
            <w:pPr>
              <w:spacing w:after="0" w:line="264" w:lineRule="auto"/>
              <w:jc w:val="both"/>
              <w:textAlignment w:val="baseline"/>
              <w:rPr>
                <w:rFonts w:asciiTheme="majorBidi" w:hAnsiTheme="majorBidi" w:cstheme="majorBidi"/>
                <w:sz w:val="20"/>
                <w:szCs w:val="20"/>
                <w:shd w:val="clear" w:color="auto" w:fill="FFFFFF"/>
              </w:rPr>
            </w:pPr>
            <w:r w:rsidRPr="00B616BE">
              <w:rPr>
                <w:rFonts w:asciiTheme="majorBidi" w:hAnsiTheme="majorBidi" w:cstheme="majorBidi"/>
                <w:noProof/>
                <w:sz w:val="20"/>
                <w:szCs w:val="20"/>
                <w:shd w:val="clear" w:color="auto" w:fill="FFFFFF"/>
                <w:lang w:val="en-US"/>
              </w:rPr>
              <w:drawing>
                <wp:inline distT="0" distB="0" distL="0" distR="0" wp14:anchorId="65F8F11B" wp14:editId="65F8F11C">
                  <wp:extent cx="1812474" cy="1076104"/>
                  <wp:effectExtent l="19050" t="19050" r="16326" b="9746"/>
                  <wp:docPr id="11936" name="صورة 1" descr="http://si.wsj.net/public/resources/images/OB-IA664_EASTER_H_20100404182216.jpg"/>
                  <wp:cNvGraphicFramePr/>
                  <a:graphic xmlns:a="http://schemas.openxmlformats.org/drawingml/2006/main">
                    <a:graphicData uri="http://schemas.openxmlformats.org/drawingml/2006/picture">
                      <pic:pic xmlns:pic="http://schemas.openxmlformats.org/drawingml/2006/picture">
                        <pic:nvPicPr>
                          <pic:cNvPr id="1026" name="Picture 2" descr="http://si.wsj.net/public/resources/images/OB-IA664_EASTER_H_20100404182216.jpg"/>
                          <pic:cNvPicPr>
                            <a:picLocks noChangeAspect="1" noChangeArrowheads="1"/>
                          </pic:cNvPicPr>
                        </pic:nvPicPr>
                        <pic:blipFill>
                          <a:blip r:embed="rId291" cstate="print"/>
                          <a:srcRect/>
                          <a:stretch>
                            <a:fillRect/>
                          </a:stretch>
                        </pic:blipFill>
                        <pic:spPr bwMode="auto">
                          <a:xfrm>
                            <a:off x="0" y="0"/>
                            <a:ext cx="1813891" cy="1076945"/>
                          </a:xfrm>
                          <a:prstGeom prst="rect">
                            <a:avLst/>
                          </a:prstGeom>
                          <a:noFill/>
                          <a:ln w="12700">
                            <a:solidFill>
                              <a:schemeClr val="tx1"/>
                            </a:solidFill>
                          </a:ln>
                        </pic:spPr>
                      </pic:pic>
                    </a:graphicData>
                  </a:graphic>
                </wp:inline>
              </w:drawing>
            </w:r>
          </w:p>
          <w:p w14:paraId="65F8EDD3" w14:textId="6EA6A972" w:rsidR="007871AB" w:rsidRPr="00B616BE" w:rsidRDefault="007871AB" w:rsidP="00191469">
            <w:pPr>
              <w:spacing w:after="0" w:line="264" w:lineRule="auto"/>
              <w:jc w:val="both"/>
              <w:textAlignment w:val="baseline"/>
              <w:rPr>
                <w:rFonts w:asciiTheme="majorBidi" w:hAnsiTheme="majorBidi" w:cstheme="majorBidi"/>
                <w:sz w:val="20"/>
                <w:szCs w:val="20"/>
                <w:shd w:val="clear" w:color="auto" w:fill="FFFFFF"/>
              </w:rPr>
            </w:pPr>
            <w:r w:rsidRPr="00B616BE">
              <w:rPr>
                <w:rFonts w:asciiTheme="majorBidi" w:hAnsiTheme="majorBidi" w:cstheme="majorBidi"/>
                <w:sz w:val="20"/>
                <w:szCs w:val="20"/>
                <w:shd w:val="clear" w:color="auto" w:fill="FFFFFF"/>
              </w:rPr>
              <w:t xml:space="preserve">El papa llevando la mitra del dios solar, </w:t>
            </w:r>
            <w:r w:rsidRPr="00B616BE">
              <w:rPr>
                <w:rFonts w:asciiTheme="majorBidi" w:hAnsiTheme="majorBidi" w:cstheme="majorBidi"/>
                <w:i/>
                <w:iCs/>
                <w:sz w:val="20"/>
                <w:szCs w:val="20"/>
                <w:shd w:val="clear" w:color="auto" w:fill="FFFFFF"/>
              </w:rPr>
              <w:t>Dagon</w:t>
            </w:r>
            <w:r w:rsidRPr="00B616BE">
              <w:rPr>
                <w:rFonts w:asciiTheme="majorBidi" w:hAnsiTheme="majorBidi" w:cstheme="majorBidi"/>
                <w:sz w:val="20"/>
                <w:szCs w:val="20"/>
                <w:shd w:val="clear" w:color="auto" w:fill="FFFFFF"/>
              </w:rPr>
              <w:t xml:space="preserve"> y ofreciendo “la misa de la salida del sol” en Pascua. ¿Es para Dios o para un dios solar?</w:t>
            </w:r>
          </w:p>
        </w:tc>
      </w:tr>
      <w:tr w:rsidR="00EE5776" w:rsidRPr="00B616BE" w14:paraId="65F8EDD7" w14:textId="77777777" w:rsidTr="00666B96">
        <w:trPr>
          <w:trHeight w:val="250"/>
          <w:jc w:val="center"/>
        </w:trPr>
        <w:tc>
          <w:tcPr>
            <w:tcW w:w="2667" w:type="pct"/>
            <w:gridSpan w:val="4"/>
            <w:tcBorders>
              <w:top w:val="nil"/>
              <w:bottom w:val="nil"/>
            </w:tcBorders>
            <w:vAlign w:val="center"/>
            <w:hideMark/>
          </w:tcPr>
          <w:p w14:paraId="65F8EDD5" w14:textId="38BF03AE" w:rsidR="00EE5776" w:rsidRPr="00B616BE" w:rsidRDefault="007871AB" w:rsidP="00191469">
            <w:pPr>
              <w:tabs>
                <w:tab w:val="left" w:pos="4212"/>
              </w:tabs>
              <w:spacing w:after="0" w:line="264" w:lineRule="auto"/>
              <w:ind w:left="-18" w:right="-108"/>
              <w:jc w:val="both"/>
              <w:rPr>
                <w:rFonts w:asciiTheme="majorBidi" w:hAnsiTheme="majorBidi" w:cstheme="majorBidi"/>
                <w:sz w:val="20"/>
                <w:szCs w:val="20"/>
              </w:rPr>
            </w:pPr>
            <w:r w:rsidRPr="00B616BE">
              <w:rPr>
                <w:rFonts w:asciiTheme="majorBidi" w:hAnsiTheme="majorBidi" w:cstheme="majorBidi"/>
                <w:noProof/>
                <w:sz w:val="20"/>
                <w:szCs w:val="20"/>
                <w:lang w:val="en-US"/>
              </w:rPr>
              <w:drawing>
                <wp:inline distT="0" distB="0" distL="0" distR="0" wp14:anchorId="65F8F11D" wp14:editId="65F8F11E">
                  <wp:extent cx="1009650" cy="1183671"/>
                  <wp:effectExtent l="19050" t="19050" r="0" b="0"/>
                  <wp:docPr id="11937" name="Picture 30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9" descr="2"/>
                          <pic:cNvPicPr>
                            <a:picLocks noChangeAspect="1" noChangeArrowheads="1"/>
                          </pic:cNvPicPr>
                        </pic:nvPicPr>
                        <pic:blipFill>
                          <a:blip r:embed="rId54" cstate="print">
                            <a:lum contrast="30000"/>
                            <a:extLst>
                              <a:ext uri="{28A0092B-C50C-407E-A947-70E740481C1C}">
                                <a14:useLocalDpi xmlns:a14="http://schemas.microsoft.com/office/drawing/2010/main" val="0"/>
                              </a:ext>
                            </a:extLst>
                          </a:blip>
                          <a:srcRect/>
                          <a:stretch>
                            <a:fillRect/>
                          </a:stretch>
                        </pic:blipFill>
                        <pic:spPr bwMode="auto">
                          <a:xfrm>
                            <a:off x="0" y="0"/>
                            <a:ext cx="1010285" cy="1184416"/>
                          </a:xfrm>
                          <a:prstGeom prst="rect">
                            <a:avLst/>
                          </a:prstGeom>
                          <a:noFill/>
                          <a:ln w="12700" cmpd="sng">
                            <a:solidFill>
                              <a:schemeClr val="tx1"/>
                            </a:solidFill>
                            <a:miter lim="800000"/>
                            <a:headEnd/>
                            <a:tailEnd/>
                          </a:ln>
                          <a:effectLst/>
                        </pic:spPr>
                      </pic:pic>
                    </a:graphicData>
                  </a:graphic>
                </wp:inline>
              </w:drawing>
            </w:r>
            <w:r w:rsidR="00191469">
              <w:rPr>
                <w:rFonts w:asciiTheme="majorBidi" w:hAnsiTheme="majorBidi" w:cstheme="majorBidi"/>
                <w:noProof/>
                <w:sz w:val="20"/>
                <w:szCs w:val="20"/>
                <w:lang w:val="en-US"/>
              </w:rPr>
              <w:t xml:space="preserve">  </w:t>
            </w:r>
            <w:r w:rsidRPr="00B616BE">
              <w:rPr>
                <w:rFonts w:asciiTheme="majorBidi" w:hAnsiTheme="majorBidi" w:cstheme="majorBidi"/>
                <w:noProof/>
                <w:sz w:val="20"/>
                <w:szCs w:val="20"/>
                <w:lang w:val="en-US"/>
              </w:rPr>
              <w:drawing>
                <wp:inline distT="0" distB="0" distL="0" distR="0" wp14:anchorId="65F8F11F" wp14:editId="65F8F120">
                  <wp:extent cx="877570" cy="1188502"/>
                  <wp:effectExtent l="19050" t="19050" r="0" b="0"/>
                  <wp:docPr id="11938"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5" cstate="print">
                            <a:lum bright="-10000" contrast="40000"/>
                          </a:blip>
                          <a:srcRect/>
                          <a:stretch>
                            <a:fillRect/>
                          </a:stretch>
                        </pic:blipFill>
                        <pic:spPr bwMode="auto">
                          <a:xfrm>
                            <a:off x="0" y="0"/>
                            <a:ext cx="879337" cy="1190895"/>
                          </a:xfrm>
                          <a:prstGeom prst="rect">
                            <a:avLst/>
                          </a:prstGeom>
                          <a:noFill/>
                          <a:ln w="12700">
                            <a:solidFill>
                              <a:schemeClr val="tx1"/>
                            </a:solidFill>
                            <a:miter lim="800000"/>
                            <a:headEnd/>
                            <a:tailEnd/>
                          </a:ln>
                          <a:effectLst/>
                        </pic:spPr>
                      </pic:pic>
                    </a:graphicData>
                  </a:graphic>
                </wp:inline>
              </w:drawing>
            </w:r>
          </w:p>
        </w:tc>
        <w:tc>
          <w:tcPr>
            <w:tcW w:w="2333" w:type="pct"/>
            <w:gridSpan w:val="2"/>
            <w:tcBorders>
              <w:top w:val="nil"/>
              <w:bottom w:val="nil"/>
            </w:tcBorders>
            <w:vAlign w:val="center"/>
            <w:hideMark/>
          </w:tcPr>
          <w:p w14:paraId="65F8EDD6" w14:textId="12FCEF00" w:rsidR="00EE5776" w:rsidRPr="00B616BE" w:rsidRDefault="007871AB" w:rsidP="00B616BE">
            <w:pPr>
              <w:tabs>
                <w:tab w:val="left" w:pos="4212"/>
              </w:tabs>
              <w:spacing w:after="0" w:line="264" w:lineRule="auto"/>
              <w:ind w:right="34"/>
              <w:jc w:val="center"/>
              <w:rPr>
                <w:rFonts w:asciiTheme="majorBidi" w:hAnsiTheme="majorBidi" w:cstheme="majorBidi"/>
                <w:sz w:val="20"/>
                <w:szCs w:val="20"/>
              </w:rPr>
            </w:pPr>
            <w:r w:rsidRPr="00B616BE">
              <w:rPr>
                <w:rFonts w:asciiTheme="majorBidi" w:hAnsiTheme="majorBidi" w:cstheme="majorBidi"/>
                <w:noProof/>
                <w:sz w:val="20"/>
                <w:szCs w:val="20"/>
                <w:lang w:val="en-US"/>
              </w:rPr>
              <w:drawing>
                <wp:inline distT="0" distB="0" distL="0" distR="0" wp14:anchorId="65F8F121" wp14:editId="65F8F122">
                  <wp:extent cx="741680" cy="1183672"/>
                  <wp:effectExtent l="19050" t="19050" r="20320" b="16478"/>
                  <wp:docPr id="11939"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2" cstate="print">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743808" cy="1187068"/>
                          </a:xfrm>
                          <a:prstGeom prst="rect">
                            <a:avLst/>
                          </a:prstGeom>
                          <a:noFill/>
                          <a:ln w="12700" cmpd="sng">
                            <a:solidFill>
                              <a:schemeClr val="tx1"/>
                            </a:solidFill>
                            <a:miter lim="800000"/>
                            <a:headEnd/>
                            <a:tailEnd/>
                          </a:ln>
                          <a:effectLst/>
                        </pic:spPr>
                      </pic:pic>
                    </a:graphicData>
                  </a:graphic>
                </wp:inline>
              </w:drawing>
            </w:r>
            <w:r w:rsidR="00191469">
              <w:rPr>
                <w:rFonts w:asciiTheme="majorBidi" w:hAnsiTheme="majorBidi" w:cstheme="majorBidi"/>
                <w:i/>
                <w:iCs/>
                <w:noProof/>
                <w:sz w:val="20"/>
                <w:szCs w:val="20"/>
                <w:lang w:val="en-US"/>
              </w:rPr>
              <w:t xml:space="preserve">  </w:t>
            </w:r>
            <w:r w:rsidRPr="00B616BE">
              <w:rPr>
                <w:rFonts w:asciiTheme="majorBidi" w:hAnsiTheme="majorBidi" w:cstheme="majorBidi"/>
                <w:i/>
                <w:iCs/>
                <w:noProof/>
                <w:sz w:val="20"/>
                <w:szCs w:val="20"/>
                <w:lang w:val="en-US"/>
              </w:rPr>
              <w:drawing>
                <wp:inline distT="0" distB="0" distL="0" distR="0" wp14:anchorId="65F8F123" wp14:editId="65F8F124">
                  <wp:extent cx="732272" cy="1189540"/>
                  <wp:effectExtent l="19050" t="19050" r="10678" b="10610"/>
                  <wp:docPr id="11940"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737003" cy="1197225"/>
                          </a:xfrm>
                          <a:prstGeom prst="rect">
                            <a:avLst/>
                          </a:prstGeom>
                          <a:noFill/>
                          <a:ln w="12700" cmpd="sng">
                            <a:solidFill>
                              <a:schemeClr val="tx1"/>
                            </a:solidFill>
                            <a:miter lim="800000"/>
                            <a:headEnd/>
                            <a:tailEnd/>
                          </a:ln>
                          <a:effectLst/>
                        </pic:spPr>
                      </pic:pic>
                    </a:graphicData>
                  </a:graphic>
                </wp:inline>
              </w:drawing>
            </w:r>
          </w:p>
        </w:tc>
      </w:tr>
      <w:tr w:rsidR="00EE5776" w:rsidRPr="00B616BE" w14:paraId="65F8EDDA" w14:textId="77777777" w:rsidTr="00666B96">
        <w:trPr>
          <w:trHeight w:val="250"/>
          <w:jc w:val="center"/>
        </w:trPr>
        <w:tc>
          <w:tcPr>
            <w:tcW w:w="2667" w:type="pct"/>
            <w:gridSpan w:val="4"/>
            <w:tcBorders>
              <w:top w:val="nil"/>
              <w:bottom w:val="single" w:sz="4" w:space="0" w:color="auto"/>
            </w:tcBorders>
            <w:vAlign w:val="center"/>
            <w:hideMark/>
          </w:tcPr>
          <w:p w14:paraId="65F8EDD8" w14:textId="2E31F4D7" w:rsidR="00EE5776" w:rsidRPr="00B616BE" w:rsidRDefault="007871AB" w:rsidP="00191469">
            <w:pPr>
              <w:spacing w:after="0" w:line="264" w:lineRule="auto"/>
              <w:ind w:left="34" w:right="175"/>
              <w:jc w:val="both"/>
              <w:rPr>
                <w:rFonts w:asciiTheme="majorBidi" w:hAnsiTheme="majorBidi" w:cstheme="majorBidi"/>
                <w:sz w:val="20"/>
                <w:szCs w:val="20"/>
              </w:rPr>
            </w:pPr>
            <w:r w:rsidRPr="00B616BE">
              <w:rPr>
                <w:rFonts w:asciiTheme="majorBidi" w:hAnsiTheme="majorBidi" w:cstheme="majorBidi"/>
                <w:sz w:val="20"/>
                <w:szCs w:val="20"/>
              </w:rPr>
              <w:t>M</w:t>
            </w:r>
            <w:r w:rsidR="00EE5776" w:rsidRPr="00B616BE">
              <w:rPr>
                <w:rFonts w:asciiTheme="majorBidi" w:hAnsiTheme="majorBidi" w:cstheme="majorBidi"/>
                <w:sz w:val="20"/>
                <w:szCs w:val="20"/>
              </w:rPr>
              <w:t>osaico de Jesús representado en un carro de fuego (izquierda), en las grutas del Vaticano bajo la Basílica de San Pedro. Not</w:t>
            </w:r>
            <w:r w:rsidR="00B616BE">
              <w:rPr>
                <w:rFonts w:asciiTheme="majorBidi" w:hAnsiTheme="majorBidi" w:cstheme="majorBidi"/>
                <w:sz w:val="20"/>
                <w:szCs w:val="20"/>
              </w:rPr>
              <w:t>e</w:t>
            </w:r>
            <w:r w:rsidR="00EE5776" w:rsidRPr="00B616BE">
              <w:rPr>
                <w:rFonts w:asciiTheme="majorBidi" w:hAnsiTheme="majorBidi" w:cstheme="majorBidi"/>
                <w:sz w:val="20"/>
                <w:szCs w:val="20"/>
              </w:rPr>
              <w:t xml:space="preserve"> la similitud entre Jesús y el dios solar </w:t>
            </w:r>
            <w:r w:rsidR="00EE5776" w:rsidRPr="00B616BE">
              <w:rPr>
                <w:rFonts w:asciiTheme="majorBidi" w:hAnsiTheme="majorBidi" w:cstheme="majorBidi"/>
                <w:i/>
                <w:iCs/>
                <w:sz w:val="20"/>
                <w:szCs w:val="20"/>
              </w:rPr>
              <w:t>Helios</w:t>
            </w:r>
            <w:r w:rsidR="00EE5776" w:rsidRPr="00B616BE">
              <w:rPr>
                <w:rFonts w:asciiTheme="majorBidi" w:hAnsiTheme="majorBidi" w:cstheme="majorBidi"/>
                <w:sz w:val="20"/>
                <w:szCs w:val="20"/>
              </w:rPr>
              <w:t xml:space="preserve"> representado a la derecha</w:t>
            </w:r>
            <w:r w:rsidR="00B616BE">
              <w:rPr>
                <w:rFonts w:asciiTheme="majorBidi" w:hAnsiTheme="majorBidi" w:cstheme="majorBidi"/>
                <w:sz w:val="20"/>
                <w:szCs w:val="20"/>
              </w:rPr>
              <w:t>.</w:t>
            </w:r>
          </w:p>
        </w:tc>
        <w:tc>
          <w:tcPr>
            <w:tcW w:w="2333" w:type="pct"/>
            <w:gridSpan w:val="2"/>
            <w:tcBorders>
              <w:top w:val="nil"/>
              <w:bottom w:val="single" w:sz="4" w:space="0" w:color="auto"/>
            </w:tcBorders>
            <w:vAlign w:val="center"/>
            <w:hideMark/>
          </w:tcPr>
          <w:p w14:paraId="65F8EDD9" w14:textId="14FD4AA6" w:rsidR="00EE5776" w:rsidRPr="00B616BE" w:rsidRDefault="00EE5776" w:rsidP="00191469">
            <w:pPr>
              <w:spacing w:after="0" w:line="264" w:lineRule="auto"/>
              <w:ind w:left="-61"/>
              <w:jc w:val="both"/>
              <w:rPr>
                <w:rFonts w:asciiTheme="majorBidi" w:hAnsiTheme="majorBidi" w:cstheme="majorBidi"/>
                <w:sz w:val="20"/>
                <w:szCs w:val="20"/>
              </w:rPr>
            </w:pPr>
            <w:r w:rsidRPr="00B616BE">
              <w:rPr>
                <w:rFonts w:asciiTheme="majorBidi" w:hAnsiTheme="majorBidi" w:cstheme="majorBidi"/>
                <w:sz w:val="20"/>
                <w:szCs w:val="20"/>
              </w:rPr>
              <w:t xml:space="preserve">Papa Leo el Magnífico (izquierda) y un monje con su cabeza afeitada como una tonsura para honrar el disco solar. Esta práctica fue abandonada por orden papal en 1972 </w:t>
            </w:r>
          </w:p>
        </w:tc>
      </w:tr>
    </w:tbl>
    <w:p w14:paraId="65F8EDDB" w14:textId="77777777" w:rsidR="00803EF0" w:rsidRPr="00B616BE" w:rsidRDefault="0067327C" w:rsidP="00191469">
      <w:pPr>
        <w:pStyle w:val="Standard"/>
        <w:numPr>
          <w:ilvl w:val="0"/>
          <w:numId w:val="27"/>
        </w:numPr>
        <w:tabs>
          <w:tab w:val="left" w:pos="567"/>
        </w:tabs>
        <w:spacing w:after="0" w:line="240" w:lineRule="auto"/>
        <w:ind w:left="270" w:hanging="270"/>
        <w:jc w:val="both"/>
        <w:rPr>
          <w:rFonts w:asciiTheme="majorBidi" w:hAnsiTheme="majorBidi" w:cstheme="majorBidi"/>
          <w:b/>
          <w:bCs/>
          <w:shd w:val="clear" w:color="auto" w:fill="FFFFFF"/>
          <w:lang w:val="es-MX"/>
        </w:rPr>
      </w:pPr>
      <w:r w:rsidRPr="00B616BE">
        <w:rPr>
          <w:rFonts w:asciiTheme="majorBidi" w:hAnsiTheme="majorBidi" w:cstheme="majorBidi"/>
          <w:b/>
          <w:bCs/>
          <w:shd w:val="clear" w:color="auto" w:fill="FFFFFF"/>
          <w:lang w:val="es-MX"/>
        </w:rPr>
        <w:lastRenderedPageBreak/>
        <w:t xml:space="preserve">Cuaresma y </w:t>
      </w:r>
      <w:r w:rsidR="00181251" w:rsidRPr="00B616BE">
        <w:rPr>
          <w:rFonts w:asciiTheme="majorBidi" w:hAnsiTheme="majorBidi" w:cstheme="majorBidi"/>
          <w:b/>
          <w:bCs/>
          <w:shd w:val="clear" w:color="auto" w:fill="FFFFFF"/>
          <w:lang w:val="es-MX"/>
        </w:rPr>
        <w:t xml:space="preserve">Miércoles </w:t>
      </w:r>
      <w:r w:rsidRPr="00B616BE">
        <w:rPr>
          <w:rFonts w:asciiTheme="majorBidi" w:hAnsiTheme="majorBidi" w:cstheme="majorBidi"/>
          <w:b/>
          <w:bCs/>
          <w:shd w:val="clear" w:color="auto" w:fill="FFFFFF"/>
          <w:lang w:val="es-MX"/>
        </w:rPr>
        <w:t>de Ceniza</w:t>
      </w:r>
    </w:p>
    <w:p w14:paraId="65F8EDDC" w14:textId="77777777" w:rsidR="008700C1" w:rsidRPr="00DF6149" w:rsidRDefault="0067327C" w:rsidP="00191469">
      <w:pPr>
        <w:pStyle w:val="Standard"/>
        <w:tabs>
          <w:tab w:val="left" w:pos="567"/>
        </w:tabs>
        <w:spacing w:after="0" w:line="240" w:lineRule="auto"/>
        <w:ind w:left="2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 xml:space="preserve">Cuando </w:t>
      </w:r>
      <w:r w:rsidRPr="008F340D">
        <w:rPr>
          <w:rFonts w:asciiTheme="majorBidi" w:hAnsiTheme="majorBidi" w:cstheme="majorBidi"/>
          <w:i/>
          <w:iCs/>
          <w:sz w:val="20"/>
          <w:szCs w:val="20"/>
          <w:shd w:val="clear" w:color="auto" w:fill="FFFFFF"/>
          <w:lang w:val="es-MX"/>
        </w:rPr>
        <w:t>Tammuz</w:t>
      </w:r>
      <w:r w:rsidRPr="00DF6149">
        <w:rPr>
          <w:rFonts w:asciiTheme="majorBidi" w:hAnsiTheme="majorBidi" w:cstheme="majorBidi"/>
          <w:sz w:val="20"/>
          <w:szCs w:val="20"/>
          <w:shd w:val="clear" w:color="auto" w:fill="FFFFFF"/>
          <w:lang w:val="es-MX"/>
        </w:rPr>
        <w:t xml:space="preserve"> fue asesinado por un cerdo salvaje, su madre </w:t>
      </w:r>
      <w:r w:rsidRPr="008F340D">
        <w:rPr>
          <w:rFonts w:asciiTheme="majorBidi" w:hAnsiTheme="majorBidi" w:cstheme="majorBidi"/>
          <w:i/>
          <w:iCs/>
          <w:sz w:val="20"/>
          <w:szCs w:val="20"/>
          <w:shd w:val="clear" w:color="auto" w:fill="FFFFFF"/>
          <w:lang w:val="es-MX"/>
        </w:rPr>
        <w:t>Semiramis</w:t>
      </w:r>
      <w:r w:rsidRPr="00DF6149">
        <w:rPr>
          <w:rFonts w:asciiTheme="majorBidi" w:hAnsiTheme="majorBidi" w:cstheme="majorBidi"/>
          <w:sz w:val="20"/>
          <w:szCs w:val="20"/>
          <w:shd w:val="clear" w:color="auto" w:fill="FFFFFF"/>
          <w:lang w:val="es-MX"/>
        </w:rPr>
        <w:t xml:space="preserve"> estuvo de luto durante 40 días (un día por cada año de su vida) hasta su presunta resurrección. Este luto fue reemplazado, en el Cristianismo por la Cuaresma</w:t>
      </w:r>
      <w:r w:rsidR="008700C1" w:rsidRPr="00DF6149">
        <w:rPr>
          <w:rFonts w:asciiTheme="majorBidi" w:hAnsiTheme="majorBidi" w:cstheme="majorBidi"/>
          <w:sz w:val="20"/>
          <w:szCs w:val="20"/>
          <w:shd w:val="clear" w:color="auto" w:fill="FFFFFF"/>
          <w:lang w:val="es-MX"/>
        </w:rPr>
        <w:t>, que son los cuarenta días de ayuno antes de Pascua. La Cuaresma comienza con</w:t>
      </w:r>
      <w:r w:rsidR="008F340D">
        <w:rPr>
          <w:rFonts w:asciiTheme="majorBidi" w:hAnsiTheme="majorBidi" w:cstheme="majorBidi"/>
          <w:sz w:val="20"/>
          <w:szCs w:val="20"/>
          <w:shd w:val="clear" w:color="auto" w:fill="FFFFFF"/>
          <w:lang w:val="es-MX"/>
        </w:rPr>
        <w:t xml:space="preserve"> el</w:t>
      </w:r>
      <w:r w:rsidR="008700C1" w:rsidRPr="00DF6149">
        <w:rPr>
          <w:rFonts w:asciiTheme="majorBidi" w:hAnsiTheme="majorBidi" w:cstheme="majorBidi"/>
          <w:sz w:val="20"/>
          <w:szCs w:val="20"/>
          <w:shd w:val="clear" w:color="auto" w:fill="FFFFFF"/>
          <w:lang w:val="es-MX"/>
        </w:rPr>
        <w:t xml:space="preserve"> Miércoles de Ceniza</w:t>
      </w:r>
      <w:r w:rsidR="008F340D">
        <w:rPr>
          <w:rFonts w:asciiTheme="majorBidi" w:hAnsiTheme="majorBidi" w:cstheme="majorBidi"/>
          <w:sz w:val="20"/>
          <w:szCs w:val="20"/>
          <w:shd w:val="clear" w:color="auto" w:fill="FFFFFF"/>
          <w:lang w:val="es-MX"/>
        </w:rPr>
        <w:t>,</w:t>
      </w:r>
      <w:r w:rsidR="008700C1" w:rsidRPr="00DF6149">
        <w:rPr>
          <w:rFonts w:asciiTheme="majorBidi" w:hAnsiTheme="majorBidi" w:cstheme="majorBidi"/>
          <w:sz w:val="20"/>
          <w:szCs w:val="20"/>
          <w:shd w:val="clear" w:color="auto" w:fill="FFFFFF"/>
          <w:lang w:val="es-MX"/>
        </w:rPr>
        <w:t xml:space="preserve"> en </w:t>
      </w:r>
      <w:r w:rsidR="008F340D">
        <w:rPr>
          <w:rFonts w:asciiTheme="majorBidi" w:hAnsiTheme="majorBidi" w:cstheme="majorBidi"/>
          <w:sz w:val="20"/>
          <w:szCs w:val="20"/>
          <w:shd w:val="clear" w:color="auto" w:fill="FFFFFF"/>
          <w:lang w:val="es-MX"/>
        </w:rPr>
        <w:t>el</w:t>
      </w:r>
      <w:r w:rsidR="008700C1" w:rsidRPr="00DF6149">
        <w:rPr>
          <w:rFonts w:asciiTheme="majorBidi" w:hAnsiTheme="majorBidi" w:cstheme="majorBidi"/>
          <w:sz w:val="20"/>
          <w:szCs w:val="20"/>
          <w:shd w:val="clear" w:color="auto" w:fill="FFFFFF"/>
          <w:lang w:val="es-MX"/>
        </w:rPr>
        <w:t xml:space="preserve"> cual la Cruz del dios solar </w:t>
      </w:r>
      <w:r w:rsidR="008700C1" w:rsidRPr="008F340D">
        <w:rPr>
          <w:rFonts w:asciiTheme="majorBidi" w:hAnsiTheme="majorBidi" w:cstheme="majorBidi"/>
          <w:i/>
          <w:iCs/>
          <w:sz w:val="20"/>
          <w:szCs w:val="20"/>
          <w:shd w:val="clear" w:color="auto" w:fill="FFFFFF"/>
          <w:lang w:val="es-MX"/>
        </w:rPr>
        <w:t>Tammuz</w:t>
      </w:r>
      <w:r w:rsidR="008700C1" w:rsidRPr="00DF6149">
        <w:rPr>
          <w:rFonts w:asciiTheme="majorBidi" w:hAnsiTheme="majorBidi" w:cstheme="majorBidi"/>
          <w:sz w:val="20"/>
          <w:szCs w:val="20"/>
          <w:shd w:val="clear" w:color="auto" w:fill="FFFFFF"/>
          <w:lang w:val="es-MX"/>
        </w:rPr>
        <w:t xml:space="preserve"> es </w:t>
      </w:r>
      <w:r w:rsidR="008F340D">
        <w:rPr>
          <w:rFonts w:asciiTheme="majorBidi" w:hAnsiTheme="majorBidi" w:cstheme="majorBidi"/>
          <w:sz w:val="20"/>
          <w:szCs w:val="20"/>
          <w:shd w:val="clear" w:color="auto" w:fill="FFFFFF"/>
          <w:lang w:val="es-MX"/>
        </w:rPr>
        <w:t>impuesta</w:t>
      </w:r>
      <w:r w:rsidR="008700C1" w:rsidRPr="00DF6149">
        <w:rPr>
          <w:rFonts w:asciiTheme="majorBidi" w:hAnsiTheme="majorBidi" w:cstheme="majorBidi"/>
          <w:sz w:val="20"/>
          <w:szCs w:val="20"/>
          <w:shd w:val="clear" w:color="auto" w:fill="FFFFFF"/>
          <w:lang w:val="es-MX"/>
        </w:rPr>
        <w:t xml:space="preserve"> por los </w:t>
      </w:r>
      <w:r w:rsidR="008F340D">
        <w:rPr>
          <w:rFonts w:asciiTheme="majorBidi" w:hAnsiTheme="majorBidi" w:cstheme="majorBidi"/>
          <w:sz w:val="20"/>
          <w:szCs w:val="20"/>
          <w:shd w:val="clear" w:color="auto" w:fill="FFFFFF"/>
          <w:lang w:val="es-MX"/>
        </w:rPr>
        <w:t>sacerdotes</w:t>
      </w:r>
      <w:r w:rsidR="008700C1" w:rsidRPr="00DF6149">
        <w:rPr>
          <w:rFonts w:asciiTheme="majorBidi" w:hAnsiTheme="majorBidi" w:cstheme="majorBidi"/>
          <w:sz w:val="20"/>
          <w:szCs w:val="20"/>
          <w:shd w:val="clear" w:color="auto" w:fill="FFFFFF"/>
          <w:lang w:val="es-MX"/>
        </w:rPr>
        <w:t xml:space="preserve"> en la frente de los cristianos. Además, la carne de cerdo</w:t>
      </w:r>
      <w:r w:rsidR="008F340D">
        <w:rPr>
          <w:rFonts w:asciiTheme="majorBidi" w:hAnsiTheme="majorBidi" w:cstheme="majorBidi"/>
          <w:sz w:val="20"/>
          <w:szCs w:val="20"/>
          <w:shd w:val="clear" w:color="auto" w:fill="FFFFFF"/>
          <w:lang w:val="es-MX"/>
        </w:rPr>
        <w:t>, animal que mató</w:t>
      </w:r>
      <w:r w:rsidR="008700C1" w:rsidRPr="00DF6149">
        <w:rPr>
          <w:rFonts w:asciiTheme="majorBidi" w:hAnsiTheme="majorBidi" w:cstheme="majorBidi"/>
          <w:sz w:val="20"/>
          <w:szCs w:val="20"/>
          <w:shd w:val="clear" w:color="auto" w:fill="FFFFFF"/>
          <w:lang w:val="es-MX"/>
        </w:rPr>
        <w:t xml:space="preserve"> a </w:t>
      </w:r>
      <w:r w:rsidR="008700C1" w:rsidRPr="008F340D">
        <w:rPr>
          <w:rFonts w:asciiTheme="majorBidi" w:hAnsiTheme="majorBidi" w:cstheme="majorBidi"/>
          <w:i/>
          <w:iCs/>
          <w:sz w:val="20"/>
          <w:szCs w:val="20"/>
          <w:shd w:val="clear" w:color="auto" w:fill="FFFFFF"/>
          <w:lang w:val="es-MX"/>
        </w:rPr>
        <w:t>Tammuz</w:t>
      </w:r>
      <w:r w:rsidR="008700C1" w:rsidRPr="00DF6149">
        <w:rPr>
          <w:rFonts w:asciiTheme="majorBidi" w:hAnsiTheme="majorBidi" w:cstheme="majorBidi"/>
          <w:sz w:val="20"/>
          <w:szCs w:val="20"/>
          <w:shd w:val="clear" w:color="auto" w:fill="FFFFFF"/>
          <w:lang w:val="es-MX"/>
        </w:rPr>
        <w:t xml:space="preserve"> ¡es comido en Pascua! Jesús (</w:t>
      </w:r>
      <w:r w:rsidR="00F71475">
        <w:rPr>
          <w:rFonts w:asciiTheme="majorBidi" w:hAnsiTheme="majorBidi" w:cstheme="majorBidi"/>
          <w:sz w:val="20"/>
          <w:szCs w:val="20"/>
          <w:shd w:val="clear" w:color="auto" w:fill="FFFFFF"/>
          <w:lang w:val="es-MX"/>
        </w:rPr>
        <w:t>AS</w:t>
      </w:r>
      <w:r w:rsidR="008700C1" w:rsidRPr="00DF6149">
        <w:rPr>
          <w:rFonts w:asciiTheme="majorBidi" w:hAnsiTheme="majorBidi" w:cstheme="majorBidi"/>
          <w:sz w:val="20"/>
          <w:szCs w:val="20"/>
          <w:shd w:val="clear" w:color="auto" w:fill="FFFFFF"/>
          <w:lang w:val="es-MX"/>
        </w:rPr>
        <w:t>), nunca siquiera tocó un cerdo o lo comió. Por consiguiente, las prácticas de Pascua no son origina</w:t>
      </w:r>
      <w:r w:rsidR="008F340D">
        <w:rPr>
          <w:rFonts w:asciiTheme="majorBidi" w:hAnsiTheme="majorBidi" w:cstheme="majorBidi"/>
          <w:sz w:val="20"/>
          <w:szCs w:val="20"/>
          <w:shd w:val="clear" w:color="auto" w:fill="FFFFFF"/>
          <w:lang w:val="es-MX"/>
        </w:rPr>
        <w:t>rias</w:t>
      </w:r>
      <w:r w:rsidR="008700C1" w:rsidRPr="00DF6149">
        <w:rPr>
          <w:rFonts w:asciiTheme="majorBidi" w:hAnsiTheme="majorBidi" w:cstheme="majorBidi"/>
          <w:sz w:val="20"/>
          <w:szCs w:val="20"/>
          <w:shd w:val="clear" w:color="auto" w:fill="FFFFFF"/>
          <w:lang w:val="es-MX"/>
        </w:rPr>
        <w:t xml:space="preserve"> del Cristianismo y se remontan hasta </w:t>
      </w:r>
      <w:r w:rsidR="008700C1" w:rsidRPr="008F340D">
        <w:rPr>
          <w:rFonts w:asciiTheme="majorBidi" w:hAnsiTheme="majorBidi" w:cstheme="majorBidi"/>
          <w:i/>
          <w:iCs/>
          <w:sz w:val="20"/>
          <w:szCs w:val="20"/>
          <w:shd w:val="clear" w:color="auto" w:fill="FFFFFF"/>
          <w:lang w:val="es-MX"/>
        </w:rPr>
        <w:t>Semiramis</w:t>
      </w:r>
      <w:r w:rsidR="008700C1" w:rsidRPr="00DF6149">
        <w:rPr>
          <w:rFonts w:asciiTheme="majorBidi" w:hAnsiTheme="majorBidi" w:cstheme="majorBidi"/>
          <w:sz w:val="20"/>
          <w:szCs w:val="20"/>
          <w:shd w:val="clear" w:color="auto" w:fill="FFFFFF"/>
          <w:lang w:val="es-MX"/>
        </w:rPr>
        <w:t xml:space="preserve"> y </w:t>
      </w:r>
      <w:r w:rsidR="008700C1" w:rsidRPr="008F340D">
        <w:rPr>
          <w:rFonts w:asciiTheme="majorBidi" w:hAnsiTheme="majorBidi" w:cstheme="majorBidi"/>
          <w:i/>
          <w:iCs/>
          <w:sz w:val="20"/>
          <w:szCs w:val="20"/>
          <w:shd w:val="clear" w:color="auto" w:fill="FFFFFF"/>
          <w:lang w:val="es-MX"/>
        </w:rPr>
        <w:t>Tammuz</w:t>
      </w:r>
      <w:r w:rsidR="008700C1" w:rsidRPr="00DF6149">
        <w:rPr>
          <w:rFonts w:asciiTheme="majorBidi" w:hAnsiTheme="majorBidi" w:cstheme="majorBidi"/>
          <w:sz w:val="20"/>
          <w:szCs w:val="20"/>
          <w:shd w:val="clear" w:color="auto" w:fill="FFFFFF"/>
          <w:lang w:val="es-MX"/>
        </w:rPr>
        <w:t>.</w:t>
      </w:r>
    </w:p>
    <w:p w14:paraId="65F8EDDD" w14:textId="77777777" w:rsidR="008700C1" w:rsidRPr="00B616BE" w:rsidRDefault="008700C1" w:rsidP="00191469">
      <w:pPr>
        <w:pStyle w:val="Standard"/>
        <w:numPr>
          <w:ilvl w:val="0"/>
          <w:numId w:val="27"/>
        </w:numPr>
        <w:tabs>
          <w:tab w:val="left" w:pos="567"/>
        </w:tabs>
        <w:spacing w:after="0" w:line="240" w:lineRule="auto"/>
        <w:ind w:left="270" w:hanging="270"/>
        <w:jc w:val="both"/>
        <w:rPr>
          <w:rFonts w:asciiTheme="majorBidi" w:hAnsiTheme="majorBidi" w:cstheme="majorBidi"/>
          <w:b/>
          <w:bCs/>
          <w:shd w:val="clear" w:color="auto" w:fill="FFFFFF"/>
          <w:lang w:val="es-MX"/>
        </w:rPr>
      </w:pPr>
      <w:r w:rsidRPr="00B616BE">
        <w:rPr>
          <w:rFonts w:asciiTheme="majorBidi" w:hAnsiTheme="majorBidi" w:cstheme="majorBidi"/>
          <w:b/>
          <w:bCs/>
          <w:shd w:val="clear" w:color="auto" w:fill="FFFFFF"/>
          <w:lang w:val="es-MX"/>
        </w:rPr>
        <w:t>Domingo en lugar de Sab</w:t>
      </w:r>
      <w:r w:rsidR="008F340D" w:rsidRPr="00B616BE">
        <w:rPr>
          <w:rFonts w:asciiTheme="majorBidi" w:hAnsiTheme="majorBidi" w:cstheme="majorBidi"/>
          <w:b/>
          <w:bCs/>
          <w:shd w:val="clear" w:color="auto" w:fill="FFFFFF"/>
          <w:lang w:val="es-MX"/>
        </w:rPr>
        <w:t>b</w:t>
      </w:r>
      <w:r w:rsidRPr="00B616BE">
        <w:rPr>
          <w:rFonts w:asciiTheme="majorBidi" w:hAnsiTheme="majorBidi" w:cstheme="majorBidi"/>
          <w:b/>
          <w:bCs/>
          <w:shd w:val="clear" w:color="auto" w:fill="FFFFFF"/>
          <w:lang w:val="es-MX"/>
        </w:rPr>
        <w:t>at</w:t>
      </w:r>
      <w:r w:rsidR="006621F2" w:rsidRPr="00B616BE">
        <w:rPr>
          <w:rFonts w:asciiTheme="majorBidi" w:hAnsiTheme="majorBidi" w:cstheme="majorBidi"/>
          <w:b/>
          <w:bCs/>
          <w:shd w:val="clear" w:color="auto" w:fill="FFFFFF"/>
          <w:lang w:val="es-MX"/>
        </w:rPr>
        <w:t xml:space="preserve"> </w:t>
      </w:r>
    </w:p>
    <w:p w14:paraId="65F8EDDE" w14:textId="40E9BAB4" w:rsidR="008700C1" w:rsidRPr="00DF6149" w:rsidRDefault="008F340D" w:rsidP="00191469">
      <w:pPr>
        <w:pStyle w:val="Standard"/>
        <w:tabs>
          <w:tab w:val="left" w:pos="567"/>
        </w:tabs>
        <w:spacing w:after="0" w:line="240" w:lineRule="auto"/>
        <w:ind w:left="270"/>
        <w:jc w:val="both"/>
        <w:rPr>
          <w:rFonts w:asciiTheme="majorBidi" w:hAnsiTheme="majorBidi" w:cstheme="majorBidi"/>
          <w:sz w:val="20"/>
          <w:szCs w:val="20"/>
          <w:shd w:val="clear" w:color="auto" w:fill="FFFFFF"/>
          <w:lang w:val="es-MX"/>
        </w:rPr>
      </w:pPr>
      <w:r>
        <w:rPr>
          <w:rFonts w:asciiTheme="majorBidi" w:hAnsiTheme="majorBidi" w:cstheme="majorBidi"/>
          <w:sz w:val="20"/>
          <w:szCs w:val="20"/>
          <w:shd w:val="clear" w:color="auto" w:fill="FFFFFF"/>
          <w:lang w:val="es-MX"/>
        </w:rPr>
        <w:t xml:space="preserve">La </w:t>
      </w:r>
      <w:r w:rsidR="000C3913">
        <w:rPr>
          <w:rFonts w:asciiTheme="majorBidi" w:hAnsiTheme="majorBidi" w:cstheme="majorBidi"/>
          <w:sz w:val="20"/>
          <w:szCs w:val="20"/>
          <w:shd w:val="clear" w:color="auto" w:fill="FFFFFF"/>
          <w:lang w:val="es-MX"/>
        </w:rPr>
        <w:t>observancia</w:t>
      </w:r>
      <w:r>
        <w:rPr>
          <w:rFonts w:asciiTheme="majorBidi" w:hAnsiTheme="majorBidi" w:cstheme="majorBidi"/>
          <w:sz w:val="20"/>
          <w:szCs w:val="20"/>
          <w:shd w:val="clear" w:color="auto" w:fill="FFFFFF"/>
          <w:lang w:val="es-MX"/>
        </w:rPr>
        <w:t xml:space="preserve"> del domingo, o </w:t>
      </w:r>
      <w:r w:rsidR="000C3913" w:rsidRPr="000C3913">
        <w:rPr>
          <w:rFonts w:asciiTheme="majorBidi" w:hAnsiTheme="majorBidi" w:cstheme="majorBidi"/>
          <w:b/>
          <w:bCs/>
          <w:color w:val="1637CD"/>
          <w:sz w:val="20"/>
          <w:szCs w:val="20"/>
          <w:shd w:val="clear" w:color="auto" w:fill="FFFFFF"/>
          <w:lang w:val="es-MX"/>
        </w:rPr>
        <w:t>d</w:t>
      </w:r>
      <w:r w:rsidRPr="000C3913">
        <w:rPr>
          <w:rFonts w:asciiTheme="majorBidi" w:hAnsiTheme="majorBidi" w:cstheme="majorBidi"/>
          <w:b/>
          <w:bCs/>
          <w:color w:val="1637CD"/>
          <w:sz w:val="20"/>
          <w:szCs w:val="20"/>
          <w:shd w:val="clear" w:color="auto" w:fill="FFFFFF"/>
          <w:lang w:val="es-MX"/>
        </w:rPr>
        <w:t xml:space="preserve">el día </w:t>
      </w:r>
      <w:r w:rsidR="000C3913" w:rsidRPr="000C3913">
        <w:rPr>
          <w:rFonts w:asciiTheme="majorBidi" w:hAnsiTheme="majorBidi" w:cstheme="majorBidi"/>
          <w:b/>
          <w:bCs/>
          <w:color w:val="1637CD"/>
          <w:sz w:val="20"/>
          <w:szCs w:val="20"/>
          <w:shd w:val="clear" w:color="auto" w:fill="FFFFFF"/>
          <w:lang w:val="es-MX"/>
        </w:rPr>
        <w:t xml:space="preserve">sagrado </w:t>
      </w:r>
      <w:r w:rsidRPr="000C3913">
        <w:rPr>
          <w:rFonts w:asciiTheme="majorBidi" w:hAnsiTheme="majorBidi" w:cstheme="majorBidi"/>
          <w:b/>
          <w:bCs/>
          <w:color w:val="1637CD"/>
          <w:sz w:val="20"/>
          <w:szCs w:val="20"/>
          <w:shd w:val="clear" w:color="auto" w:fill="FFFFFF"/>
          <w:lang w:val="es-MX"/>
        </w:rPr>
        <w:t>del Sol</w:t>
      </w:r>
      <w:r>
        <w:rPr>
          <w:rFonts w:asciiTheme="majorBidi" w:hAnsiTheme="majorBidi" w:cstheme="majorBidi"/>
          <w:sz w:val="20"/>
          <w:szCs w:val="20"/>
          <w:shd w:val="clear" w:color="auto" w:fill="FFFFFF"/>
          <w:lang w:val="es-MX"/>
        </w:rPr>
        <w:t>,</w:t>
      </w:r>
      <w:r w:rsidR="008700C1" w:rsidRPr="00DF6149">
        <w:rPr>
          <w:rFonts w:asciiTheme="majorBidi" w:hAnsiTheme="majorBidi" w:cstheme="majorBidi"/>
          <w:sz w:val="20"/>
          <w:szCs w:val="20"/>
          <w:shd w:val="clear" w:color="auto" w:fill="FFFFFF"/>
          <w:lang w:val="es-MX"/>
        </w:rPr>
        <w:t xml:space="preserve"> por </w:t>
      </w:r>
      <w:r>
        <w:rPr>
          <w:rFonts w:asciiTheme="majorBidi" w:hAnsiTheme="majorBidi" w:cstheme="majorBidi"/>
          <w:sz w:val="20"/>
          <w:szCs w:val="20"/>
          <w:shd w:val="clear" w:color="auto" w:fill="FFFFFF"/>
          <w:lang w:val="es-MX"/>
        </w:rPr>
        <w:t xml:space="preserve">parte de </w:t>
      </w:r>
      <w:r w:rsidR="008700C1" w:rsidRPr="00DF6149">
        <w:rPr>
          <w:rFonts w:asciiTheme="majorBidi" w:hAnsiTheme="majorBidi" w:cstheme="majorBidi"/>
          <w:sz w:val="20"/>
          <w:szCs w:val="20"/>
          <w:shd w:val="clear" w:color="auto" w:fill="FFFFFF"/>
          <w:lang w:val="es-MX"/>
        </w:rPr>
        <w:t>los cristianos se originó en Roma a comienzo</w:t>
      </w:r>
      <w:r>
        <w:rPr>
          <w:rFonts w:asciiTheme="majorBidi" w:hAnsiTheme="majorBidi" w:cstheme="majorBidi"/>
          <w:sz w:val="20"/>
          <w:szCs w:val="20"/>
          <w:shd w:val="clear" w:color="auto" w:fill="FFFFFF"/>
          <w:lang w:val="es-MX"/>
        </w:rPr>
        <w:t>s</w:t>
      </w:r>
      <w:r w:rsidR="008700C1" w:rsidRPr="00DF6149">
        <w:rPr>
          <w:rFonts w:asciiTheme="majorBidi" w:hAnsiTheme="majorBidi" w:cstheme="majorBidi"/>
          <w:sz w:val="20"/>
          <w:szCs w:val="20"/>
          <w:shd w:val="clear" w:color="auto" w:fill="FFFFFF"/>
          <w:lang w:val="es-MX"/>
        </w:rPr>
        <w:t xml:space="preserve"> </w:t>
      </w:r>
      <w:r w:rsidR="008700C1" w:rsidRPr="000C3913">
        <w:rPr>
          <w:rFonts w:asciiTheme="majorBidi" w:hAnsiTheme="majorBidi" w:cstheme="majorBidi"/>
          <w:sz w:val="20"/>
          <w:szCs w:val="20"/>
          <w:shd w:val="clear" w:color="auto" w:fill="FFFFFF"/>
          <w:lang w:val="es-MX"/>
        </w:rPr>
        <w:t>del</w:t>
      </w:r>
      <w:r w:rsidR="008700C1" w:rsidRPr="000C3913">
        <w:rPr>
          <w:rFonts w:asciiTheme="majorBidi" w:hAnsiTheme="majorBidi" w:cstheme="majorBidi"/>
          <w:b/>
          <w:bCs/>
          <w:color w:val="1637CD"/>
          <w:sz w:val="20"/>
          <w:szCs w:val="20"/>
          <w:shd w:val="clear" w:color="auto" w:fill="FFFFFF"/>
          <w:lang w:val="es-MX"/>
        </w:rPr>
        <w:t xml:space="preserve"> segundo siglo</w:t>
      </w:r>
      <w:r w:rsidR="008700C1" w:rsidRPr="00DF6149">
        <w:rPr>
          <w:rFonts w:asciiTheme="majorBidi" w:hAnsiTheme="majorBidi" w:cstheme="majorBidi"/>
          <w:sz w:val="20"/>
          <w:szCs w:val="20"/>
          <w:shd w:val="clear" w:color="auto" w:fill="FFFFFF"/>
          <w:lang w:val="es-MX"/>
        </w:rPr>
        <w:t xml:space="preserve"> y no en los tiempos de Jesús o </w:t>
      </w:r>
      <w:r>
        <w:rPr>
          <w:rFonts w:asciiTheme="majorBidi" w:hAnsiTheme="majorBidi" w:cstheme="majorBidi"/>
          <w:sz w:val="20"/>
          <w:szCs w:val="20"/>
          <w:shd w:val="clear" w:color="auto" w:fill="FFFFFF"/>
          <w:lang w:val="es-MX"/>
        </w:rPr>
        <w:t xml:space="preserve">de </w:t>
      </w:r>
      <w:r w:rsidR="008700C1" w:rsidRPr="00DF6149">
        <w:rPr>
          <w:rFonts w:asciiTheme="majorBidi" w:hAnsiTheme="majorBidi" w:cstheme="majorBidi"/>
          <w:sz w:val="20"/>
          <w:szCs w:val="20"/>
          <w:shd w:val="clear" w:color="auto" w:fill="FFFFFF"/>
          <w:lang w:val="es-MX"/>
        </w:rPr>
        <w:t xml:space="preserve">los </w:t>
      </w:r>
      <w:r w:rsidR="006621F2" w:rsidRPr="00DF6149">
        <w:rPr>
          <w:rFonts w:asciiTheme="majorBidi" w:hAnsiTheme="majorBidi" w:cstheme="majorBidi"/>
          <w:sz w:val="20"/>
          <w:szCs w:val="20"/>
          <w:shd w:val="clear" w:color="auto" w:fill="FFFFFF"/>
          <w:lang w:val="es-MX"/>
        </w:rPr>
        <w:t xml:space="preserve">primeros </w:t>
      </w:r>
      <w:r w:rsidR="008700C1" w:rsidRPr="00DF6149">
        <w:rPr>
          <w:rFonts w:asciiTheme="majorBidi" w:hAnsiTheme="majorBidi" w:cstheme="majorBidi"/>
          <w:sz w:val="20"/>
          <w:szCs w:val="20"/>
          <w:shd w:val="clear" w:color="auto" w:fill="FFFFFF"/>
          <w:lang w:val="es-MX"/>
        </w:rPr>
        <w:t xml:space="preserve">cristianos. La influencia del culto </w:t>
      </w:r>
      <w:r>
        <w:rPr>
          <w:rFonts w:asciiTheme="majorBidi" w:hAnsiTheme="majorBidi" w:cstheme="majorBidi"/>
          <w:sz w:val="20"/>
          <w:szCs w:val="20"/>
          <w:shd w:val="clear" w:color="auto" w:fill="FFFFFF"/>
          <w:lang w:val="es-MX"/>
        </w:rPr>
        <w:t>solar</w:t>
      </w:r>
      <w:r w:rsidR="008700C1" w:rsidRPr="00DF6149">
        <w:rPr>
          <w:rFonts w:asciiTheme="majorBidi" w:hAnsiTheme="majorBidi" w:cstheme="majorBidi"/>
          <w:sz w:val="20"/>
          <w:szCs w:val="20"/>
          <w:shd w:val="clear" w:color="auto" w:fill="FFFFFF"/>
          <w:lang w:val="es-MX"/>
        </w:rPr>
        <w:t xml:space="preserve"> y la </w:t>
      </w:r>
      <w:r>
        <w:rPr>
          <w:rFonts w:asciiTheme="majorBidi" w:hAnsiTheme="majorBidi" w:cstheme="majorBidi"/>
          <w:sz w:val="20"/>
          <w:szCs w:val="20"/>
          <w:shd w:val="clear" w:color="auto" w:fill="FFFFFF"/>
          <w:lang w:val="es-MX"/>
        </w:rPr>
        <w:t>idea</w:t>
      </w:r>
      <w:r w:rsidR="008700C1" w:rsidRPr="00DF6149">
        <w:rPr>
          <w:rFonts w:asciiTheme="majorBidi" w:hAnsiTheme="majorBidi" w:cstheme="majorBidi"/>
          <w:sz w:val="20"/>
          <w:szCs w:val="20"/>
          <w:shd w:val="clear" w:color="auto" w:fill="FFFFFF"/>
          <w:lang w:val="es-MX"/>
        </w:rPr>
        <w:t xml:space="preserve"> de atraer a</w:t>
      </w:r>
      <w:r>
        <w:rPr>
          <w:rFonts w:asciiTheme="majorBidi" w:hAnsiTheme="majorBidi" w:cstheme="majorBidi"/>
          <w:sz w:val="20"/>
          <w:szCs w:val="20"/>
          <w:shd w:val="clear" w:color="auto" w:fill="FFFFFF"/>
          <w:lang w:val="es-MX"/>
        </w:rPr>
        <w:t xml:space="preserve"> los</w:t>
      </w:r>
      <w:r w:rsidR="008700C1" w:rsidRPr="00DF6149">
        <w:rPr>
          <w:rFonts w:asciiTheme="majorBidi" w:hAnsiTheme="majorBidi" w:cstheme="majorBidi"/>
          <w:sz w:val="20"/>
          <w:szCs w:val="20"/>
          <w:shd w:val="clear" w:color="auto" w:fill="FFFFFF"/>
          <w:lang w:val="es-MX"/>
        </w:rPr>
        <w:t xml:space="preserve"> </w:t>
      </w:r>
      <w:r w:rsidR="006621F2" w:rsidRPr="00DF6149">
        <w:rPr>
          <w:rFonts w:asciiTheme="majorBidi" w:hAnsiTheme="majorBidi" w:cstheme="majorBidi"/>
          <w:sz w:val="20"/>
          <w:szCs w:val="20"/>
          <w:shd w:val="clear" w:color="auto" w:fill="FFFFFF"/>
          <w:lang w:val="es-MX"/>
        </w:rPr>
        <w:t>paganos</w:t>
      </w:r>
      <w:r w:rsidR="008700C1" w:rsidRPr="00DF6149">
        <w:rPr>
          <w:rFonts w:asciiTheme="majorBidi" w:hAnsiTheme="majorBidi" w:cstheme="majorBidi"/>
          <w:sz w:val="20"/>
          <w:szCs w:val="20"/>
          <w:shd w:val="clear" w:color="auto" w:fill="FFFFFF"/>
          <w:lang w:val="es-MX"/>
        </w:rPr>
        <w:t xml:space="preserve"> son explicaciones plausibles para la elección del </w:t>
      </w:r>
      <w:r>
        <w:rPr>
          <w:rFonts w:asciiTheme="majorBidi" w:hAnsiTheme="majorBidi" w:cstheme="majorBidi"/>
          <w:sz w:val="20"/>
          <w:szCs w:val="20"/>
          <w:shd w:val="clear" w:color="auto" w:fill="FFFFFF"/>
          <w:lang w:val="es-MX"/>
        </w:rPr>
        <w:t xml:space="preserve"> </w:t>
      </w:r>
      <w:r w:rsidR="008700C1" w:rsidRPr="00DF6149">
        <w:rPr>
          <w:rFonts w:asciiTheme="majorBidi" w:hAnsiTheme="majorBidi" w:cstheme="majorBidi"/>
          <w:sz w:val="20"/>
          <w:szCs w:val="20"/>
          <w:shd w:val="clear" w:color="auto" w:fill="FFFFFF"/>
          <w:lang w:val="es-MX"/>
        </w:rPr>
        <w:t xml:space="preserve">domingo como </w:t>
      </w:r>
      <w:r>
        <w:rPr>
          <w:rFonts w:asciiTheme="majorBidi" w:hAnsiTheme="majorBidi" w:cstheme="majorBidi"/>
          <w:sz w:val="20"/>
          <w:szCs w:val="20"/>
          <w:shd w:val="clear" w:color="auto" w:fill="FFFFFF"/>
          <w:lang w:val="es-MX"/>
        </w:rPr>
        <w:t xml:space="preserve">día </w:t>
      </w:r>
      <w:r w:rsidR="008700C1" w:rsidRPr="00DF6149">
        <w:rPr>
          <w:rFonts w:asciiTheme="majorBidi" w:hAnsiTheme="majorBidi" w:cstheme="majorBidi"/>
          <w:sz w:val="20"/>
          <w:szCs w:val="20"/>
          <w:shd w:val="clear" w:color="auto" w:fill="FFFFFF"/>
          <w:lang w:val="es-MX"/>
        </w:rPr>
        <w:t>sagrado.</w:t>
      </w:r>
    </w:p>
    <w:p w14:paraId="65F8EDDF" w14:textId="77777777" w:rsidR="008700C1" w:rsidRPr="00B616BE" w:rsidRDefault="008700C1" w:rsidP="00191469">
      <w:pPr>
        <w:pStyle w:val="Standard"/>
        <w:numPr>
          <w:ilvl w:val="0"/>
          <w:numId w:val="27"/>
        </w:numPr>
        <w:tabs>
          <w:tab w:val="left" w:pos="567"/>
        </w:tabs>
        <w:spacing w:after="0" w:line="240" w:lineRule="auto"/>
        <w:ind w:left="270" w:hanging="270"/>
        <w:jc w:val="both"/>
        <w:rPr>
          <w:rFonts w:asciiTheme="majorBidi" w:hAnsiTheme="majorBidi" w:cstheme="majorBidi"/>
          <w:b/>
          <w:bCs/>
          <w:shd w:val="clear" w:color="auto" w:fill="FFFFFF"/>
          <w:lang w:val="es-MX"/>
        </w:rPr>
      </w:pPr>
      <w:r w:rsidRPr="00B616BE">
        <w:rPr>
          <w:rFonts w:asciiTheme="majorBidi" w:hAnsiTheme="majorBidi" w:cstheme="majorBidi"/>
          <w:b/>
          <w:bCs/>
          <w:shd w:val="clear" w:color="auto" w:fill="FFFFFF"/>
          <w:lang w:val="es-MX"/>
        </w:rPr>
        <w:t>Fecha de</w:t>
      </w:r>
      <w:r w:rsidR="008F340D" w:rsidRPr="00B616BE">
        <w:rPr>
          <w:rFonts w:asciiTheme="majorBidi" w:hAnsiTheme="majorBidi" w:cstheme="majorBidi"/>
          <w:b/>
          <w:bCs/>
          <w:shd w:val="clear" w:color="auto" w:fill="FFFFFF"/>
          <w:lang w:val="es-MX"/>
        </w:rPr>
        <w:t>l</w:t>
      </w:r>
      <w:r w:rsidRPr="00B616BE">
        <w:rPr>
          <w:rFonts w:asciiTheme="majorBidi" w:hAnsiTheme="majorBidi" w:cstheme="majorBidi"/>
          <w:b/>
          <w:bCs/>
          <w:shd w:val="clear" w:color="auto" w:fill="FFFFFF"/>
          <w:lang w:val="es-MX"/>
        </w:rPr>
        <w:t xml:space="preserve"> nacimiento de Jes</w:t>
      </w:r>
      <w:r w:rsidR="008F340D" w:rsidRPr="00B616BE">
        <w:rPr>
          <w:rFonts w:asciiTheme="majorBidi" w:hAnsiTheme="majorBidi" w:cstheme="majorBidi"/>
          <w:b/>
          <w:bCs/>
          <w:shd w:val="clear" w:color="auto" w:fill="FFFFFF"/>
          <w:lang w:val="es-MX"/>
        </w:rPr>
        <w:t>ús</w:t>
      </w:r>
    </w:p>
    <w:p w14:paraId="65F8EDE0" w14:textId="77777777" w:rsidR="008700C1" w:rsidRPr="00DF6149" w:rsidRDefault="008F340D" w:rsidP="00191469">
      <w:pPr>
        <w:pStyle w:val="Standard"/>
        <w:tabs>
          <w:tab w:val="left" w:pos="567"/>
        </w:tabs>
        <w:spacing w:after="0" w:line="240" w:lineRule="auto"/>
        <w:ind w:left="270"/>
        <w:jc w:val="both"/>
        <w:rPr>
          <w:rFonts w:asciiTheme="majorBidi" w:hAnsiTheme="majorBidi" w:cstheme="majorBidi"/>
          <w:sz w:val="20"/>
          <w:szCs w:val="20"/>
          <w:shd w:val="clear" w:color="auto" w:fill="FFFFFF"/>
          <w:lang w:val="es-MX"/>
        </w:rPr>
      </w:pPr>
      <w:r>
        <w:rPr>
          <w:rFonts w:asciiTheme="majorBidi" w:hAnsiTheme="majorBidi" w:cstheme="majorBidi"/>
          <w:sz w:val="20"/>
          <w:szCs w:val="20"/>
          <w:shd w:val="clear" w:color="auto" w:fill="FFFFFF"/>
          <w:lang w:val="es-MX"/>
        </w:rPr>
        <w:t>E</w:t>
      </w:r>
      <w:r w:rsidR="008700C1" w:rsidRPr="00DF6149">
        <w:rPr>
          <w:rFonts w:asciiTheme="majorBidi" w:hAnsiTheme="majorBidi" w:cstheme="majorBidi"/>
          <w:sz w:val="20"/>
          <w:szCs w:val="20"/>
          <w:shd w:val="clear" w:color="auto" w:fill="FFFFFF"/>
          <w:lang w:val="es-MX"/>
        </w:rPr>
        <w:t xml:space="preserve">l 25 de diciembre no es la fecha de nacimiento </w:t>
      </w:r>
      <w:r>
        <w:rPr>
          <w:rFonts w:asciiTheme="majorBidi" w:hAnsiTheme="majorBidi" w:cstheme="majorBidi"/>
          <w:sz w:val="20"/>
          <w:szCs w:val="20"/>
          <w:shd w:val="clear" w:color="auto" w:fill="FFFFFF"/>
          <w:lang w:val="es-MX"/>
        </w:rPr>
        <w:t>d</w:t>
      </w:r>
      <w:r w:rsidR="008700C1" w:rsidRPr="00DF6149">
        <w:rPr>
          <w:rFonts w:asciiTheme="majorBidi" w:hAnsiTheme="majorBidi" w:cstheme="majorBidi"/>
          <w:sz w:val="20"/>
          <w:szCs w:val="20"/>
          <w:shd w:val="clear" w:color="auto" w:fill="FFFFFF"/>
          <w:lang w:val="es-MX"/>
        </w:rPr>
        <w:t>e Jesús (</w:t>
      </w:r>
      <w:r w:rsidR="00860870" w:rsidRPr="00DF6149">
        <w:rPr>
          <w:rFonts w:asciiTheme="majorBidi" w:hAnsiTheme="majorBidi" w:cstheme="majorBidi"/>
          <w:sz w:val="20"/>
          <w:szCs w:val="20"/>
          <w:shd w:val="clear" w:color="auto" w:fill="FFFFFF"/>
          <w:lang w:val="es-MX"/>
        </w:rPr>
        <w:t>AS</w:t>
      </w:r>
      <w:r w:rsidR="008700C1" w:rsidRPr="00DF6149">
        <w:rPr>
          <w:rFonts w:asciiTheme="majorBidi" w:hAnsiTheme="majorBidi" w:cstheme="majorBidi"/>
          <w:sz w:val="20"/>
          <w:szCs w:val="20"/>
          <w:shd w:val="clear" w:color="auto" w:fill="FFFFFF"/>
          <w:lang w:val="es-MX"/>
        </w:rPr>
        <w:t>). Est</w:t>
      </w:r>
      <w:r>
        <w:rPr>
          <w:rFonts w:asciiTheme="majorBidi" w:hAnsiTheme="majorBidi" w:cstheme="majorBidi"/>
          <w:sz w:val="20"/>
          <w:szCs w:val="20"/>
          <w:shd w:val="clear" w:color="auto" w:fill="FFFFFF"/>
          <w:lang w:val="es-MX"/>
        </w:rPr>
        <w:t>e</w:t>
      </w:r>
      <w:r w:rsidR="008700C1" w:rsidRPr="00DF6149">
        <w:rPr>
          <w:rFonts w:asciiTheme="majorBidi" w:hAnsiTheme="majorBidi" w:cstheme="majorBidi"/>
          <w:sz w:val="20"/>
          <w:szCs w:val="20"/>
          <w:shd w:val="clear" w:color="auto" w:fill="FFFFFF"/>
          <w:lang w:val="es-MX"/>
        </w:rPr>
        <w:t xml:space="preserve"> </w:t>
      </w:r>
      <w:r>
        <w:rPr>
          <w:rFonts w:asciiTheme="majorBidi" w:hAnsiTheme="majorBidi" w:cstheme="majorBidi"/>
          <w:sz w:val="20"/>
          <w:szCs w:val="20"/>
          <w:shd w:val="clear" w:color="auto" w:fill="FFFFFF"/>
          <w:lang w:val="es-MX"/>
        </w:rPr>
        <w:t>día</w:t>
      </w:r>
      <w:r w:rsidR="008700C1" w:rsidRPr="00DF6149">
        <w:rPr>
          <w:rFonts w:asciiTheme="majorBidi" w:hAnsiTheme="majorBidi" w:cstheme="majorBidi"/>
          <w:sz w:val="20"/>
          <w:szCs w:val="20"/>
          <w:shd w:val="clear" w:color="auto" w:fill="FFFFFF"/>
          <w:lang w:val="es-MX"/>
        </w:rPr>
        <w:t xml:space="preserve"> fue elegid</w:t>
      </w:r>
      <w:r>
        <w:rPr>
          <w:rFonts w:asciiTheme="majorBidi" w:hAnsiTheme="majorBidi" w:cstheme="majorBidi"/>
          <w:sz w:val="20"/>
          <w:szCs w:val="20"/>
          <w:shd w:val="clear" w:color="auto" w:fill="FFFFFF"/>
          <w:lang w:val="es-MX"/>
        </w:rPr>
        <w:t>o</w:t>
      </w:r>
      <w:r w:rsidR="008700C1" w:rsidRPr="00DF6149">
        <w:rPr>
          <w:rFonts w:asciiTheme="majorBidi" w:hAnsiTheme="majorBidi" w:cstheme="majorBidi"/>
          <w:sz w:val="20"/>
          <w:szCs w:val="20"/>
          <w:shd w:val="clear" w:color="auto" w:fill="FFFFFF"/>
          <w:lang w:val="es-MX"/>
        </w:rPr>
        <w:t xml:space="preserve"> por la Iglesia para coincidir con la fecha de</w:t>
      </w:r>
      <w:r>
        <w:rPr>
          <w:rFonts w:asciiTheme="majorBidi" w:hAnsiTheme="majorBidi" w:cstheme="majorBidi"/>
          <w:sz w:val="20"/>
          <w:szCs w:val="20"/>
          <w:shd w:val="clear" w:color="auto" w:fill="FFFFFF"/>
          <w:lang w:val="es-MX"/>
        </w:rPr>
        <w:t>l</w:t>
      </w:r>
      <w:r w:rsidR="008700C1" w:rsidRPr="00DF6149">
        <w:rPr>
          <w:rFonts w:asciiTheme="majorBidi" w:hAnsiTheme="majorBidi" w:cstheme="majorBidi"/>
          <w:sz w:val="20"/>
          <w:szCs w:val="20"/>
          <w:shd w:val="clear" w:color="auto" w:fill="FFFFFF"/>
          <w:lang w:val="es-MX"/>
        </w:rPr>
        <w:t xml:space="preserve"> nacimiento de</w:t>
      </w:r>
      <w:r>
        <w:rPr>
          <w:rFonts w:asciiTheme="majorBidi" w:hAnsiTheme="majorBidi" w:cstheme="majorBidi"/>
          <w:sz w:val="20"/>
          <w:szCs w:val="20"/>
          <w:shd w:val="clear" w:color="auto" w:fill="FFFFFF"/>
          <w:lang w:val="es-MX"/>
        </w:rPr>
        <w:t xml:space="preserve"> sus</w:t>
      </w:r>
      <w:r w:rsidR="008700C1" w:rsidRPr="00DF6149">
        <w:rPr>
          <w:rFonts w:asciiTheme="majorBidi" w:hAnsiTheme="majorBidi" w:cstheme="majorBidi"/>
          <w:sz w:val="20"/>
          <w:szCs w:val="20"/>
          <w:shd w:val="clear" w:color="auto" w:fill="FFFFFF"/>
          <w:lang w:val="es-MX"/>
        </w:rPr>
        <w:t xml:space="preserve"> dioses solares</w:t>
      </w:r>
      <w:r>
        <w:rPr>
          <w:rFonts w:asciiTheme="majorBidi" w:hAnsiTheme="majorBidi" w:cstheme="majorBidi"/>
          <w:sz w:val="20"/>
          <w:szCs w:val="20"/>
          <w:shd w:val="clear" w:color="auto" w:fill="FFFFFF"/>
          <w:lang w:val="es-MX"/>
        </w:rPr>
        <w:t xml:space="preserve"> (ver </w:t>
      </w:r>
      <w:r w:rsidR="008700C1" w:rsidRPr="00DF6149">
        <w:rPr>
          <w:rFonts w:asciiTheme="majorBidi" w:hAnsiTheme="majorBidi" w:cstheme="majorBidi"/>
          <w:sz w:val="20"/>
          <w:szCs w:val="20"/>
          <w:shd w:val="clear" w:color="auto" w:fill="FFFFFF"/>
          <w:lang w:val="es-MX"/>
        </w:rPr>
        <w:t>cap</w:t>
      </w:r>
      <w:r>
        <w:rPr>
          <w:rFonts w:asciiTheme="majorBidi" w:hAnsiTheme="majorBidi" w:cstheme="majorBidi"/>
          <w:sz w:val="20"/>
          <w:szCs w:val="20"/>
          <w:shd w:val="clear" w:color="auto" w:fill="FFFFFF"/>
          <w:lang w:val="es-MX"/>
        </w:rPr>
        <w:t>.</w:t>
      </w:r>
      <w:r w:rsidR="008700C1" w:rsidRPr="00DF6149">
        <w:rPr>
          <w:rFonts w:asciiTheme="majorBidi" w:hAnsiTheme="majorBidi" w:cstheme="majorBidi"/>
          <w:sz w:val="20"/>
          <w:szCs w:val="20"/>
          <w:shd w:val="clear" w:color="auto" w:fill="FFFFFF"/>
          <w:lang w:val="es-MX"/>
        </w:rPr>
        <w:t xml:space="preserve"> 8</w:t>
      </w:r>
      <w:r>
        <w:rPr>
          <w:rFonts w:asciiTheme="majorBidi" w:hAnsiTheme="majorBidi" w:cstheme="majorBidi"/>
          <w:sz w:val="20"/>
          <w:szCs w:val="20"/>
          <w:shd w:val="clear" w:color="auto" w:fill="FFFFFF"/>
          <w:lang w:val="es-MX"/>
        </w:rPr>
        <w:t>)</w:t>
      </w:r>
      <w:r w:rsidR="008700C1" w:rsidRPr="00DF6149">
        <w:rPr>
          <w:rFonts w:asciiTheme="majorBidi" w:hAnsiTheme="majorBidi" w:cstheme="majorBidi"/>
          <w:sz w:val="20"/>
          <w:szCs w:val="20"/>
          <w:shd w:val="clear" w:color="auto" w:fill="FFFFFF"/>
          <w:lang w:val="es-MX"/>
        </w:rPr>
        <w:t>.</w:t>
      </w:r>
    </w:p>
    <w:p w14:paraId="65F8EDE1" w14:textId="77777777" w:rsidR="004A74AA" w:rsidRPr="00B616BE" w:rsidRDefault="004A74AA" w:rsidP="00191469">
      <w:pPr>
        <w:pStyle w:val="Standard"/>
        <w:numPr>
          <w:ilvl w:val="0"/>
          <w:numId w:val="27"/>
        </w:numPr>
        <w:tabs>
          <w:tab w:val="left" w:pos="567"/>
        </w:tabs>
        <w:spacing w:after="0" w:line="240" w:lineRule="auto"/>
        <w:ind w:left="270" w:hanging="270"/>
        <w:jc w:val="both"/>
        <w:rPr>
          <w:rFonts w:asciiTheme="majorBidi" w:hAnsiTheme="majorBidi" w:cstheme="majorBidi"/>
          <w:b/>
          <w:bCs/>
          <w:shd w:val="clear" w:color="auto" w:fill="FFFFFF"/>
          <w:lang w:val="es-MX"/>
        </w:rPr>
      </w:pPr>
      <w:r w:rsidRPr="00B616BE">
        <w:rPr>
          <w:rFonts w:asciiTheme="majorBidi" w:hAnsiTheme="majorBidi" w:cstheme="majorBidi"/>
          <w:b/>
          <w:bCs/>
          <w:shd w:val="clear" w:color="auto" w:fill="FFFFFF"/>
          <w:lang w:val="es-MX"/>
        </w:rPr>
        <w:t>Discos solares</w:t>
      </w:r>
    </w:p>
    <w:p w14:paraId="65F8EDE2" w14:textId="77777777" w:rsidR="004A74AA" w:rsidRPr="00DF6149" w:rsidRDefault="004A74AA" w:rsidP="00191469">
      <w:pPr>
        <w:pStyle w:val="Standard"/>
        <w:tabs>
          <w:tab w:val="left" w:pos="567"/>
        </w:tabs>
        <w:spacing w:after="0" w:line="240" w:lineRule="auto"/>
        <w:ind w:left="2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El dios solar Mitras</w:t>
      </w:r>
      <w:r w:rsidR="00CE190C">
        <w:rPr>
          <w:rFonts w:asciiTheme="majorBidi" w:hAnsiTheme="majorBidi" w:cstheme="majorBidi"/>
          <w:sz w:val="20"/>
          <w:szCs w:val="20"/>
          <w:shd w:val="clear" w:color="auto" w:fill="FFFFFF"/>
          <w:lang w:val="es-MX"/>
        </w:rPr>
        <w:t>,</w:t>
      </w:r>
      <w:r w:rsidRPr="00DF6149">
        <w:rPr>
          <w:rFonts w:asciiTheme="majorBidi" w:hAnsiTheme="majorBidi" w:cstheme="majorBidi"/>
          <w:sz w:val="20"/>
          <w:szCs w:val="20"/>
          <w:shd w:val="clear" w:color="auto" w:fill="FFFFFF"/>
          <w:lang w:val="es-MX"/>
        </w:rPr>
        <w:t xml:space="preserve"> y otros dioses solares</w:t>
      </w:r>
      <w:r w:rsidR="00CE190C">
        <w:rPr>
          <w:rFonts w:asciiTheme="majorBidi" w:hAnsiTheme="majorBidi" w:cstheme="majorBidi"/>
          <w:sz w:val="20"/>
          <w:szCs w:val="20"/>
          <w:shd w:val="clear" w:color="auto" w:fill="FFFFFF"/>
          <w:lang w:val="es-MX"/>
        </w:rPr>
        <w:t>,</w:t>
      </w:r>
      <w:r w:rsidRPr="00DF6149">
        <w:rPr>
          <w:rFonts w:asciiTheme="majorBidi" w:hAnsiTheme="majorBidi" w:cstheme="majorBidi"/>
          <w:sz w:val="20"/>
          <w:szCs w:val="20"/>
          <w:shd w:val="clear" w:color="auto" w:fill="FFFFFF"/>
          <w:lang w:val="es-MX"/>
        </w:rPr>
        <w:t xml:space="preserve"> son normalmente r</w:t>
      </w:r>
      <w:r w:rsidR="006621F2" w:rsidRPr="00DF6149">
        <w:rPr>
          <w:rFonts w:asciiTheme="majorBidi" w:hAnsiTheme="majorBidi" w:cstheme="majorBidi"/>
          <w:sz w:val="20"/>
          <w:szCs w:val="20"/>
          <w:shd w:val="clear" w:color="auto" w:fill="FFFFFF"/>
          <w:lang w:val="es-MX"/>
        </w:rPr>
        <w:t xml:space="preserve">epresentados con un disco solar </w:t>
      </w:r>
      <w:r w:rsidRPr="00DF6149">
        <w:rPr>
          <w:rFonts w:asciiTheme="majorBidi" w:hAnsiTheme="majorBidi" w:cstheme="majorBidi"/>
          <w:sz w:val="20"/>
          <w:szCs w:val="20"/>
          <w:shd w:val="clear" w:color="auto" w:fill="FFFFFF"/>
          <w:lang w:val="es-MX"/>
        </w:rPr>
        <w:t xml:space="preserve">sobre </w:t>
      </w:r>
      <w:r w:rsidR="00CE190C">
        <w:rPr>
          <w:rFonts w:asciiTheme="majorBidi" w:hAnsiTheme="majorBidi" w:cstheme="majorBidi"/>
          <w:sz w:val="20"/>
          <w:szCs w:val="20"/>
          <w:shd w:val="clear" w:color="auto" w:fill="FFFFFF"/>
          <w:lang w:val="es-MX"/>
        </w:rPr>
        <w:t>la</w:t>
      </w:r>
      <w:r w:rsidRPr="00DF6149">
        <w:rPr>
          <w:rFonts w:asciiTheme="majorBidi" w:hAnsiTheme="majorBidi" w:cstheme="majorBidi"/>
          <w:sz w:val="20"/>
          <w:szCs w:val="20"/>
          <w:shd w:val="clear" w:color="auto" w:fill="FFFFFF"/>
          <w:lang w:val="es-MX"/>
        </w:rPr>
        <w:t xml:space="preserve"> cabeza. Este disco solar</w:t>
      </w:r>
      <w:r w:rsidR="00CE190C">
        <w:rPr>
          <w:rFonts w:asciiTheme="majorBidi" w:hAnsiTheme="majorBidi" w:cstheme="majorBidi"/>
          <w:sz w:val="20"/>
          <w:szCs w:val="20"/>
          <w:shd w:val="clear" w:color="auto" w:fill="FFFFFF"/>
          <w:lang w:val="es-MX"/>
        </w:rPr>
        <w:t>,</w:t>
      </w:r>
      <w:r w:rsidRPr="00DF6149">
        <w:rPr>
          <w:rFonts w:asciiTheme="majorBidi" w:hAnsiTheme="majorBidi" w:cstheme="majorBidi"/>
          <w:sz w:val="20"/>
          <w:szCs w:val="20"/>
          <w:shd w:val="clear" w:color="auto" w:fill="FFFFFF"/>
          <w:lang w:val="es-MX"/>
        </w:rPr>
        <w:t xml:space="preserve"> en el Cristianismo de </w:t>
      </w:r>
      <w:r w:rsidR="00CE190C">
        <w:rPr>
          <w:rFonts w:asciiTheme="majorBidi" w:hAnsiTheme="majorBidi" w:cstheme="majorBidi"/>
          <w:sz w:val="20"/>
          <w:szCs w:val="20"/>
          <w:shd w:val="clear" w:color="auto" w:fill="FFFFFF"/>
          <w:lang w:val="es-MX"/>
        </w:rPr>
        <w:t>moderno,</w:t>
      </w:r>
      <w:r w:rsidRPr="00DF6149">
        <w:rPr>
          <w:rFonts w:asciiTheme="majorBidi" w:hAnsiTheme="majorBidi" w:cstheme="majorBidi"/>
          <w:sz w:val="20"/>
          <w:szCs w:val="20"/>
          <w:shd w:val="clear" w:color="auto" w:fill="FFFFFF"/>
          <w:lang w:val="es-MX"/>
        </w:rPr>
        <w:t xml:space="preserve"> </w:t>
      </w:r>
      <w:r w:rsidR="00CE190C">
        <w:rPr>
          <w:rFonts w:asciiTheme="majorBidi" w:hAnsiTheme="majorBidi" w:cstheme="majorBidi"/>
          <w:sz w:val="20"/>
          <w:szCs w:val="20"/>
          <w:shd w:val="clear" w:color="auto" w:fill="FFFFFF"/>
          <w:lang w:val="es-MX"/>
        </w:rPr>
        <w:t>se encuentra</w:t>
      </w:r>
      <w:r w:rsidRPr="00DF6149">
        <w:rPr>
          <w:rFonts w:asciiTheme="majorBidi" w:hAnsiTheme="majorBidi" w:cstheme="majorBidi"/>
          <w:sz w:val="20"/>
          <w:szCs w:val="20"/>
          <w:shd w:val="clear" w:color="auto" w:fill="FFFFFF"/>
          <w:lang w:val="es-MX"/>
        </w:rPr>
        <w:t xml:space="preserve"> normalmente asociado </w:t>
      </w:r>
      <w:r w:rsidR="00CE190C">
        <w:rPr>
          <w:rFonts w:asciiTheme="majorBidi" w:hAnsiTheme="majorBidi" w:cstheme="majorBidi"/>
          <w:sz w:val="20"/>
          <w:szCs w:val="20"/>
          <w:shd w:val="clear" w:color="auto" w:fill="FFFFFF"/>
          <w:lang w:val="es-MX"/>
        </w:rPr>
        <w:t>a</w:t>
      </w:r>
      <w:r w:rsidRPr="00DF6149">
        <w:rPr>
          <w:rFonts w:asciiTheme="majorBidi" w:hAnsiTheme="majorBidi" w:cstheme="majorBidi"/>
          <w:sz w:val="20"/>
          <w:szCs w:val="20"/>
          <w:shd w:val="clear" w:color="auto" w:fill="FFFFFF"/>
          <w:lang w:val="es-MX"/>
        </w:rPr>
        <w:t xml:space="preserve"> María, </w:t>
      </w:r>
      <w:r w:rsidR="00CE190C">
        <w:rPr>
          <w:rFonts w:asciiTheme="majorBidi" w:hAnsiTheme="majorBidi" w:cstheme="majorBidi"/>
          <w:sz w:val="20"/>
          <w:szCs w:val="20"/>
          <w:shd w:val="clear" w:color="auto" w:fill="FFFFFF"/>
          <w:lang w:val="es-MX"/>
        </w:rPr>
        <w:t>Jesús</w:t>
      </w:r>
      <w:r w:rsidRPr="00DF6149">
        <w:rPr>
          <w:rFonts w:asciiTheme="majorBidi" w:hAnsiTheme="majorBidi" w:cstheme="majorBidi"/>
          <w:sz w:val="20"/>
          <w:szCs w:val="20"/>
          <w:shd w:val="clear" w:color="auto" w:fill="FFFFFF"/>
          <w:lang w:val="es-MX"/>
        </w:rPr>
        <w:t xml:space="preserve"> y los santos.</w:t>
      </w:r>
    </w:p>
    <w:p w14:paraId="65F8EDE3" w14:textId="2929B746" w:rsidR="004A74AA" w:rsidRPr="00B616BE" w:rsidRDefault="004A74AA" w:rsidP="00191469">
      <w:pPr>
        <w:pStyle w:val="Standard"/>
        <w:numPr>
          <w:ilvl w:val="0"/>
          <w:numId w:val="27"/>
        </w:numPr>
        <w:tabs>
          <w:tab w:val="left" w:pos="567"/>
        </w:tabs>
        <w:spacing w:after="0" w:line="240" w:lineRule="auto"/>
        <w:ind w:left="270" w:hanging="270"/>
        <w:jc w:val="both"/>
        <w:rPr>
          <w:rFonts w:asciiTheme="majorBidi" w:hAnsiTheme="majorBidi" w:cstheme="majorBidi"/>
          <w:b/>
          <w:bCs/>
          <w:shd w:val="clear" w:color="auto" w:fill="FFFFFF"/>
          <w:lang w:val="es-MX"/>
        </w:rPr>
      </w:pPr>
      <w:r w:rsidRPr="00B616BE">
        <w:rPr>
          <w:rFonts w:asciiTheme="majorBidi" w:hAnsiTheme="majorBidi" w:cstheme="majorBidi"/>
          <w:b/>
          <w:bCs/>
          <w:shd w:val="clear" w:color="auto" w:fill="FFFFFF"/>
          <w:lang w:val="es-MX"/>
        </w:rPr>
        <w:t xml:space="preserve">Muerte, </w:t>
      </w:r>
      <w:r w:rsidR="00CE190C" w:rsidRPr="00B616BE">
        <w:rPr>
          <w:rFonts w:asciiTheme="majorBidi" w:hAnsiTheme="majorBidi" w:cstheme="majorBidi"/>
          <w:b/>
          <w:bCs/>
          <w:shd w:val="clear" w:color="auto" w:fill="FFFFFF"/>
          <w:lang w:val="es-MX"/>
        </w:rPr>
        <w:t>sepulcro</w:t>
      </w:r>
      <w:r w:rsidRPr="00B616BE">
        <w:rPr>
          <w:rFonts w:asciiTheme="majorBidi" w:hAnsiTheme="majorBidi" w:cstheme="majorBidi"/>
          <w:b/>
          <w:bCs/>
          <w:shd w:val="clear" w:color="auto" w:fill="FFFFFF"/>
          <w:lang w:val="es-MX"/>
        </w:rPr>
        <w:t xml:space="preserve"> y resurrección de Jesús</w:t>
      </w:r>
      <w:r w:rsidR="000C3913">
        <w:rPr>
          <w:rFonts w:asciiTheme="majorBidi" w:hAnsiTheme="majorBidi" w:cstheme="majorBidi"/>
          <w:b/>
          <w:bCs/>
          <w:shd w:val="clear" w:color="auto" w:fill="FFFFFF"/>
          <w:lang w:val="es-MX"/>
        </w:rPr>
        <w:t xml:space="preserve"> (AS)</w:t>
      </w:r>
    </w:p>
    <w:p w14:paraId="65F8EDE4" w14:textId="77777777" w:rsidR="00AD167E" w:rsidRPr="00DF6149" w:rsidRDefault="00644C8F" w:rsidP="00191469">
      <w:pPr>
        <w:pStyle w:val="Standard"/>
        <w:tabs>
          <w:tab w:val="left" w:pos="567"/>
        </w:tabs>
        <w:spacing w:after="0" w:line="240" w:lineRule="auto"/>
        <w:ind w:left="2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 xml:space="preserve">La muerte, </w:t>
      </w:r>
      <w:r w:rsidR="00CE190C">
        <w:rPr>
          <w:rFonts w:asciiTheme="majorBidi" w:hAnsiTheme="majorBidi" w:cstheme="majorBidi"/>
          <w:sz w:val="20"/>
          <w:szCs w:val="20"/>
          <w:shd w:val="clear" w:color="auto" w:fill="FFFFFF"/>
          <w:lang w:val="es-MX"/>
        </w:rPr>
        <w:t>sepulcro</w:t>
      </w:r>
      <w:r w:rsidRPr="00DF6149">
        <w:rPr>
          <w:rFonts w:asciiTheme="majorBidi" w:hAnsiTheme="majorBidi" w:cstheme="majorBidi"/>
          <w:sz w:val="20"/>
          <w:szCs w:val="20"/>
          <w:shd w:val="clear" w:color="auto" w:fill="FFFFFF"/>
          <w:lang w:val="es-MX"/>
        </w:rPr>
        <w:t xml:space="preserve"> y resurrección</w:t>
      </w:r>
      <w:r w:rsidR="00CE190C">
        <w:rPr>
          <w:rFonts w:asciiTheme="majorBidi" w:hAnsiTheme="majorBidi" w:cstheme="majorBidi"/>
          <w:sz w:val="20"/>
          <w:szCs w:val="20"/>
          <w:shd w:val="clear" w:color="auto" w:fill="FFFFFF"/>
          <w:lang w:val="es-MX"/>
        </w:rPr>
        <w:t xml:space="preserve">, </w:t>
      </w:r>
      <w:r w:rsidRPr="00DF6149">
        <w:rPr>
          <w:rFonts w:asciiTheme="majorBidi" w:hAnsiTheme="majorBidi" w:cstheme="majorBidi"/>
          <w:sz w:val="20"/>
          <w:szCs w:val="20"/>
          <w:shd w:val="clear" w:color="auto" w:fill="FFFFFF"/>
          <w:lang w:val="es-MX"/>
        </w:rPr>
        <w:t>después de tres días,</w:t>
      </w:r>
      <w:r w:rsidR="00CE190C">
        <w:rPr>
          <w:rFonts w:asciiTheme="majorBidi" w:hAnsiTheme="majorBidi" w:cstheme="majorBidi"/>
          <w:sz w:val="20"/>
          <w:szCs w:val="20"/>
          <w:shd w:val="clear" w:color="auto" w:fill="FFFFFF"/>
          <w:lang w:val="es-MX"/>
        </w:rPr>
        <w:t xml:space="preserve"> de Jesús</w:t>
      </w:r>
      <w:r w:rsidRPr="00DF6149">
        <w:rPr>
          <w:rFonts w:asciiTheme="majorBidi" w:hAnsiTheme="majorBidi" w:cstheme="majorBidi"/>
          <w:sz w:val="20"/>
          <w:szCs w:val="20"/>
          <w:shd w:val="clear" w:color="auto" w:fill="FFFFFF"/>
          <w:lang w:val="es-MX"/>
        </w:rPr>
        <w:t xml:space="preserve"> en la primavera es una historia </w:t>
      </w:r>
      <w:r w:rsidR="00CE190C">
        <w:rPr>
          <w:rFonts w:asciiTheme="majorBidi" w:hAnsiTheme="majorBidi" w:cstheme="majorBidi"/>
          <w:sz w:val="20"/>
          <w:szCs w:val="20"/>
          <w:shd w:val="clear" w:color="auto" w:fill="FFFFFF"/>
          <w:lang w:val="es-MX"/>
        </w:rPr>
        <w:t>copiada</w:t>
      </w:r>
      <w:r w:rsidRPr="00DF6149">
        <w:rPr>
          <w:rFonts w:asciiTheme="majorBidi" w:hAnsiTheme="majorBidi" w:cstheme="majorBidi"/>
          <w:sz w:val="20"/>
          <w:szCs w:val="20"/>
          <w:shd w:val="clear" w:color="auto" w:fill="FFFFFF"/>
          <w:lang w:val="es-MX"/>
        </w:rPr>
        <w:t xml:space="preserve"> de</w:t>
      </w:r>
      <w:r w:rsidR="00CE190C">
        <w:rPr>
          <w:rFonts w:asciiTheme="majorBidi" w:hAnsiTheme="majorBidi" w:cstheme="majorBidi"/>
          <w:sz w:val="20"/>
          <w:szCs w:val="20"/>
          <w:shd w:val="clear" w:color="auto" w:fill="FFFFFF"/>
          <w:lang w:val="es-MX"/>
        </w:rPr>
        <w:t xml:space="preserve"> las de los dioses solares (ver</w:t>
      </w:r>
      <w:r w:rsidRPr="00DF6149">
        <w:rPr>
          <w:rFonts w:asciiTheme="majorBidi" w:hAnsiTheme="majorBidi" w:cstheme="majorBidi"/>
          <w:sz w:val="20"/>
          <w:szCs w:val="20"/>
          <w:shd w:val="clear" w:color="auto" w:fill="FFFFFF"/>
          <w:lang w:val="es-MX"/>
        </w:rPr>
        <w:t xml:space="preserve"> capítulos 5 y 7</w:t>
      </w:r>
      <w:r w:rsidR="00CE190C">
        <w:rPr>
          <w:rFonts w:asciiTheme="majorBidi" w:hAnsiTheme="majorBidi" w:cstheme="majorBidi"/>
          <w:sz w:val="20"/>
          <w:szCs w:val="20"/>
          <w:shd w:val="clear" w:color="auto" w:fill="FFFFFF"/>
          <w:lang w:val="es-MX"/>
        </w:rPr>
        <w:t>)</w:t>
      </w:r>
      <w:r w:rsidRPr="00DF6149">
        <w:rPr>
          <w:rFonts w:asciiTheme="majorBidi" w:hAnsiTheme="majorBidi" w:cstheme="majorBidi"/>
          <w:sz w:val="20"/>
          <w:szCs w:val="20"/>
          <w:shd w:val="clear" w:color="auto" w:fill="FFFFFF"/>
          <w:lang w:val="es-MX"/>
        </w:rPr>
        <w:t>.</w:t>
      </w:r>
    </w:p>
    <w:p w14:paraId="65F8EDE5" w14:textId="77777777" w:rsidR="00803EF0" w:rsidRPr="00B616BE" w:rsidRDefault="00EE3211" w:rsidP="00191469">
      <w:pPr>
        <w:pStyle w:val="Standard"/>
        <w:numPr>
          <w:ilvl w:val="0"/>
          <w:numId w:val="27"/>
        </w:numPr>
        <w:tabs>
          <w:tab w:val="left" w:pos="567"/>
        </w:tabs>
        <w:spacing w:after="0" w:line="240" w:lineRule="auto"/>
        <w:ind w:left="270" w:hanging="270"/>
        <w:jc w:val="both"/>
        <w:rPr>
          <w:rFonts w:asciiTheme="majorBidi" w:hAnsiTheme="majorBidi" w:cstheme="majorBidi"/>
          <w:b/>
          <w:bCs/>
          <w:shd w:val="clear" w:color="auto" w:fill="FFFFFF"/>
          <w:lang w:val="es-MX"/>
        </w:rPr>
      </w:pPr>
      <w:r w:rsidRPr="00B616BE">
        <w:rPr>
          <w:rFonts w:asciiTheme="majorBidi" w:hAnsiTheme="majorBidi" w:cstheme="majorBidi"/>
          <w:b/>
          <w:bCs/>
          <w:shd w:val="clear" w:color="auto" w:fill="FFFFFF"/>
          <w:lang w:val="es-MX"/>
        </w:rPr>
        <w:t>Representación de Jesús como los dioses solares</w:t>
      </w:r>
    </w:p>
    <w:p w14:paraId="65F8EDE6" w14:textId="77777777" w:rsidR="00214973" w:rsidRDefault="00644C8F" w:rsidP="00191469">
      <w:pPr>
        <w:pStyle w:val="Standard"/>
        <w:tabs>
          <w:tab w:val="left" w:pos="567"/>
        </w:tabs>
        <w:spacing w:after="0" w:line="240" w:lineRule="auto"/>
        <w:ind w:left="2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 xml:space="preserve">Para </w:t>
      </w:r>
      <w:r w:rsidR="00CE190C">
        <w:rPr>
          <w:rFonts w:asciiTheme="majorBidi" w:hAnsiTheme="majorBidi" w:cstheme="majorBidi"/>
          <w:sz w:val="20"/>
          <w:szCs w:val="20"/>
          <w:shd w:val="clear" w:color="auto" w:fill="FFFFFF"/>
          <w:lang w:val="es-MX"/>
        </w:rPr>
        <w:t xml:space="preserve">que fuese </w:t>
      </w:r>
      <w:r w:rsidRPr="00DF6149">
        <w:rPr>
          <w:rFonts w:asciiTheme="majorBidi" w:hAnsiTheme="majorBidi" w:cstheme="majorBidi"/>
          <w:sz w:val="20"/>
          <w:szCs w:val="20"/>
          <w:shd w:val="clear" w:color="auto" w:fill="FFFFFF"/>
          <w:lang w:val="es-MX"/>
        </w:rPr>
        <w:t>más atractivo a</w:t>
      </w:r>
      <w:r w:rsidR="00CE190C">
        <w:rPr>
          <w:rFonts w:asciiTheme="majorBidi" w:hAnsiTheme="majorBidi" w:cstheme="majorBidi"/>
          <w:sz w:val="20"/>
          <w:szCs w:val="20"/>
          <w:shd w:val="clear" w:color="auto" w:fill="FFFFFF"/>
          <w:lang w:val="es-MX"/>
        </w:rPr>
        <w:t>nte</w:t>
      </w:r>
      <w:r w:rsidRPr="00DF6149">
        <w:rPr>
          <w:rFonts w:asciiTheme="majorBidi" w:hAnsiTheme="majorBidi" w:cstheme="majorBidi"/>
          <w:sz w:val="20"/>
          <w:szCs w:val="20"/>
          <w:shd w:val="clear" w:color="auto" w:fill="FFFFFF"/>
          <w:lang w:val="es-MX"/>
        </w:rPr>
        <w:t xml:space="preserve"> los paganos, Jesús (</w:t>
      </w:r>
      <w:r w:rsidR="00860870" w:rsidRPr="00DF6149">
        <w:rPr>
          <w:rFonts w:asciiTheme="majorBidi" w:hAnsiTheme="majorBidi" w:cstheme="majorBidi"/>
          <w:sz w:val="20"/>
          <w:szCs w:val="20"/>
          <w:shd w:val="clear" w:color="auto" w:fill="FFFFFF"/>
          <w:lang w:val="es-MX"/>
        </w:rPr>
        <w:t>AS</w:t>
      </w:r>
      <w:r w:rsidRPr="00DF6149">
        <w:rPr>
          <w:rFonts w:asciiTheme="majorBidi" w:hAnsiTheme="majorBidi" w:cstheme="majorBidi"/>
          <w:sz w:val="20"/>
          <w:szCs w:val="20"/>
          <w:shd w:val="clear" w:color="auto" w:fill="FFFFFF"/>
          <w:lang w:val="es-MX"/>
        </w:rPr>
        <w:t>) fue representado por la Iglesia como sustituto de los hijos encarnados de los dioses paganos.</w:t>
      </w:r>
    </w:p>
    <w:p w14:paraId="65F8EDE7" w14:textId="77777777" w:rsidR="00C4077C" w:rsidRPr="00B616BE" w:rsidRDefault="00C4077C" w:rsidP="00191469">
      <w:pPr>
        <w:pStyle w:val="Standard"/>
        <w:numPr>
          <w:ilvl w:val="0"/>
          <w:numId w:val="27"/>
        </w:numPr>
        <w:tabs>
          <w:tab w:val="left" w:pos="567"/>
        </w:tabs>
        <w:spacing w:after="0" w:line="240" w:lineRule="auto"/>
        <w:ind w:left="270" w:hanging="270"/>
        <w:jc w:val="both"/>
        <w:rPr>
          <w:rFonts w:asciiTheme="majorBidi" w:hAnsiTheme="majorBidi" w:cstheme="majorBidi"/>
          <w:b/>
          <w:bCs/>
          <w:shd w:val="clear" w:color="auto" w:fill="FFFFFF"/>
          <w:lang w:val="es-MX"/>
        </w:rPr>
      </w:pPr>
      <w:r w:rsidRPr="00B616BE">
        <w:rPr>
          <w:rFonts w:asciiTheme="majorBidi" w:hAnsiTheme="majorBidi" w:cstheme="majorBidi"/>
          <w:b/>
          <w:bCs/>
          <w:shd w:val="clear" w:color="auto" w:fill="FFFFFF"/>
          <w:lang w:val="es-MX"/>
        </w:rPr>
        <w:t>Adopción de símbolos de dioses solares</w:t>
      </w:r>
    </w:p>
    <w:p w14:paraId="65F8EDE8" w14:textId="77777777" w:rsidR="00C4077C" w:rsidRPr="00DF6149" w:rsidRDefault="00C4077C" w:rsidP="00191469">
      <w:pPr>
        <w:pStyle w:val="Standard"/>
        <w:tabs>
          <w:tab w:val="left" w:pos="567"/>
        </w:tabs>
        <w:spacing w:after="0" w:line="240" w:lineRule="auto"/>
        <w:ind w:left="2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 xml:space="preserve">Numerosos símbolos de religiones paganas solares, como la cruz, el pez, la concha, la mitra, la media luna, el disco solar, el cayado del pastor, </w:t>
      </w:r>
      <w:r>
        <w:rPr>
          <w:rFonts w:asciiTheme="majorBidi" w:hAnsiTheme="majorBidi" w:cstheme="majorBidi"/>
          <w:sz w:val="20"/>
          <w:szCs w:val="20"/>
          <w:shd w:val="clear" w:color="auto" w:fill="FFFFFF"/>
          <w:lang w:val="es-MX"/>
        </w:rPr>
        <w:t>el cono de pino</w:t>
      </w:r>
      <w:r w:rsidRPr="00DF6149">
        <w:rPr>
          <w:rFonts w:asciiTheme="majorBidi" w:hAnsiTheme="majorBidi" w:cstheme="majorBidi"/>
          <w:sz w:val="20"/>
          <w:szCs w:val="20"/>
          <w:shd w:val="clear" w:color="auto" w:fill="FFFFFF"/>
          <w:lang w:val="es-MX"/>
        </w:rPr>
        <w:t xml:space="preserve">, el tridente, etc., han sido adoptados por el Cristianismo. Jesús nunca </w:t>
      </w:r>
      <w:r>
        <w:rPr>
          <w:rFonts w:asciiTheme="majorBidi" w:hAnsiTheme="majorBidi" w:cstheme="majorBidi"/>
          <w:sz w:val="20"/>
          <w:szCs w:val="20"/>
          <w:shd w:val="clear" w:color="auto" w:fill="FFFFFF"/>
          <w:lang w:val="es-MX"/>
        </w:rPr>
        <w:t>respaldó</w:t>
      </w:r>
      <w:r w:rsidRPr="00DF6149">
        <w:rPr>
          <w:rFonts w:asciiTheme="majorBidi" w:hAnsiTheme="majorBidi" w:cstheme="majorBidi"/>
          <w:sz w:val="20"/>
          <w:szCs w:val="20"/>
          <w:shd w:val="clear" w:color="auto" w:fill="FFFFFF"/>
          <w:lang w:val="es-MX"/>
        </w:rPr>
        <w:t xml:space="preserve"> estos símbolos.</w:t>
      </w:r>
    </w:p>
    <w:p w14:paraId="65F8EDE9" w14:textId="77777777" w:rsidR="00C4077C" w:rsidRPr="00DF6149" w:rsidRDefault="00C4077C" w:rsidP="00214973">
      <w:pPr>
        <w:pStyle w:val="Standard"/>
        <w:tabs>
          <w:tab w:val="left" w:pos="567"/>
        </w:tabs>
        <w:spacing w:after="120" w:line="240" w:lineRule="auto"/>
        <w:ind w:firstLine="567"/>
        <w:jc w:val="both"/>
        <w:rPr>
          <w:rFonts w:asciiTheme="majorBidi" w:hAnsiTheme="majorBidi" w:cstheme="majorBidi"/>
          <w:sz w:val="20"/>
          <w:szCs w:val="20"/>
          <w:shd w:val="clear" w:color="auto" w:fill="FFFFFF"/>
          <w:lang w:val="es-MX"/>
        </w:rPr>
      </w:pPr>
    </w:p>
    <w:tbl>
      <w:tblPr>
        <w:tblW w:w="6390"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890"/>
        <w:gridCol w:w="1530"/>
        <w:gridCol w:w="360"/>
        <w:gridCol w:w="2610"/>
      </w:tblGrid>
      <w:tr w:rsidR="00AD167E" w:rsidRPr="00B616BE" w14:paraId="65F8EDEB" w14:textId="77777777" w:rsidTr="00B616BE">
        <w:trPr>
          <w:trHeight w:val="2094"/>
          <w:jc w:val="center"/>
        </w:trPr>
        <w:tc>
          <w:tcPr>
            <w:tcW w:w="6390" w:type="dxa"/>
            <w:gridSpan w:val="4"/>
            <w:tcBorders>
              <w:top w:val="single" w:sz="4" w:space="0" w:color="auto"/>
              <w:left w:val="single" w:sz="4" w:space="0" w:color="auto"/>
              <w:bottom w:val="nil"/>
              <w:right w:val="single" w:sz="4" w:space="0" w:color="auto"/>
            </w:tcBorders>
            <w:vAlign w:val="center"/>
            <w:hideMark/>
          </w:tcPr>
          <w:p w14:paraId="65F8EDEA" w14:textId="02429D0F" w:rsidR="00AD167E" w:rsidRPr="00B616BE" w:rsidRDefault="00CE190C" w:rsidP="00382714">
            <w:pPr>
              <w:spacing w:before="80" w:after="40" w:line="240" w:lineRule="auto"/>
              <w:ind w:right="72"/>
              <w:jc w:val="center"/>
              <w:rPr>
                <w:rFonts w:asciiTheme="majorBidi" w:hAnsiTheme="majorBidi" w:cstheme="majorBidi"/>
                <w:sz w:val="20"/>
                <w:szCs w:val="20"/>
              </w:rPr>
            </w:pPr>
            <w:r w:rsidRPr="00B616BE">
              <w:rPr>
                <w:rFonts w:asciiTheme="majorBidi" w:hAnsiTheme="majorBidi" w:cstheme="majorBidi"/>
                <w:noProof/>
                <w:sz w:val="20"/>
                <w:szCs w:val="20"/>
                <w:lang w:val="en-US"/>
              </w:rPr>
              <w:lastRenderedPageBreak/>
              <w:drawing>
                <wp:inline distT="0" distB="0" distL="0" distR="0" wp14:anchorId="65F8F125" wp14:editId="65F8F126">
                  <wp:extent cx="1038860" cy="1495425"/>
                  <wp:effectExtent l="19050" t="19050" r="27940" b="28575"/>
                  <wp:docPr id="11941"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038860" cy="1495425"/>
                          </a:xfrm>
                          <a:prstGeom prst="rect">
                            <a:avLst/>
                          </a:prstGeom>
                          <a:noFill/>
                          <a:ln w="12700" cmpd="sng">
                            <a:solidFill>
                              <a:schemeClr val="tx1"/>
                            </a:solidFill>
                            <a:miter lim="800000"/>
                            <a:headEnd/>
                            <a:tailEnd/>
                          </a:ln>
                          <a:effectLst/>
                        </pic:spPr>
                      </pic:pic>
                    </a:graphicData>
                  </a:graphic>
                </wp:inline>
              </w:drawing>
            </w:r>
            <w:r w:rsidR="00191469">
              <w:rPr>
                <w:noProof/>
                <w:sz w:val="20"/>
                <w:szCs w:val="20"/>
                <w:lang w:val="en-US"/>
              </w:rPr>
              <w:t xml:space="preserve">  </w:t>
            </w:r>
            <w:r w:rsidRPr="00B616BE">
              <w:rPr>
                <w:noProof/>
                <w:sz w:val="20"/>
                <w:szCs w:val="20"/>
                <w:lang w:val="en-US"/>
              </w:rPr>
              <w:drawing>
                <wp:inline distT="0" distB="0" distL="0" distR="0" wp14:anchorId="65F8F127" wp14:editId="65F8F128">
                  <wp:extent cx="1193165" cy="1503680"/>
                  <wp:effectExtent l="38100" t="19050" r="26035" b="20320"/>
                  <wp:docPr id="11942" name="Picture 1025" descr="Sun worship in the Catholic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un worship in the Catholic Church"/>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193165" cy="1503680"/>
                          </a:xfrm>
                          <a:prstGeom prst="rect">
                            <a:avLst/>
                          </a:prstGeom>
                          <a:noFill/>
                          <a:ln w="9525" cmpd="sng">
                            <a:solidFill>
                              <a:srgbClr val="000000"/>
                            </a:solidFill>
                            <a:miter lim="800000"/>
                            <a:headEnd/>
                            <a:tailEnd/>
                          </a:ln>
                          <a:effectLst/>
                        </pic:spPr>
                      </pic:pic>
                    </a:graphicData>
                  </a:graphic>
                </wp:inline>
              </w:drawing>
            </w:r>
            <w:r w:rsidR="00191469">
              <w:rPr>
                <w:noProof/>
                <w:sz w:val="20"/>
                <w:szCs w:val="20"/>
                <w:lang w:val="en-US"/>
              </w:rPr>
              <w:t xml:space="preserve">  </w:t>
            </w:r>
            <w:r w:rsidRPr="00B616BE">
              <w:rPr>
                <w:noProof/>
                <w:sz w:val="20"/>
                <w:szCs w:val="20"/>
                <w:lang w:val="en-US"/>
              </w:rPr>
              <w:drawing>
                <wp:inline distT="0" distB="0" distL="0" distR="0" wp14:anchorId="65F8F129" wp14:editId="65F8F12A">
                  <wp:extent cx="1315085" cy="1503680"/>
                  <wp:effectExtent l="19050" t="19050" r="18415" b="20320"/>
                  <wp:docPr id="11943" name="Picture 1024" descr="https://www.plazanow.com/living/THE_DAILY/The_Continual_Paganism_files/droppedImage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plazanow.com/living/THE_DAILY/The_Continual_Paganism_files/droppedImage_23.pn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315085" cy="1503680"/>
                          </a:xfrm>
                          <a:prstGeom prst="rect">
                            <a:avLst/>
                          </a:prstGeom>
                          <a:noFill/>
                          <a:ln w="12700" cmpd="sng">
                            <a:solidFill>
                              <a:srgbClr val="000000"/>
                            </a:solidFill>
                            <a:miter lim="800000"/>
                            <a:headEnd/>
                            <a:tailEnd/>
                          </a:ln>
                          <a:effectLst/>
                        </pic:spPr>
                      </pic:pic>
                    </a:graphicData>
                  </a:graphic>
                </wp:inline>
              </w:drawing>
            </w:r>
          </w:p>
        </w:tc>
      </w:tr>
      <w:tr w:rsidR="00AD167E" w:rsidRPr="00B616BE" w14:paraId="65F8EDED" w14:textId="77777777" w:rsidTr="00B616BE">
        <w:trPr>
          <w:trHeight w:val="502"/>
          <w:jc w:val="center"/>
        </w:trPr>
        <w:tc>
          <w:tcPr>
            <w:tcW w:w="6390" w:type="dxa"/>
            <w:gridSpan w:val="4"/>
            <w:tcBorders>
              <w:top w:val="nil"/>
              <w:left w:val="single" w:sz="4" w:space="0" w:color="auto"/>
              <w:bottom w:val="nil"/>
              <w:right w:val="single" w:sz="4" w:space="0" w:color="auto"/>
            </w:tcBorders>
            <w:vAlign w:val="center"/>
            <w:hideMark/>
          </w:tcPr>
          <w:p w14:paraId="65F8EDEC" w14:textId="6FFC9D04" w:rsidR="00AD167E" w:rsidRPr="00B616BE" w:rsidRDefault="006D1C9A" w:rsidP="000C3913">
            <w:pPr>
              <w:spacing w:after="80" w:line="240" w:lineRule="auto"/>
              <w:ind w:right="74"/>
              <w:jc w:val="center"/>
              <w:rPr>
                <w:rFonts w:asciiTheme="majorBidi" w:hAnsiTheme="majorBidi" w:cstheme="majorBidi"/>
                <w:sz w:val="20"/>
                <w:szCs w:val="20"/>
              </w:rPr>
            </w:pPr>
            <w:r w:rsidRPr="00B616BE">
              <w:rPr>
                <w:rFonts w:asciiTheme="majorBidi" w:hAnsiTheme="majorBidi" w:cstheme="majorBidi"/>
                <w:sz w:val="20"/>
                <w:szCs w:val="20"/>
              </w:rPr>
              <w:t xml:space="preserve">El dios griego </w:t>
            </w:r>
            <w:r w:rsidRPr="00B616BE">
              <w:rPr>
                <w:rFonts w:asciiTheme="majorBidi" w:hAnsiTheme="majorBidi" w:cstheme="majorBidi"/>
                <w:i/>
                <w:iCs/>
                <w:sz w:val="20"/>
                <w:szCs w:val="20"/>
              </w:rPr>
              <w:t>Apolo</w:t>
            </w:r>
            <w:r w:rsidRPr="00B616BE">
              <w:rPr>
                <w:rFonts w:asciiTheme="majorBidi" w:hAnsiTheme="majorBidi" w:cstheme="majorBidi"/>
                <w:sz w:val="20"/>
                <w:szCs w:val="20"/>
              </w:rPr>
              <w:t xml:space="preserve"> tallado en el templo de </w:t>
            </w:r>
            <w:r w:rsidRPr="00B616BE">
              <w:rPr>
                <w:rFonts w:asciiTheme="majorBidi" w:hAnsiTheme="majorBidi" w:cstheme="majorBidi"/>
                <w:i/>
                <w:iCs/>
                <w:sz w:val="20"/>
                <w:szCs w:val="20"/>
              </w:rPr>
              <w:t>Apolo</w:t>
            </w:r>
            <w:r w:rsidRPr="00B616BE">
              <w:rPr>
                <w:rFonts w:asciiTheme="majorBidi" w:hAnsiTheme="majorBidi" w:cstheme="majorBidi"/>
                <w:sz w:val="20"/>
                <w:szCs w:val="20"/>
              </w:rPr>
              <w:t xml:space="preserve"> (izquierda) también es encontrado en una iglesia en Roma y en el púlpito de una iglesia escandinava.</w:t>
            </w:r>
          </w:p>
        </w:tc>
      </w:tr>
      <w:tr w:rsidR="00AD167E" w:rsidRPr="00B616BE" w14:paraId="65F8EDF1" w14:textId="77777777" w:rsidTr="00B616BE">
        <w:trPr>
          <w:trHeight w:val="777"/>
          <w:jc w:val="center"/>
        </w:trPr>
        <w:tc>
          <w:tcPr>
            <w:tcW w:w="1890" w:type="dxa"/>
            <w:tcBorders>
              <w:top w:val="nil"/>
              <w:left w:val="single" w:sz="4" w:space="0" w:color="auto"/>
              <w:bottom w:val="nil"/>
              <w:right w:val="nil"/>
            </w:tcBorders>
            <w:vAlign w:val="center"/>
            <w:hideMark/>
          </w:tcPr>
          <w:p w14:paraId="65F8EDEE" w14:textId="77777777" w:rsidR="00AD167E" w:rsidRPr="00B616BE" w:rsidRDefault="00CE190C" w:rsidP="000C3913">
            <w:pPr>
              <w:spacing w:after="80" w:line="240" w:lineRule="auto"/>
              <w:ind w:right="72"/>
              <w:jc w:val="center"/>
              <w:rPr>
                <w:rFonts w:asciiTheme="majorBidi" w:hAnsiTheme="majorBidi" w:cstheme="majorBidi"/>
                <w:sz w:val="20"/>
                <w:szCs w:val="20"/>
              </w:rPr>
            </w:pPr>
            <w:r w:rsidRPr="00B616BE">
              <w:rPr>
                <w:rFonts w:asciiTheme="majorBidi" w:hAnsiTheme="majorBidi" w:cstheme="majorBidi"/>
                <w:noProof/>
                <w:sz w:val="20"/>
                <w:szCs w:val="20"/>
                <w:lang w:val="en-US"/>
              </w:rPr>
              <w:drawing>
                <wp:inline distT="0" distB="0" distL="0" distR="0" wp14:anchorId="65F8F12B" wp14:editId="65F8F12C">
                  <wp:extent cx="996983" cy="1489710"/>
                  <wp:effectExtent l="19050" t="19050" r="12667" b="15240"/>
                  <wp:docPr id="11944" name="Picture 9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001211" cy="1496028"/>
                          </a:xfrm>
                          <a:prstGeom prst="rect">
                            <a:avLst/>
                          </a:prstGeom>
                          <a:noFill/>
                          <a:ln w="12700" cmpd="sng">
                            <a:solidFill>
                              <a:schemeClr val="tx1"/>
                            </a:solidFill>
                            <a:miter lim="800000"/>
                            <a:headEnd/>
                            <a:tailEnd/>
                          </a:ln>
                          <a:effectLst/>
                        </pic:spPr>
                      </pic:pic>
                    </a:graphicData>
                  </a:graphic>
                </wp:inline>
              </w:drawing>
            </w:r>
          </w:p>
        </w:tc>
        <w:tc>
          <w:tcPr>
            <w:tcW w:w="1890" w:type="dxa"/>
            <w:gridSpan w:val="2"/>
            <w:tcBorders>
              <w:top w:val="nil"/>
              <w:left w:val="nil"/>
              <w:bottom w:val="nil"/>
              <w:right w:val="nil"/>
            </w:tcBorders>
            <w:vAlign w:val="center"/>
            <w:hideMark/>
          </w:tcPr>
          <w:p w14:paraId="65F8EDEF" w14:textId="77777777" w:rsidR="00AD167E" w:rsidRPr="00B616BE" w:rsidRDefault="00CE190C" w:rsidP="000C3913">
            <w:pPr>
              <w:tabs>
                <w:tab w:val="left" w:pos="3762"/>
              </w:tabs>
              <w:spacing w:after="80" w:line="240" w:lineRule="auto"/>
              <w:jc w:val="center"/>
              <w:rPr>
                <w:rFonts w:asciiTheme="majorBidi" w:hAnsiTheme="majorBidi" w:cstheme="majorBidi"/>
                <w:sz w:val="20"/>
                <w:szCs w:val="20"/>
              </w:rPr>
            </w:pPr>
            <w:r w:rsidRPr="00B616BE">
              <w:rPr>
                <w:rFonts w:asciiTheme="majorBidi" w:hAnsiTheme="majorBidi" w:cstheme="majorBidi"/>
                <w:noProof/>
                <w:sz w:val="20"/>
                <w:szCs w:val="20"/>
                <w:lang w:val="en-US"/>
              </w:rPr>
              <w:drawing>
                <wp:inline distT="0" distB="0" distL="0" distR="0" wp14:anchorId="65F8F12D" wp14:editId="65F8F12E">
                  <wp:extent cx="958226" cy="1492585"/>
                  <wp:effectExtent l="38100" t="19050" r="13324" b="12365"/>
                  <wp:docPr id="11945" name="Picture 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961999" cy="1498462"/>
                          </a:xfrm>
                          <a:prstGeom prst="rect">
                            <a:avLst/>
                          </a:prstGeom>
                          <a:noFill/>
                          <a:ln w="12700" cmpd="sng">
                            <a:solidFill>
                              <a:schemeClr val="tx1"/>
                            </a:solidFill>
                            <a:miter lim="800000"/>
                            <a:headEnd/>
                            <a:tailEnd/>
                          </a:ln>
                          <a:effectLst/>
                        </pic:spPr>
                      </pic:pic>
                    </a:graphicData>
                  </a:graphic>
                </wp:inline>
              </w:drawing>
            </w:r>
          </w:p>
        </w:tc>
        <w:tc>
          <w:tcPr>
            <w:tcW w:w="2610" w:type="dxa"/>
            <w:tcBorders>
              <w:top w:val="nil"/>
              <w:left w:val="nil"/>
              <w:bottom w:val="nil"/>
              <w:right w:val="single" w:sz="4" w:space="0" w:color="auto"/>
            </w:tcBorders>
            <w:vAlign w:val="center"/>
            <w:hideMark/>
          </w:tcPr>
          <w:p w14:paraId="65F8EDF0" w14:textId="77777777" w:rsidR="00AD167E" w:rsidRPr="00B616BE" w:rsidRDefault="00CE190C" w:rsidP="000C3913">
            <w:pPr>
              <w:spacing w:after="80" w:line="240" w:lineRule="auto"/>
              <w:ind w:right="72"/>
              <w:jc w:val="center"/>
              <w:rPr>
                <w:rFonts w:asciiTheme="majorBidi" w:hAnsiTheme="majorBidi" w:cstheme="majorBidi"/>
                <w:sz w:val="20"/>
                <w:szCs w:val="20"/>
              </w:rPr>
            </w:pPr>
            <w:r w:rsidRPr="00B616BE">
              <w:rPr>
                <w:rFonts w:asciiTheme="majorBidi" w:hAnsiTheme="majorBidi" w:cstheme="majorBidi"/>
                <w:noProof/>
                <w:sz w:val="20"/>
                <w:szCs w:val="20"/>
                <w:lang w:val="en-US"/>
              </w:rPr>
              <w:drawing>
                <wp:inline distT="0" distB="0" distL="0" distR="0" wp14:anchorId="65F8F12F" wp14:editId="65F8F130">
                  <wp:extent cx="1162685" cy="1486387"/>
                  <wp:effectExtent l="19050" t="19050" r="18415" b="18563"/>
                  <wp:docPr id="11946" name="Picture 9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162685" cy="1486387"/>
                          </a:xfrm>
                          <a:prstGeom prst="rect">
                            <a:avLst/>
                          </a:prstGeom>
                          <a:noFill/>
                          <a:ln w="12700">
                            <a:solidFill>
                              <a:schemeClr val="tx1"/>
                            </a:solidFill>
                          </a:ln>
                        </pic:spPr>
                      </pic:pic>
                    </a:graphicData>
                  </a:graphic>
                </wp:inline>
              </w:drawing>
            </w:r>
          </w:p>
        </w:tc>
      </w:tr>
      <w:tr w:rsidR="00AD167E" w:rsidRPr="00B616BE" w14:paraId="65F8EDF5" w14:textId="77777777" w:rsidTr="00382714">
        <w:trPr>
          <w:trHeight w:val="504"/>
          <w:jc w:val="center"/>
        </w:trPr>
        <w:tc>
          <w:tcPr>
            <w:tcW w:w="1890" w:type="dxa"/>
            <w:tcBorders>
              <w:top w:val="nil"/>
              <w:left w:val="single" w:sz="4" w:space="0" w:color="auto"/>
              <w:bottom w:val="nil"/>
              <w:right w:val="nil"/>
            </w:tcBorders>
            <w:hideMark/>
          </w:tcPr>
          <w:p w14:paraId="65F8EDF2" w14:textId="05E0BB5E" w:rsidR="00AD167E" w:rsidRPr="00B616BE" w:rsidRDefault="006D1C9A" w:rsidP="00382714">
            <w:pPr>
              <w:spacing w:after="80" w:line="240" w:lineRule="auto"/>
              <w:ind w:right="72"/>
              <w:jc w:val="center"/>
              <w:rPr>
                <w:rFonts w:asciiTheme="majorBidi" w:hAnsiTheme="majorBidi" w:cstheme="majorBidi"/>
                <w:sz w:val="20"/>
                <w:szCs w:val="20"/>
              </w:rPr>
            </w:pPr>
            <w:r w:rsidRPr="00B616BE">
              <w:rPr>
                <w:rFonts w:asciiTheme="majorBidi" w:hAnsiTheme="majorBidi" w:cstheme="majorBidi"/>
                <w:sz w:val="20"/>
                <w:szCs w:val="20"/>
              </w:rPr>
              <w:t>El Papa sostiene una eucaristía con forma de sol</w:t>
            </w:r>
          </w:p>
        </w:tc>
        <w:tc>
          <w:tcPr>
            <w:tcW w:w="1890" w:type="dxa"/>
            <w:gridSpan w:val="2"/>
            <w:tcBorders>
              <w:top w:val="nil"/>
              <w:left w:val="nil"/>
              <w:bottom w:val="nil"/>
              <w:right w:val="nil"/>
            </w:tcBorders>
            <w:hideMark/>
          </w:tcPr>
          <w:p w14:paraId="65F8EDF3" w14:textId="58DB209A" w:rsidR="00AD167E" w:rsidRPr="00B616BE" w:rsidRDefault="006D1C9A" w:rsidP="00382714">
            <w:pPr>
              <w:spacing w:after="80" w:line="240" w:lineRule="auto"/>
              <w:ind w:right="72"/>
              <w:jc w:val="center"/>
              <w:rPr>
                <w:rFonts w:asciiTheme="majorBidi" w:hAnsiTheme="majorBidi" w:cstheme="majorBidi"/>
                <w:sz w:val="20"/>
                <w:szCs w:val="20"/>
              </w:rPr>
            </w:pPr>
            <w:r w:rsidRPr="00B616BE">
              <w:rPr>
                <w:rFonts w:asciiTheme="majorBidi" w:hAnsiTheme="majorBidi" w:cstheme="majorBidi"/>
                <w:sz w:val="20"/>
                <w:szCs w:val="20"/>
              </w:rPr>
              <w:t>El sol en una iglesia ortodoxa</w:t>
            </w:r>
          </w:p>
        </w:tc>
        <w:tc>
          <w:tcPr>
            <w:tcW w:w="2610" w:type="dxa"/>
            <w:tcBorders>
              <w:top w:val="nil"/>
              <w:left w:val="nil"/>
              <w:bottom w:val="nil"/>
              <w:right w:val="single" w:sz="4" w:space="0" w:color="auto"/>
            </w:tcBorders>
            <w:hideMark/>
          </w:tcPr>
          <w:p w14:paraId="65F8EDF4" w14:textId="42DFE85F" w:rsidR="00AD167E" w:rsidRPr="00B616BE" w:rsidRDefault="006D1C9A" w:rsidP="00382714">
            <w:pPr>
              <w:shd w:val="clear" w:color="auto" w:fill="FFFFFF"/>
              <w:spacing w:after="80" w:line="240" w:lineRule="auto"/>
              <w:ind w:left="72" w:right="72"/>
              <w:jc w:val="center"/>
              <w:rPr>
                <w:rFonts w:asciiTheme="majorBidi" w:hAnsiTheme="majorBidi" w:cstheme="majorBidi"/>
                <w:sz w:val="20"/>
                <w:szCs w:val="20"/>
              </w:rPr>
            </w:pPr>
            <w:r w:rsidRPr="00B616BE">
              <w:rPr>
                <w:rFonts w:asciiTheme="majorBidi" w:hAnsiTheme="majorBidi" w:cstheme="majorBidi"/>
                <w:sz w:val="20"/>
                <w:szCs w:val="20"/>
              </w:rPr>
              <w:t>Estatua en la Catedral de San Pedro, con un disco solar.</w:t>
            </w:r>
          </w:p>
        </w:tc>
      </w:tr>
      <w:tr w:rsidR="00382714" w:rsidRPr="00B616BE" w14:paraId="65F8EDFB" w14:textId="77777777" w:rsidTr="00D97488">
        <w:tblPrEx>
          <w:tblBorders>
            <w:top w:val="none" w:sz="0" w:space="0" w:color="auto"/>
            <w:left w:val="none" w:sz="0" w:space="0" w:color="auto"/>
            <w:bottom w:val="none" w:sz="0" w:space="0" w:color="auto"/>
            <w:right w:val="none" w:sz="0" w:space="0" w:color="auto"/>
          </w:tblBorders>
        </w:tblPrEx>
        <w:trPr>
          <w:trHeight w:val="634"/>
          <w:jc w:val="center"/>
        </w:trPr>
        <w:tc>
          <w:tcPr>
            <w:tcW w:w="3420" w:type="dxa"/>
            <w:gridSpan w:val="2"/>
            <w:tcBorders>
              <w:left w:val="single" w:sz="4" w:space="0" w:color="auto"/>
            </w:tcBorders>
            <w:vAlign w:val="center"/>
            <w:hideMark/>
          </w:tcPr>
          <w:p w14:paraId="65F8EDF8" w14:textId="6D38861A" w:rsidR="00382714" w:rsidRPr="00B616BE" w:rsidRDefault="00382714" w:rsidP="00382714">
            <w:pPr>
              <w:spacing w:before="60" w:after="80" w:line="240" w:lineRule="auto"/>
              <w:ind w:right="72" w:hanging="51"/>
              <w:rPr>
                <w:rFonts w:asciiTheme="majorBidi" w:hAnsiTheme="majorBidi" w:cstheme="majorBidi"/>
                <w:sz w:val="20"/>
                <w:szCs w:val="20"/>
              </w:rPr>
            </w:pPr>
            <w:r w:rsidRPr="00B616BE">
              <w:rPr>
                <w:rFonts w:asciiTheme="majorBidi" w:hAnsiTheme="majorBidi" w:cstheme="majorBidi"/>
                <w:noProof/>
                <w:sz w:val="20"/>
                <w:szCs w:val="20"/>
                <w:lang w:val="en-US"/>
              </w:rPr>
              <w:drawing>
                <wp:inline distT="0" distB="0" distL="0" distR="0" wp14:anchorId="65F8F131" wp14:editId="65F8F132">
                  <wp:extent cx="520503" cy="1105385"/>
                  <wp:effectExtent l="19050" t="19050" r="12897" b="18565"/>
                  <wp:docPr id="11947" name="صورة 26"/>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300" cstate="print"/>
                          <a:srcRect/>
                          <a:stretch>
                            <a:fillRect/>
                          </a:stretch>
                        </pic:blipFill>
                        <pic:spPr bwMode="auto">
                          <a:xfrm>
                            <a:off x="0" y="0"/>
                            <a:ext cx="520503" cy="1105385"/>
                          </a:xfrm>
                          <a:prstGeom prst="rect">
                            <a:avLst/>
                          </a:prstGeom>
                          <a:noFill/>
                          <a:ln w="12700">
                            <a:solidFill>
                              <a:schemeClr val="tx1"/>
                            </a:solidFill>
                            <a:miter lim="800000"/>
                            <a:headEnd/>
                            <a:tailEnd/>
                          </a:ln>
                          <a:effectLst/>
                        </pic:spPr>
                      </pic:pic>
                    </a:graphicData>
                  </a:graphic>
                </wp:inline>
              </w:drawing>
            </w:r>
            <w:r>
              <w:rPr>
                <w:rFonts w:asciiTheme="majorBidi" w:hAnsiTheme="majorBidi" w:cstheme="majorBidi"/>
                <w:noProof/>
                <w:sz w:val="20"/>
                <w:szCs w:val="20"/>
              </w:rPr>
              <w:t xml:space="preserve"> </w:t>
            </w:r>
            <w:r w:rsidRPr="00B616BE">
              <w:rPr>
                <w:rFonts w:asciiTheme="majorBidi" w:hAnsiTheme="majorBidi" w:cstheme="majorBidi"/>
                <w:noProof/>
                <w:sz w:val="20"/>
                <w:szCs w:val="20"/>
                <w:lang w:val="en-US"/>
              </w:rPr>
              <w:drawing>
                <wp:inline distT="0" distB="0" distL="0" distR="0" wp14:anchorId="65F8F133" wp14:editId="65F8F134">
                  <wp:extent cx="587000" cy="1131403"/>
                  <wp:effectExtent l="19050" t="19050" r="22600" b="11597"/>
                  <wp:docPr id="119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01" cstate="print"/>
                          <a:stretch>
                            <a:fillRect/>
                          </a:stretch>
                        </pic:blipFill>
                        <pic:spPr>
                          <a:xfrm>
                            <a:off x="0" y="0"/>
                            <a:ext cx="609019" cy="1173842"/>
                          </a:xfrm>
                          <a:prstGeom prst="rect">
                            <a:avLst/>
                          </a:prstGeom>
                          <a:ln w="12700">
                            <a:solidFill>
                              <a:schemeClr val="tx1"/>
                            </a:solidFill>
                          </a:ln>
                        </pic:spPr>
                      </pic:pic>
                    </a:graphicData>
                  </a:graphic>
                </wp:inline>
              </w:drawing>
            </w:r>
            <w:r>
              <w:rPr>
                <w:rFonts w:asciiTheme="majorBidi" w:hAnsiTheme="majorBidi" w:cstheme="majorBidi"/>
                <w:noProof/>
                <w:sz w:val="20"/>
                <w:szCs w:val="20"/>
              </w:rPr>
              <w:t xml:space="preserve"> </w:t>
            </w:r>
            <w:r w:rsidRPr="00B616BE">
              <w:rPr>
                <w:rFonts w:asciiTheme="majorBidi" w:hAnsiTheme="majorBidi" w:cstheme="majorBidi"/>
                <w:noProof/>
                <w:sz w:val="20"/>
                <w:szCs w:val="20"/>
                <w:lang w:val="en-US"/>
              </w:rPr>
              <w:drawing>
                <wp:inline distT="0" distB="0" distL="0" distR="0" wp14:anchorId="65F8F135" wp14:editId="65F8F136">
                  <wp:extent cx="661474" cy="1108047"/>
                  <wp:effectExtent l="19050" t="19050" r="24326" b="15903"/>
                  <wp:docPr id="1194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2" cstate="print">
                            <a:lum contrast="40000"/>
                            <a:extLst>
                              <a:ext uri="{28A0092B-C50C-407E-A947-70E740481C1C}">
                                <a14:useLocalDpi xmlns:a14="http://schemas.microsoft.com/office/drawing/2010/main" val="0"/>
                              </a:ext>
                            </a:extLst>
                          </a:blip>
                          <a:srcRect/>
                          <a:stretch>
                            <a:fillRect/>
                          </a:stretch>
                        </pic:blipFill>
                        <pic:spPr bwMode="auto">
                          <a:xfrm>
                            <a:off x="0" y="0"/>
                            <a:ext cx="661474" cy="1108047"/>
                          </a:xfrm>
                          <a:prstGeom prst="rect">
                            <a:avLst/>
                          </a:prstGeom>
                          <a:noFill/>
                          <a:ln w="12700" cmpd="sng">
                            <a:solidFill>
                              <a:schemeClr val="tx1"/>
                            </a:solidFill>
                            <a:miter lim="800000"/>
                            <a:headEnd/>
                            <a:tailEnd/>
                          </a:ln>
                          <a:effectLst/>
                        </pic:spPr>
                      </pic:pic>
                    </a:graphicData>
                  </a:graphic>
                </wp:inline>
              </w:drawing>
            </w:r>
          </w:p>
        </w:tc>
        <w:tc>
          <w:tcPr>
            <w:tcW w:w="2970" w:type="dxa"/>
            <w:gridSpan w:val="2"/>
            <w:tcBorders>
              <w:right w:val="single" w:sz="4" w:space="0" w:color="auto"/>
            </w:tcBorders>
            <w:vAlign w:val="center"/>
            <w:hideMark/>
          </w:tcPr>
          <w:p w14:paraId="65F8EDFA" w14:textId="70B887DE" w:rsidR="00382714" w:rsidRPr="00B616BE" w:rsidRDefault="00382714" w:rsidP="00382714">
            <w:pPr>
              <w:shd w:val="clear" w:color="auto" w:fill="FFFFFF"/>
              <w:tabs>
                <w:tab w:val="left" w:pos="1332"/>
              </w:tabs>
              <w:spacing w:before="60" w:after="80" w:line="240" w:lineRule="auto"/>
              <w:ind w:right="-108" w:hanging="108"/>
              <w:jc w:val="center"/>
              <w:rPr>
                <w:rFonts w:asciiTheme="majorBidi" w:hAnsiTheme="majorBidi" w:cstheme="majorBidi"/>
                <w:sz w:val="20"/>
                <w:szCs w:val="20"/>
              </w:rPr>
            </w:pPr>
            <w:r w:rsidRPr="00B616BE">
              <w:rPr>
                <w:rFonts w:asciiTheme="majorBidi" w:hAnsiTheme="majorBidi" w:cstheme="majorBidi"/>
                <w:noProof/>
                <w:sz w:val="20"/>
                <w:szCs w:val="20"/>
                <w:lang w:val="en-US"/>
              </w:rPr>
              <w:drawing>
                <wp:inline distT="0" distB="0" distL="0" distR="0" wp14:anchorId="65F8F137" wp14:editId="65F8F138">
                  <wp:extent cx="780176" cy="1106805"/>
                  <wp:effectExtent l="19050" t="19050" r="19924" b="17145"/>
                  <wp:docPr id="11950" name="صورة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03" cstate="print">
                            <a:lum bright="20000" contrast="40000"/>
                          </a:blip>
                          <a:srcRect/>
                          <a:stretch>
                            <a:fillRect/>
                          </a:stretch>
                        </pic:blipFill>
                        <pic:spPr bwMode="auto">
                          <a:xfrm>
                            <a:off x="0" y="0"/>
                            <a:ext cx="792734" cy="1124621"/>
                          </a:xfrm>
                          <a:prstGeom prst="rect">
                            <a:avLst/>
                          </a:prstGeom>
                          <a:noFill/>
                          <a:ln w="12700">
                            <a:solidFill>
                              <a:schemeClr val="tx1"/>
                            </a:solidFill>
                            <a:miter lim="800000"/>
                            <a:headEnd/>
                            <a:tailEnd/>
                          </a:ln>
                          <a:effectLst/>
                        </pic:spPr>
                      </pic:pic>
                    </a:graphicData>
                  </a:graphic>
                </wp:inline>
              </w:drawing>
            </w:r>
            <w:r>
              <w:rPr>
                <w:rFonts w:asciiTheme="majorBidi" w:hAnsiTheme="majorBidi" w:cstheme="majorBidi"/>
                <w:sz w:val="20"/>
                <w:szCs w:val="20"/>
              </w:rPr>
              <w:t xml:space="preserve"> </w:t>
            </w:r>
            <w:r w:rsidRPr="00B616BE">
              <w:rPr>
                <w:rFonts w:asciiTheme="majorBidi" w:hAnsiTheme="majorBidi" w:cstheme="majorBidi"/>
                <w:noProof/>
                <w:sz w:val="20"/>
                <w:szCs w:val="20"/>
                <w:lang w:val="en-US"/>
              </w:rPr>
              <w:drawing>
                <wp:inline distT="0" distB="0" distL="0" distR="0" wp14:anchorId="65F8F139" wp14:editId="65F8F13A">
                  <wp:extent cx="836918" cy="1105535"/>
                  <wp:effectExtent l="19050" t="19050" r="20332" b="18415"/>
                  <wp:docPr id="11951" name="صورة 3"/>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04" cstate="print">
                            <a:lum bright="10000" contrast="30000"/>
                          </a:blip>
                          <a:srcRect/>
                          <a:stretch>
                            <a:fillRect/>
                          </a:stretch>
                        </pic:blipFill>
                        <pic:spPr bwMode="auto">
                          <a:xfrm>
                            <a:off x="0" y="0"/>
                            <a:ext cx="853668" cy="1127661"/>
                          </a:xfrm>
                          <a:prstGeom prst="rect">
                            <a:avLst/>
                          </a:prstGeom>
                          <a:noFill/>
                          <a:ln w="12700">
                            <a:solidFill>
                              <a:schemeClr val="tx1"/>
                            </a:solidFill>
                            <a:miter lim="800000"/>
                            <a:headEnd/>
                            <a:tailEnd/>
                          </a:ln>
                          <a:effectLst/>
                        </pic:spPr>
                      </pic:pic>
                    </a:graphicData>
                  </a:graphic>
                </wp:inline>
              </w:drawing>
            </w:r>
          </w:p>
        </w:tc>
      </w:tr>
      <w:tr w:rsidR="00CE190C" w:rsidRPr="00B616BE" w14:paraId="65F8EDFE" w14:textId="77777777" w:rsidTr="00B616BE">
        <w:tblPrEx>
          <w:tblBorders>
            <w:top w:val="none" w:sz="0" w:space="0" w:color="auto"/>
            <w:left w:val="none" w:sz="0" w:space="0" w:color="auto"/>
            <w:bottom w:val="none" w:sz="0" w:space="0" w:color="auto"/>
            <w:right w:val="none" w:sz="0" w:space="0" w:color="auto"/>
          </w:tblBorders>
        </w:tblPrEx>
        <w:trPr>
          <w:trHeight w:val="634"/>
          <w:jc w:val="center"/>
        </w:trPr>
        <w:tc>
          <w:tcPr>
            <w:tcW w:w="3420" w:type="dxa"/>
            <w:gridSpan w:val="2"/>
            <w:tcBorders>
              <w:left w:val="single" w:sz="4" w:space="0" w:color="auto"/>
              <w:bottom w:val="single" w:sz="4" w:space="0" w:color="auto"/>
            </w:tcBorders>
            <w:vAlign w:val="center"/>
            <w:hideMark/>
          </w:tcPr>
          <w:p w14:paraId="65F8EDFC" w14:textId="086C0FA2" w:rsidR="00CE190C" w:rsidRPr="00B616BE" w:rsidRDefault="00CE190C" w:rsidP="00382714">
            <w:pPr>
              <w:pStyle w:val="ListParagraph"/>
              <w:tabs>
                <w:tab w:val="left" w:pos="972"/>
                <w:tab w:val="left" w:pos="1152"/>
              </w:tabs>
              <w:spacing w:after="80" w:line="240" w:lineRule="auto"/>
              <w:ind w:left="0" w:right="252"/>
              <w:jc w:val="both"/>
              <w:rPr>
                <w:rFonts w:asciiTheme="majorBidi" w:hAnsiTheme="majorBidi" w:cstheme="majorBidi"/>
                <w:i/>
                <w:iCs/>
                <w:sz w:val="20"/>
                <w:szCs w:val="20"/>
              </w:rPr>
            </w:pPr>
            <w:r w:rsidRPr="00B616BE">
              <w:rPr>
                <w:rFonts w:asciiTheme="majorBidi" w:hAnsiTheme="majorBidi" w:cstheme="majorBidi"/>
                <w:sz w:val="20"/>
                <w:szCs w:val="20"/>
              </w:rPr>
              <w:t xml:space="preserve">Disco solar en las cabezas del dios solar </w:t>
            </w:r>
            <w:r w:rsidRPr="00B616BE">
              <w:rPr>
                <w:rFonts w:asciiTheme="majorBidi" w:hAnsiTheme="majorBidi" w:cstheme="majorBidi"/>
                <w:i/>
                <w:iCs/>
                <w:sz w:val="20"/>
                <w:szCs w:val="20"/>
              </w:rPr>
              <w:t>Ra</w:t>
            </w:r>
            <w:r w:rsidRPr="00B616BE">
              <w:rPr>
                <w:rFonts w:asciiTheme="majorBidi" w:hAnsiTheme="majorBidi" w:cstheme="majorBidi"/>
                <w:sz w:val="20"/>
                <w:szCs w:val="20"/>
              </w:rPr>
              <w:t xml:space="preserve"> (izquierda), </w:t>
            </w:r>
            <w:r w:rsidRPr="00B616BE">
              <w:rPr>
                <w:rFonts w:asciiTheme="majorBidi" w:hAnsiTheme="majorBidi" w:cstheme="majorBidi"/>
                <w:i/>
                <w:iCs/>
                <w:sz w:val="20"/>
                <w:szCs w:val="20"/>
              </w:rPr>
              <w:t>Sol Invictus</w:t>
            </w:r>
            <w:r w:rsidRPr="00B616BE">
              <w:rPr>
                <w:rFonts w:asciiTheme="majorBidi" w:hAnsiTheme="majorBidi" w:cstheme="majorBidi"/>
                <w:sz w:val="20"/>
                <w:szCs w:val="20"/>
              </w:rPr>
              <w:t xml:space="preserve"> (en una moneda de Constantino) y </w:t>
            </w:r>
            <w:r w:rsidRPr="00B616BE">
              <w:rPr>
                <w:rFonts w:asciiTheme="majorBidi" w:hAnsiTheme="majorBidi" w:cstheme="majorBidi"/>
                <w:i/>
                <w:iCs/>
                <w:sz w:val="20"/>
                <w:szCs w:val="20"/>
              </w:rPr>
              <w:t>Krishna</w:t>
            </w:r>
            <w:r w:rsidRPr="00B616BE">
              <w:rPr>
                <w:rFonts w:asciiTheme="majorBidi" w:hAnsiTheme="majorBidi" w:cstheme="majorBidi"/>
                <w:sz w:val="20"/>
                <w:szCs w:val="20"/>
              </w:rPr>
              <w:t>.</w:t>
            </w:r>
          </w:p>
        </w:tc>
        <w:tc>
          <w:tcPr>
            <w:tcW w:w="2970" w:type="dxa"/>
            <w:gridSpan w:val="2"/>
            <w:tcBorders>
              <w:left w:val="nil"/>
              <w:bottom w:val="single" w:sz="4" w:space="0" w:color="auto"/>
              <w:right w:val="single" w:sz="4" w:space="0" w:color="auto"/>
            </w:tcBorders>
            <w:vAlign w:val="center"/>
          </w:tcPr>
          <w:p w14:paraId="65F8EDFD" w14:textId="74BBBB1D" w:rsidR="00CE190C" w:rsidRPr="00B616BE" w:rsidRDefault="00CE190C" w:rsidP="00382714">
            <w:pPr>
              <w:pStyle w:val="ListParagraph"/>
              <w:spacing w:after="80" w:line="240" w:lineRule="auto"/>
              <w:ind w:left="-108"/>
              <w:jc w:val="both"/>
              <w:rPr>
                <w:rFonts w:asciiTheme="majorBidi" w:hAnsiTheme="majorBidi" w:cstheme="majorBidi"/>
                <w:sz w:val="20"/>
                <w:szCs w:val="20"/>
              </w:rPr>
            </w:pPr>
            <w:r w:rsidRPr="00B616BE">
              <w:rPr>
                <w:rFonts w:asciiTheme="majorBidi" w:hAnsiTheme="majorBidi" w:cstheme="majorBidi"/>
                <w:sz w:val="20"/>
                <w:szCs w:val="20"/>
              </w:rPr>
              <w:t xml:space="preserve">Imposición de la cruz de </w:t>
            </w:r>
            <w:r w:rsidRPr="00B616BE">
              <w:rPr>
                <w:rFonts w:asciiTheme="majorBidi" w:hAnsiTheme="majorBidi" w:cstheme="majorBidi"/>
                <w:i/>
                <w:iCs/>
                <w:sz w:val="20"/>
                <w:szCs w:val="20"/>
              </w:rPr>
              <w:t>Tammuz</w:t>
            </w:r>
            <w:r w:rsidRPr="00B616BE">
              <w:rPr>
                <w:rFonts w:asciiTheme="majorBidi" w:hAnsiTheme="majorBidi" w:cstheme="majorBidi"/>
                <w:sz w:val="20"/>
                <w:szCs w:val="20"/>
              </w:rPr>
              <w:t xml:space="preserve">, en la frente de los cristianos, está práctica fue iniciada prehistóricamente por </w:t>
            </w:r>
            <w:r w:rsidRPr="00B616BE">
              <w:rPr>
                <w:rFonts w:asciiTheme="majorBidi" w:hAnsiTheme="majorBidi" w:cstheme="majorBidi"/>
                <w:i/>
                <w:iCs/>
                <w:sz w:val="20"/>
                <w:szCs w:val="20"/>
              </w:rPr>
              <w:t>Semiramis</w:t>
            </w:r>
            <w:r w:rsidRPr="00B616BE">
              <w:rPr>
                <w:rFonts w:asciiTheme="majorBidi" w:hAnsiTheme="majorBidi" w:cstheme="majorBidi"/>
                <w:sz w:val="20"/>
                <w:szCs w:val="20"/>
              </w:rPr>
              <w:t>.</w:t>
            </w:r>
          </w:p>
        </w:tc>
      </w:tr>
    </w:tbl>
    <w:p w14:paraId="65F8EDFF" w14:textId="77777777" w:rsidR="00730F92" w:rsidRPr="000C3913" w:rsidRDefault="00730F92" w:rsidP="00191469">
      <w:pPr>
        <w:pStyle w:val="Standard"/>
        <w:numPr>
          <w:ilvl w:val="0"/>
          <w:numId w:val="27"/>
        </w:numPr>
        <w:tabs>
          <w:tab w:val="left" w:pos="567"/>
        </w:tabs>
        <w:spacing w:after="0" w:line="240" w:lineRule="auto"/>
        <w:ind w:left="270" w:hanging="270"/>
        <w:jc w:val="both"/>
        <w:rPr>
          <w:rFonts w:asciiTheme="majorBidi" w:hAnsiTheme="majorBidi" w:cstheme="majorBidi"/>
          <w:b/>
          <w:bCs/>
          <w:shd w:val="clear" w:color="auto" w:fill="FFFFFF"/>
          <w:lang w:val="es-MX"/>
        </w:rPr>
      </w:pPr>
      <w:r w:rsidRPr="000C3913">
        <w:rPr>
          <w:rFonts w:asciiTheme="majorBidi" w:hAnsiTheme="majorBidi" w:cstheme="majorBidi"/>
          <w:b/>
          <w:bCs/>
          <w:shd w:val="clear" w:color="auto" w:fill="FFFFFF"/>
          <w:lang w:val="es-MX"/>
        </w:rPr>
        <w:lastRenderedPageBreak/>
        <w:t>Personalización de Dios</w:t>
      </w:r>
    </w:p>
    <w:p w14:paraId="65F8EE00" w14:textId="77777777" w:rsidR="00730F92" w:rsidRPr="00DF6149" w:rsidRDefault="00730F92" w:rsidP="00191469">
      <w:pPr>
        <w:pStyle w:val="Standard"/>
        <w:tabs>
          <w:tab w:val="left" w:pos="567"/>
        </w:tabs>
        <w:spacing w:after="0" w:line="240" w:lineRule="auto"/>
        <w:ind w:left="2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 xml:space="preserve">Dios, el Creador del Universo </w:t>
      </w:r>
      <w:r w:rsidR="00C4077C">
        <w:rPr>
          <w:rFonts w:asciiTheme="majorBidi" w:hAnsiTheme="majorBidi" w:cstheme="majorBidi"/>
          <w:sz w:val="20"/>
          <w:szCs w:val="20"/>
          <w:shd w:val="clear" w:color="auto" w:fill="FFFFFF"/>
          <w:lang w:val="es-MX"/>
        </w:rPr>
        <w:t>infinito</w:t>
      </w:r>
      <w:r w:rsidRPr="00DF6149">
        <w:rPr>
          <w:rFonts w:asciiTheme="majorBidi" w:hAnsiTheme="majorBidi" w:cstheme="majorBidi"/>
          <w:sz w:val="20"/>
          <w:szCs w:val="20"/>
          <w:shd w:val="clear" w:color="auto" w:fill="FFFFFF"/>
          <w:lang w:val="es-MX"/>
        </w:rPr>
        <w:t xml:space="preserve"> es representado por la Biblia</w:t>
      </w:r>
      <w:r w:rsidR="00C4077C">
        <w:rPr>
          <w:rFonts w:asciiTheme="majorBidi" w:hAnsiTheme="majorBidi" w:cstheme="majorBidi"/>
          <w:sz w:val="20"/>
          <w:szCs w:val="20"/>
          <w:shd w:val="clear" w:color="auto" w:fill="FFFFFF"/>
          <w:lang w:val="es-MX"/>
        </w:rPr>
        <w:t>,</w:t>
      </w:r>
      <w:r w:rsidRPr="00DF6149">
        <w:rPr>
          <w:rFonts w:asciiTheme="majorBidi" w:hAnsiTheme="majorBidi" w:cstheme="majorBidi"/>
          <w:sz w:val="20"/>
          <w:szCs w:val="20"/>
          <w:shd w:val="clear" w:color="auto" w:fill="FFFFFF"/>
          <w:lang w:val="es-MX"/>
        </w:rPr>
        <w:t xml:space="preserve"> en el paraíso, como un anciano (ver por ejemplo, </w:t>
      </w:r>
      <w:r w:rsidR="00903CAA" w:rsidRPr="00DF6149">
        <w:rPr>
          <w:rFonts w:asciiTheme="majorBidi" w:hAnsiTheme="majorBidi" w:cstheme="majorBidi"/>
          <w:sz w:val="20"/>
          <w:szCs w:val="20"/>
          <w:shd w:val="clear" w:color="auto" w:fill="FFFFFF"/>
          <w:lang w:val="es-MX"/>
        </w:rPr>
        <w:t>Apocalipsis</w:t>
      </w:r>
      <w:r w:rsidRPr="00DF6149">
        <w:rPr>
          <w:rFonts w:asciiTheme="majorBidi" w:hAnsiTheme="majorBidi" w:cstheme="majorBidi"/>
          <w:sz w:val="20"/>
          <w:szCs w:val="20"/>
          <w:shd w:val="clear" w:color="auto" w:fill="FFFFFF"/>
          <w:lang w:val="es-MX"/>
        </w:rPr>
        <w:t xml:space="preserve"> 1:14-16). Aunque los dioses paganos eran representados como ancianos y esto era aceptable para los ingenuos paganos o primeros cristianos, no podría encajar con la lógica de las personas racionales que viven en el siglo 21 </w:t>
      </w:r>
      <w:r w:rsidR="00C4077C">
        <w:rPr>
          <w:rFonts w:asciiTheme="majorBidi" w:hAnsiTheme="majorBidi" w:cstheme="majorBidi"/>
          <w:sz w:val="20"/>
          <w:szCs w:val="20"/>
          <w:shd w:val="clear" w:color="auto" w:fill="FFFFFF"/>
          <w:lang w:val="es-MX"/>
        </w:rPr>
        <w:t xml:space="preserve">(ver </w:t>
      </w:r>
      <w:r w:rsidRPr="00DF6149">
        <w:rPr>
          <w:rFonts w:asciiTheme="majorBidi" w:hAnsiTheme="majorBidi" w:cstheme="majorBidi"/>
          <w:sz w:val="20"/>
          <w:szCs w:val="20"/>
          <w:shd w:val="clear" w:color="auto" w:fill="FFFFFF"/>
          <w:lang w:val="es-MX"/>
        </w:rPr>
        <w:t>capítulo 11</w:t>
      </w:r>
      <w:r w:rsidR="00C4077C">
        <w:rPr>
          <w:rFonts w:asciiTheme="majorBidi" w:hAnsiTheme="majorBidi" w:cstheme="majorBidi"/>
          <w:sz w:val="20"/>
          <w:szCs w:val="20"/>
          <w:shd w:val="clear" w:color="auto" w:fill="FFFFFF"/>
          <w:lang w:val="es-MX"/>
        </w:rPr>
        <w:t>)</w:t>
      </w:r>
      <w:r w:rsidRPr="00DF6149">
        <w:rPr>
          <w:rFonts w:asciiTheme="majorBidi" w:hAnsiTheme="majorBidi" w:cstheme="majorBidi"/>
          <w:sz w:val="20"/>
          <w:szCs w:val="20"/>
          <w:shd w:val="clear" w:color="auto" w:fill="FFFFFF"/>
          <w:lang w:val="es-MX"/>
        </w:rPr>
        <w:t xml:space="preserve">. Los siguientes versículos describen a </w:t>
      </w:r>
      <w:r w:rsidR="00903CAA" w:rsidRPr="00DF6149">
        <w:rPr>
          <w:rFonts w:asciiTheme="majorBidi" w:hAnsiTheme="majorBidi" w:cstheme="majorBidi"/>
          <w:sz w:val="20"/>
          <w:szCs w:val="20"/>
          <w:shd w:val="clear" w:color="auto" w:fill="FFFFFF"/>
          <w:lang w:val="es-MX"/>
        </w:rPr>
        <w:t>Dios</w:t>
      </w:r>
      <w:r w:rsidRPr="00DF6149">
        <w:rPr>
          <w:rFonts w:asciiTheme="majorBidi" w:hAnsiTheme="majorBidi" w:cstheme="majorBidi"/>
          <w:sz w:val="20"/>
          <w:szCs w:val="20"/>
          <w:shd w:val="clear" w:color="auto" w:fill="FFFFFF"/>
          <w:lang w:val="es-MX"/>
        </w:rPr>
        <w:t xml:space="preserve"> en el Corán como:</w:t>
      </w:r>
    </w:p>
    <w:p w14:paraId="65F8EE01" w14:textId="77777777" w:rsidR="00730F92" w:rsidRPr="00DF6149" w:rsidRDefault="006B327A" w:rsidP="00191469">
      <w:pPr>
        <w:spacing w:after="0" w:line="240" w:lineRule="auto"/>
        <w:ind w:left="270"/>
        <w:jc w:val="both"/>
        <w:rPr>
          <w:rFonts w:asciiTheme="majorBidi" w:eastAsia="Times New Roman" w:hAnsiTheme="majorBidi" w:cstheme="majorBidi"/>
          <w:sz w:val="20"/>
          <w:szCs w:val="20"/>
        </w:rPr>
      </w:pPr>
      <w:r w:rsidRPr="00DF6149">
        <w:rPr>
          <w:rFonts w:asciiTheme="majorBidi" w:hAnsiTheme="majorBidi" w:cstheme="majorBidi"/>
          <w:sz w:val="20"/>
          <w:szCs w:val="20"/>
        </w:rPr>
        <w:t xml:space="preserve">“No puede ser visto, pero Él sí puede ver; y Él es Sutil y está informado de cuánto hacéis” </w:t>
      </w:r>
      <w:r w:rsidRPr="00C4077C">
        <w:rPr>
          <w:rFonts w:asciiTheme="majorBidi" w:hAnsiTheme="majorBidi" w:cstheme="majorBidi"/>
          <w:sz w:val="16"/>
          <w:szCs w:val="16"/>
        </w:rPr>
        <w:t>(Corá</w:t>
      </w:r>
      <w:r w:rsidR="00730F92" w:rsidRPr="00C4077C">
        <w:rPr>
          <w:rFonts w:asciiTheme="majorBidi" w:hAnsiTheme="majorBidi" w:cstheme="majorBidi"/>
          <w:sz w:val="16"/>
          <w:szCs w:val="16"/>
        </w:rPr>
        <w:t>n, 6:103)</w:t>
      </w:r>
      <w:r w:rsidR="00730F92" w:rsidRPr="00DF6149">
        <w:rPr>
          <w:rFonts w:asciiTheme="majorBidi" w:hAnsiTheme="majorBidi" w:cstheme="majorBidi"/>
          <w:sz w:val="20"/>
          <w:szCs w:val="20"/>
        </w:rPr>
        <w:t>.</w:t>
      </w:r>
    </w:p>
    <w:p w14:paraId="65F8EE02" w14:textId="0E2F2205" w:rsidR="006B327A" w:rsidRPr="00DF6149" w:rsidRDefault="006B327A" w:rsidP="00191469">
      <w:pPr>
        <w:spacing w:after="0" w:line="240" w:lineRule="auto"/>
        <w:ind w:left="270"/>
        <w:jc w:val="both"/>
        <w:rPr>
          <w:rFonts w:asciiTheme="majorBidi" w:eastAsia="Times New Roman" w:hAnsiTheme="majorBidi" w:cstheme="majorBidi"/>
          <w:sz w:val="20"/>
          <w:szCs w:val="20"/>
        </w:rPr>
      </w:pPr>
      <w:r w:rsidRPr="00DF6149">
        <w:rPr>
          <w:rFonts w:asciiTheme="majorBidi" w:eastAsia="Times New Roman" w:hAnsiTheme="majorBidi" w:cstheme="majorBidi"/>
          <w:sz w:val="20"/>
          <w:szCs w:val="20"/>
        </w:rPr>
        <w:t xml:space="preserve">“Di: Él es </w:t>
      </w:r>
      <w:r w:rsidR="00C4077C">
        <w:rPr>
          <w:rFonts w:asciiTheme="majorBidi" w:eastAsia="Times New Roman" w:hAnsiTheme="majorBidi" w:cstheme="majorBidi"/>
          <w:sz w:val="20"/>
          <w:szCs w:val="20"/>
        </w:rPr>
        <w:t>Dios</w:t>
      </w:r>
      <w:r w:rsidRPr="00DF6149">
        <w:rPr>
          <w:rFonts w:asciiTheme="majorBidi" w:eastAsia="Times New Roman" w:hAnsiTheme="majorBidi" w:cstheme="majorBidi"/>
          <w:sz w:val="20"/>
          <w:szCs w:val="20"/>
        </w:rPr>
        <w:t xml:space="preserve">, la única divinidad. </w:t>
      </w:r>
      <w:r w:rsidR="00C4077C">
        <w:rPr>
          <w:rFonts w:asciiTheme="majorBidi" w:eastAsia="Times New Roman" w:hAnsiTheme="majorBidi" w:cstheme="majorBidi"/>
          <w:sz w:val="20"/>
          <w:szCs w:val="20"/>
        </w:rPr>
        <w:t>Dios</w:t>
      </w:r>
      <w:r w:rsidRPr="00DF6149">
        <w:rPr>
          <w:rFonts w:asciiTheme="majorBidi" w:eastAsia="Times New Roman" w:hAnsiTheme="majorBidi" w:cstheme="majorBidi"/>
          <w:sz w:val="20"/>
          <w:szCs w:val="20"/>
        </w:rPr>
        <w:t xml:space="preserve"> es el Absoluto. No</w:t>
      </w:r>
      <w:r w:rsidRPr="00F62C2F">
        <w:rPr>
          <w:rFonts w:asciiTheme="majorBidi" w:eastAsia="Times New Roman" w:hAnsiTheme="majorBidi" w:cstheme="majorBidi"/>
          <w:sz w:val="20"/>
          <w:szCs w:val="20"/>
        </w:rPr>
        <w:t xml:space="preserve"> engendró, ni fue engendrado. No hay nada ni nadie que se </w:t>
      </w:r>
      <w:r w:rsidR="00C4077C" w:rsidRPr="00F62C2F">
        <w:rPr>
          <w:rFonts w:asciiTheme="majorBidi" w:eastAsia="Times New Roman" w:hAnsiTheme="majorBidi" w:cstheme="majorBidi"/>
          <w:sz w:val="20"/>
          <w:szCs w:val="20"/>
        </w:rPr>
        <w:t xml:space="preserve">Le </w:t>
      </w:r>
      <w:r w:rsidRPr="00F62C2F">
        <w:rPr>
          <w:rFonts w:asciiTheme="majorBidi" w:eastAsia="Times New Roman" w:hAnsiTheme="majorBidi" w:cstheme="majorBidi"/>
          <w:sz w:val="20"/>
          <w:szCs w:val="20"/>
        </w:rPr>
        <w:t>asemeje.” (Corán, 112:1-4)</w:t>
      </w:r>
      <w:r w:rsidR="00F62C2F" w:rsidRPr="00F62C2F">
        <w:rPr>
          <w:rFonts w:asciiTheme="majorBidi" w:eastAsia="Times New Roman" w:hAnsiTheme="majorBidi" w:cstheme="majorBidi"/>
          <w:sz w:val="20"/>
          <w:szCs w:val="20"/>
        </w:rPr>
        <w:t>.</w:t>
      </w:r>
    </w:p>
    <w:p w14:paraId="65F8EE03" w14:textId="77777777" w:rsidR="00730F92" w:rsidRPr="000C3913" w:rsidRDefault="00730F92" w:rsidP="00191469">
      <w:pPr>
        <w:pStyle w:val="Standard"/>
        <w:tabs>
          <w:tab w:val="left" w:pos="567"/>
        </w:tabs>
        <w:spacing w:after="0" w:line="240" w:lineRule="auto"/>
        <w:ind w:left="270" w:hanging="270"/>
        <w:jc w:val="both"/>
        <w:rPr>
          <w:rFonts w:asciiTheme="majorBidi" w:hAnsiTheme="majorBidi" w:cstheme="majorBidi"/>
          <w:b/>
          <w:bCs/>
          <w:i/>
          <w:iCs/>
          <w:sz w:val="26"/>
          <w:szCs w:val="26"/>
          <w:shd w:val="clear" w:color="auto" w:fill="FFFFFF"/>
          <w:lang w:val="es-MX"/>
        </w:rPr>
      </w:pPr>
      <w:r w:rsidRPr="000C3913">
        <w:rPr>
          <w:rFonts w:asciiTheme="majorBidi" w:hAnsiTheme="majorBidi" w:cstheme="majorBidi"/>
          <w:b/>
          <w:bCs/>
          <w:i/>
          <w:iCs/>
          <w:sz w:val="26"/>
          <w:szCs w:val="26"/>
          <w:shd w:val="clear" w:color="auto" w:fill="FFFFFF"/>
          <w:lang w:val="es-MX"/>
        </w:rPr>
        <w:t>Implicaciones del compromiso de la Iglesia</w:t>
      </w:r>
    </w:p>
    <w:p w14:paraId="65F8EE04" w14:textId="77777777" w:rsidR="00730F92" w:rsidRPr="00DF6149" w:rsidRDefault="00730F92" w:rsidP="00191469">
      <w:pPr>
        <w:pStyle w:val="Standard"/>
        <w:numPr>
          <w:ilvl w:val="0"/>
          <w:numId w:val="28"/>
        </w:numPr>
        <w:tabs>
          <w:tab w:val="left" w:pos="567"/>
        </w:tabs>
        <w:spacing w:after="0" w:line="240" w:lineRule="auto"/>
        <w:ind w:left="270" w:hanging="270"/>
        <w:jc w:val="both"/>
        <w:rPr>
          <w:rFonts w:asciiTheme="majorBidi" w:hAnsiTheme="majorBidi" w:cstheme="majorBidi"/>
          <w:sz w:val="20"/>
          <w:szCs w:val="20"/>
          <w:shd w:val="clear" w:color="auto" w:fill="FFFFFF"/>
          <w:lang w:val="es-MX"/>
        </w:rPr>
      </w:pPr>
      <w:r w:rsidRPr="00DF6149">
        <w:rPr>
          <w:rFonts w:asciiTheme="majorBidi" w:hAnsiTheme="majorBidi" w:cstheme="majorBidi"/>
          <w:b/>
          <w:bCs/>
          <w:i/>
          <w:iCs/>
          <w:sz w:val="20"/>
          <w:szCs w:val="20"/>
          <w:shd w:val="clear" w:color="auto" w:fill="FFFFFF"/>
          <w:lang w:val="es-MX"/>
        </w:rPr>
        <w:t>Serias contradicciones</w:t>
      </w:r>
      <w:r w:rsidRPr="00DF6149">
        <w:rPr>
          <w:rFonts w:asciiTheme="majorBidi" w:hAnsiTheme="majorBidi" w:cstheme="majorBidi"/>
          <w:sz w:val="20"/>
          <w:szCs w:val="20"/>
          <w:shd w:val="clear" w:color="auto" w:fill="FFFFFF"/>
          <w:lang w:val="es-MX"/>
        </w:rPr>
        <w:t>: las prácticas adoptadas por la Iglesia</w:t>
      </w:r>
      <w:r w:rsidR="00C4077C">
        <w:rPr>
          <w:rFonts w:asciiTheme="majorBidi" w:hAnsiTheme="majorBidi" w:cstheme="majorBidi"/>
          <w:sz w:val="20"/>
          <w:szCs w:val="20"/>
          <w:shd w:val="clear" w:color="auto" w:fill="FFFFFF"/>
          <w:lang w:val="es-MX"/>
        </w:rPr>
        <w:t>,</w:t>
      </w:r>
      <w:r w:rsidRPr="00DF6149">
        <w:rPr>
          <w:rFonts w:asciiTheme="majorBidi" w:hAnsiTheme="majorBidi" w:cstheme="majorBidi"/>
          <w:sz w:val="20"/>
          <w:szCs w:val="20"/>
          <w:shd w:val="clear" w:color="auto" w:fill="FFFFFF"/>
          <w:lang w:val="es-MX"/>
        </w:rPr>
        <w:t xml:space="preserve"> </w:t>
      </w:r>
      <w:r w:rsidR="00C4077C">
        <w:rPr>
          <w:rFonts w:asciiTheme="majorBidi" w:hAnsiTheme="majorBidi" w:cstheme="majorBidi"/>
          <w:sz w:val="20"/>
          <w:szCs w:val="20"/>
          <w:shd w:val="clear" w:color="auto" w:fill="FFFFFF"/>
          <w:lang w:val="es-MX"/>
        </w:rPr>
        <w:t>a raíz de su</w:t>
      </w:r>
      <w:r w:rsidRPr="00DF6149">
        <w:rPr>
          <w:rFonts w:asciiTheme="majorBidi" w:hAnsiTheme="majorBidi" w:cstheme="majorBidi"/>
          <w:sz w:val="20"/>
          <w:szCs w:val="20"/>
          <w:shd w:val="clear" w:color="auto" w:fill="FFFFFF"/>
          <w:lang w:val="es-MX"/>
        </w:rPr>
        <w:t xml:space="preserve"> comprom</w:t>
      </w:r>
      <w:r w:rsidR="00C4077C">
        <w:rPr>
          <w:rFonts w:asciiTheme="majorBidi" w:hAnsiTheme="majorBidi" w:cstheme="majorBidi"/>
          <w:sz w:val="20"/>
          <w:szCs w:val="20"/>
          <w:shd w:val="clear" w:color="auto" w:fill="FFFFFF"/>
          <w:lang w:val="es-MX"/>
        </w:rPr>
        <w:t>iso</w:t>
      </w:r>
      <w:r w:rsidRPr="00DF6149">
        <w:rPr>
          <w:rFonts w:asciiTheme="majorBidi" w:hAnsiTheme="majorBidi" w:cstheme="majorBidi"/>
          <w:sz w:val="20"/>
          <w:szCs w:val="20"/>
          <w:shd w:val="clear" w:color="auto" w:fill="FFFFFF"/>
          <w:lang w:val="es-MX"/>
        </w:rPr>
        <w:t xml:space="preserve"> con </w:t>
      </w:r>
      <w:r w:rsidR="00C4077C">
        <w:rPr>
          <w:rFonts w:asciiTheme="majorBidi" w:hAnsiTheme="majorBidi" w:cstheme="majorBidi"/>
          <w:sz w:val="20"/>
          <w:szCs w:val="20"/>
          <w:shd w:val="clear" w:color="auto" w:fill="FFFFFF"/>
          <w:lang w:val="es-MX"/>
        </w:rPr>
        <w:t>el paganismo,</w:t>
      </w:r>
      <w:r w:rsidRPr="00DF6149">
        <w:rPr>
          <w:rFonts w:asciiTheme="majorBidi" w:hAnsiTheme="majorBidi" w:cstheme="majorBidi"/>
          <w:sz w:val="20"/>
          <w:szCs w:val="20"/>
          <w:shd w:val="clear" w:color="auto" w:fill="FFFFFF"/>
          <w:lang w:val="es-MX"/>
        </w:rPr>
        <w:t xml:space="preserve"> han creado algunas contradicciones extrañas entre lo que la Biblia dice y lo que la Iglesia hace. Por ejemplo, aunque las </w:t>
      </w:r>
      <w:r w:rsidR="00903CAA" w:rsidRPr="00DF6149">
        <w:rPr>
          <w:rFonts w:asciiTheme="majorBidi" w:hAnsiTheme="majorBidi" w:cstheme="majorBidi"/>
          <w:sz w:val="20"/>
          <w:szCs w:val="20"/>
          <w:shd w:val="clear" w:color="auto" w:fill="FFFFFF"/>
          <w:lang w:val="es-MX"/>
        </w:rPr>
        <w:t>imágenes</w:t>
      </w:r>
      <w:r w:rsidRPr="00DF6149">
        <w:rPr>
          <w:rFonts w:asciiTheme="majorBidi" w:hAnsiTheme="majorBidi" w:cstheme="majorBidi"/>
          <w:sz w:val="20"/>
          <w:szCs w:val="20"/>
          <w:shd w:val="clear" w:color="auto" w:fill="FFFFFF"/>
          <w:lang w:val="es-MX"/>
        </w:rPr>
        <w:t>, obeliscos, pilares e ídolos son comúnmente encontra</w:t>
      </w:r>
      <w:r w:rsidR="00C4077C">
        <w:rPr>
          <w:rFonts w:asciiTheme="majorBidi" w:hAnsiTheme="majorBidi" w:cstheme="majorBidi"/>
          <w:sz w:val="20"/>
          <w:szCs w:val="20"/>
          <w:shd w:val="clear" w:color="auto" w:fill="FFFFFF"/>
          <w:lang w:val="es-MX"/>
        </w:rPr>
        <w:t>dos en el Vaticano</w:t>
      </w:r>
      <w:r w:rsidRPr="00DF6149">
        <w:rPr>
          <w:rFonts w:asciiTheme="majorBidi" w:hAnsiTheme="majorBidi" w:cstheme="majorBidi"/>
          <w:sz w:val="20"/>
          <w:szCs w:val="20"/>
          <w:shd w:val="clear" w:color="auto" w:fill="FFFFFF"/>
          <w:lang w:val="es-MX"/>
        </w:rPr>
        <w:t xml:space="preserve"> y diferentes iglesias alrededor de todo el mundo, la Biblia los prohíbe.</w:t>
      </w:r>
    </w:p>
    <w:p w14:paraId="65F8EE05" w14:textId="03B9E913" w:rsidR="00722E89" w:rsidRPr="00F62C2F" w:rsidRDefault="00722E89" w:rsidP="00191469">
      <w:pPr>
        <w:pStyle w:val="ListParagraph"/>
        <w:spacing w:after="0" w:line="240" w:lineRule="auto"/>
        <w:ind w:left="270"/>
        <w:jc w:val="both"/>
        <w:rPr>
          <w:rFonts w:asciiTheme="majorBidi" w:hAnsiTheme="majorBidi" w:cstheme="majorBidi"/>
          <w:sz w:val="20"/>
          <w:szCs w:val="20"/>
        </w:rPr>
      </w:pPr>
      <w:r w:rsidRPr="00DF6149">
        <w:rPr>
          <w:rFonts w:asciiTheme="majorBidi" w:hAnsiTheme="majorBidi" w:cstheme="majorBidi"/>
          <w:i/>
          <w:iCs/>
          <w:sz w:val="20"/>
          <w:szCs w:val="20"/>
        </w:rPr>
        <w:t xml:space="preserve"> </w:t>
      </w:r>
      <w:r w:rsidRPr="00C4077C">
        <w:rPr>
          <w:rFonts w:asciiTheme="majorBidi" w:hAnsiTheme="majorBidi" w:cstheme="majorBidi"/>
          <w:sz w:val="20"/>
          <w:szCs w:val="20"/>
        </w:rPr>
        <w:t xml:space="preserve">“Derribaréis sus altares, y quebraréis sus estatuas, y cortaréis sus imágenes de </w:t>
      </w:r>
      <w:r w:rsidRPr="00C4077C">
        <w:rPr>
          <w:rFonts w:asciiTheme="majorBidi" w:hAnsiTheme="majorBidi" w:cstheme="majorBidi"/>
          <w:i/>
          <w:iCs/>
          <w:sz w:val="20"/>
          <w:szCs w:val="20"/>
        </w:rPr>
        <w:t>Asera</w:t>
      </w:r>
      <w:r w:rsidRPr="00C4077C">
        <w:rPr>
          <w:rFonts w:asciiTheme="majorBidi" w:hAnsiTheme="majorBidi" w:cstheme="majorBidi"/>
          <w:sz w:val="20"/>
          <w:szCs w:val="20"/>
        </w:rPr>
        <w:t xml:space="preserve">. Porque no te has de inclinar a ningún otro dios, pues Jehová, cuyo nombre es Celoso, Dios celoso es” </w:t>
      </w:r>
      <w:r w:rsidRPr="00F62C2F">
        <w:rPr>
          <w:rFonts w:asciiTheme="majorBidi" w:hAnsiTheme="majorBidi" w:cstheme="majorBidi"/>
          <w:sz w:val="20"/>
          <w:szCs w:val="20"/>
        </w:rPr>
        <w:t>(Éxodo, 34:13-14)</w:t>
      </w:r>
      <w:r w:rsidR="00F62C2F">
        <w:rPr>
          <w:rFonts w:asciiTheme="majorBidi" w:hAnsiTheme="majorBidi" w:cstheme="majorBidi"/>
          <w:sz w:val="20"/>
          <w:szCs w:val="20"/>
        </w:rPr>
        <w:t>.</w:t>
      </w:r>
    </w:p>
    <w:p w14:paraId="65F8EE06" w14:textId="77777777" w:rsidR="00EF1DE6" w:rsidRPr="00C4077C" w:rsidRDefault="00EF1DE6" w:rsidP="00191469">
      <w:pPr>
        <w:spacing w:after="0" w:line="240" w:lineRule="auto"/>
        <w:ind w:left="270"/>
        <w:jc w:val="both"/>
        <w:rPr>
          <w:rFonts w:asciiTheme="majorBidi" w:hAnsiTheme="majorBidi" w:cstheme="majorBidi"/>
          <w:sz w:val="20"/>
          <w:szCs w:val="20"/>
        </w:rPr>
      </w:pPr>
      <w:r w:rsidRPr="00C4077C">
        <w:rPr>
          <w:rFonts w:asciiTheme="majorBidi" w:hAnsiTheme="majorBidi" w:cstheme="majorBidi"/>
          <w:sz w:val="20"/>
          <w:szCs w:val="20"/>
        </w:rPr>
        <w:t xml:space="preserve">“No haréis para vosotros ídolos, ni escultura, ni os levantaréis estatua, ni pondréis en vuestra tierra piedra pintada para inclinaros a ella; porque yo soy Jehová vuestro Dios.” </w:t>
      </w:r>
      <w:r w:rsidRPr="00F62C2F">
        <w:rPr>
          <w:rFonts w:asciiTheme="majorBidi" w:hAnsiTheme="majorBidi" w:cstheme="majorBidi"/>
          <w:sz w:val="20"/>
          <w:szCs w:val="20"/>
        </w:rPr>
        <w:t>(Levítico</w:t>
      </w:r>
      <w:r w:rsidR="008D32EC" w:rsidRPr="00F62C2F">
        <w:rPr>
          <w:rFonts w:asciiTheme="majorBidi" w:hAnsiTheme="majorBidi" w:cstheme="majorBidi"/>
          <w:sz w:val="20"/>
          <w:szCs w:val="20"/>
        </w:rPr>
        <w:t>s</w:t>
      </w:r>
      <w:r w:rsidRPr="00F62C2F">
        <w:rPr>
          <w:rFonts w:asciiTheme="majorBidi" w:hAnsiTheme="majorBidi" w:cstheme="majorBidi"/>
          <w:sz w:val="20"/>
          <w:szCs w:val="20"/>
        </w:rPr>
        <w:t>, 26:1).</w:t>
      </w:r>
    </w:p>
    <w:p w14:paraId="65F8EE07" w14:textId="77777777" w:rsidR="00EF1DE6" w:rsidRPr="008D32EC" w:rsidRDefault="00EF1DE6" w:rsidP="00191469">
      <w:pPr>
        <w:pStyle w:val="Standard"/>
        <w:tabs>
          <w:tab w:val="left" w:pos="567"/>
        </w:tabs>
        <w:spacing w:after="0" w:line="240" w:lineRule="auto"/>
        <w:ind w:left="270"/>
        <w:jc w:val="both"/>
        <w:rPr>
          <w:rFonts w:asciiTheme="majorBidi" w:hAnsiTheme="majorBidi" w:cstheme="majorBidi"/>
          <w:sz w:val="20"/>
          <w:szCs w:val="20"/>
          <w:lang w:val="es-MX"/>
        </w:rPr>
      </w:pPr>
      <w:r w:rsidRPr="008D32EC">
        <w:rPr>
          <w:rFonts w:asciiTheme="majorBidi" w:hAnsiTheme="majorBidi" w:cstheme="majorBidi"/>
          <w:sz w:val="20"/>
          <w:szCs w:val="20"/>
          <w:lang w:val="es-MX"/>
        </w:rPr>
        <w:t xml:space="preserve">Destruiré vuestros lugares altos, y derribaré vuestras imágenes” </w:t>
      </w:r>
      <w:r w:rsidRPr="008D32EC">
        <w:rPr>
          <w:rFonts w:asciiTheme="majorBidi" w:hAnsiTheme="majorBidi" w:cstheme="majorBidi"/>
          <w:sz w:val="16"/>
          <w:szCs w:val="16"/>
          <w:lang w:val="es-MX"/>
        </w:rPr>
        <w:t>(Levítico 26:30)</w:t>
      </w:r>
      <w:r w:rsidRPr="008D32EC">
        <w:rPr>
          <w:rFonts w:asciiTheme="majorBidi" w:hAnsiTheme="majorBidi" w:cstheme="majorBidi"/>
          <w:sz w:val="20"/>
          <w:szCs w:val="20"/>
          <w:lang w:val="es-MX"/>
        </w:rPr>
        <w:t>.</w:t>
      </w:r>
    </w:p>
    <w:p w14:paraId="65F8EE08" w14:textId="77777777" w:rsidR="00B460FD" w:rsidRDefault="00730F92" w:rsidP="00191469">
      <w:pPr>
        <w:pStyle w:val="Standard"/>
        <w:tabs>
          <w:tab w:val="left" w:pos="567"/>
        </w:tabs>
        <w:spacing w:after="0" w:line="240" w:lineRule="auto"/>
        <w:ind w:left="2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Irónicamente, la Plaza de San Pedr</w:t>
      </w:r>
      <w:r w:rsidR="008D32EC">
        <w:rPr>
          <w:rFonts w:asciiTheme="majorBidi" w:hAnsiTheme="majorBidi" w:cstheme="majorBidi"/>
          <w:sz w:val="20"/>
          <w:szCs w:val="20"/>
          <w:shd w:val="clear" w:color="auto" w:fill="FFFFFF"/>
          <w:lang w:val="es-MX"/>
        </w:rPr>
        <w:t>o, en el Vaticano, está diseñada</w:t>
      </w:r>
      <w:r w:rsidRPr="00DF6149">
        <w:rPr>
          <w:rFonts w:asciiTheme="majorBidi" w:hAnsiTheme="majorBidi" w:cstheme="majorBidi"/>
          <w:sz w:val="20"/>
          <w:szCs w:val="20"/>
          <w:shd w:val="clear" w:color="auto" w:fill="FFFFFF"/>
          <w:lang w:val="es-MX"/>
        </w:rPr>
        <w:t xml:space="preserve"> como u</w:t>
      </w:r>
      <w:r w:rsidR="00903CAA" w:rsidRPr="00DF6149">
        <w:rPr>
          <w:rFonts w:asciiTheme="majorBidi" w:hAnsiTheme="majorBidi" w:cstheme="majorBidi"/>
          <w:sz w:val="20"/>
          <w:szCs w:val="20"/>
          <w:shd w:val="clear" w:color="auto" w:fill="FFFFFF"/>
          <w:lang w:val="es-MX"/>
        </w:rPr>
        <w:t>na plaza pagana, donde encontramos</w:t>
      </w:r>
      <w:r w:rsidRPr="00DF6149">
        <w:rPr>
          <w:rFonts w:asciiTheme="majorBidi" w:hAnsiTheme="majorBidi" w:cstheme="majorBidi"/>
          <w:sz w:val="20"/>
          <w:szCs w:val="20"/>
          <w:shd w:val="clear" w:color="auto" w:fill="FFFFFF"/>
          <w:lang w:val="es-MX"/>
        </w:rPr>
        <w:t xml:space="preserve"> la rueda del sol </w:t>
      </w:r>
      <w:r w:rsidR="008D32EC">
        <w:rPr>
          <w:rFonts w:asciiTheme="majorBidi" w:hAnsiTheme="majorBidi" w:cstheme="majorBidi"/>
          <w:sz w:val="20"/>
          <w:szCs w:val="20"/>
          <w:shd w:val="clear" w:color="auto" w:fill="FFFFFF"/>
          <w:lang w:val="es-MX"/>
        </w:rPr>
        <w:t xml:space="preserve"> de</w:t>
      </w:r>
      <w:r w:rsidRPr="00DF6149">
        <w:rPr>
          <w:rFonts w:asciiTheme="majorBidi" w:hAnsiTheme="majorBidi" w:cstheme="majorBidi"/>
          <w:sz w:val="20"/>
          <w:szCs w:val="20"/>
          <w:shd w:val="clear" w:color="auto" w:fill="FFFFFF"/>
          <w:lang w:val="es-MX"/>
        </w:rPr>
        <w:t xml:space="preserve"> </w:t>
      </w:r>
      <w:r w:rsidRPr="008D32EC">
        <w:rPr>
          <w:rFonts w:asciiTheme="majorBidi" w:hAnsiTheme="majorBidi" w:cstheme="majorBidi"/>
          <w:i/>
          <w:iCs/>
          <w:sz w:val="20"/>
          <w:szCs w:val="20"/>
          <w:shd w:val="clear" w:color="auto" w:fill="FFFFFF"/>
          <w:lang w:val="es-MX"/>
        </w:rPr>
        <w:t>Shamash</w:t>
      </w:r>
      <w:r w:rsidRPr="00DF6149">
        <w:rPr>
          <w:rFonts w:asciiTheme="majorBidi" w:hAnsiTheme="majorBidi" w:cstheme="majorBidi"/>
          <w:sz w:val="20"/>
          <w:szCs w:val="20"/>
          <w:shd w:val="clear" w:color="auto" w:fill="FFFFFF"/>
          <w:lang w:val="es-MX"/>
        </w:rPr>
        <w:t xml:space="preserve">, el obelisco de los egipcios, y el símbolo con forma de llave de </w:t>
      </w:r>
      <w:r w:rsidRPr="008D32EC">
        <w:rPr>
          <w:rFonts w:asciiTheme="majorBidi" w:hAnsiTheme="majorBidi" w:cstheme="majorBidi"/>
          <w:i/>
          <w:iCs/>
          <w:sz w:val="20"/>
          <w:szCs w:val="20"/>
          <w:shd w:val="clear" w:color="auto" w:fill="FFFFFF"/>
          <w:lang w:val="es-MX"/>
        </w:rPr>
        <w:t>Semiramis</w:t>
      </w:r>
      <w:r w:rsidRPr="00DF6149">
        <w:rPr>
          <w:rFonts w:asciiTheme="majorBidi" w:hAnsiTheme="majorBidi" w:cstheme="majorBidi"/>
          <w:sz w:val="20"/>
          <w:szCs w:val="20"/>
          <w:shd w:val="clear" w:color="auto" w:fill="FFFFFF"/>
          <w:lang w:val="es-MX"/>
        </w:rPr>
        <w:t xml:space="preserve"> (diosa de la fertilidad).</w:t>
      </w:r>
      <w:r w:rsidR="00B460FD" w:rsidRPr="00DF6149">
        <w:rPr>
          <w:rFonts w:asciiTheme="majorBidi" w:hAnsiTheme="majorBidi" w:cstheme="majorBidi"/>
          <w:sz w:val="20"/>
          <w:szCs w:val="20"/>
          <w:shd w:val="clear" w:color="auto" w:fill="FFFFFF"/>
          <w:lang w:val="es-MX"/>
        </w:rPr>
        <w:t xml:space="preserve"> También hay un mosaico de Jesús representado como el dios solar </w:t>
      </w:r>
      <w:r w:rsidR="00B460FD" w:rsidRPr="008D32EC">
        <w:rPr>
          <w:rFonts w:asciiTheme="majorBidi" w:hAnsiTheme="majorBidi" w:cstheme="majorBidi"/>
          <w:i/>
          <w:iCs/>
          <w:sz w:val="20"/>
          <w:szCs w:val="20"/>
          <w:shd w:val="clear" w:color="auto" w:fill="FFFFFF"/>
          <w:lang w:val="es-MX"/>
        </w:rPr>
        <w:t>Helios</w:t>
      </w:r>
      <w:r w:rsidR="00B460FD" w:rsidRPr="00DF6149">
        <w:rPr>
          <w:rFonts w:asciiTheme="majorBidi" w:hAnsiTheme="majorBidi" w:cstheme="majorBidi"/>
          <w:sz w:val="20"/>
          <w:szCs w:val="20"/>
          <w:shd w:val="clear" w:color="auto" w:fill="FFFFFF"/>
          <w:lang w:val="es-MX"/>
        </w:rPr>
        <w:t xml:space="preserve"> bajo la </w:t>
      </w:r>
      <w:r w:rsidR="00903CAA" w:rsidRPr="00DF6149">
        <w:rPr>
          <w:rFonts w:asciiTheme="majorBidi" w:hAnsiTheme="majorBidi" w:cstheme="majorBidi"/>
          <w:sz w:val="20"/>
          <w:szCs w:val="20"/>
          <w:shd w:val="clear" w:color="auto" w:fill="FFFFFF"/>
          <w:lang w:val="es-MX"/>
        </w:rPr>
        <w:t>Basílica</w:t>
      </w:r>
      <w:r w:rsidR="00B460FD" w:rsidRPr="00DF6149">
        <w:rPr>
          <w:rFonts w:asciiTheme="majorBidi" w:hAnsiTheme="majorBidi" w:cstheme="majorBidi"/>
          <w:sz w:val="20"/>
          <w:szCs w:val="20"/>
          <w:shd w:val="clear" w:color="auto" w:fill="FFFFFF"/>
          <w:lang w:val="es-MX"/>
        </w:rPr>
        <w:t xml:space="preserve"> de San Pedro</w:t>
      </w:r>
      <w:r w:rsidR="008D32EC">
        <w:rPr>
          <w:rFonts w:asciiTheme="majorBidi" w:hAnsiTheme="majorBidi" w:cstheme="majorBidi"/>
          <w:sz w:val="20"/>
          <w:szCs w:val="20"/>
          <w:shd w:val="clear" w:color="auto" w:fill="FFFFFF"/>
          <w:lang w:val="es-MX"/>
        </w:rPr>
        <w:t xml:space="preserve"> (ver cap. 2), además de la Corte del Cono de Pino, la cual representa la regeneración del poder de </w:t>
      </w:r>
      <w:r w:rsidR="008D32EC" w:rsidRPr="008D32EC">
        <w:rPr>
          <w:rFonts w:asciiTheme="majorBidi" w:hAnsiTheme="majorBidi" w:cstheme="majorBidi"/>
          <w:i/>
          <w:iCs/>
          <w:sz w:val="20"/>
          <w:szCs w:val="20"/>
          <w:shd w:val="clear" w:color="auto" w:fill="FFFFFF"/>
          <w:lang w:val="es-MX"/>
        </w:rPr>
        <w:t>Tammuz</w:t>
      </w:r>
      <w:r w:rsidR="008D32EC">
        <w:rPr>
          <w:rFonts w:asciiTheme="majorBidi" w:hAnsiTheme="majorBidi" w:cstheme="majorBidi"/>
          <w:i/>
          <w:iCs/>
          <w:sz w:val="20"/>
          <w:szCs w:val="20"/>
          <w:shd w:val="clear" w:color="auto" w:fill="FFFFFF"/>
          <w:lang w:val="es-MX"/>
        </w:rPr>
        <w:t xml:space="preserve"> </w:t>
      </w:r>
      <w:r w:rsidR="008D32EC">
        <w:rPr>
          <w:rFonts w:asciiTheme="majorBidi" w:hAnsiTheme="majorBidi" w:cstheme="majorBidi"/>
          <w:sz w:val="20"/>
          <w:szCs w:val="20"/>
          <w:shd w:val="clear" w:color="auto" w:fill="FFFFFF"/>
          <w:lang w:val="es-MX"/>
        </w:rPr>
        <w:t>(ver cap. 9).</w:t>
      </w:r>
    </w:p>
    <w:p w14:paraId="65F8EE09" w14:textId="77777777" w:rsidR="008D32EC" w:rsidRPr="006D4E65" w:rsidRDefault="008D32EC" w:rsidP="00191469">
      <w:pPr>
        <w:pStyle w:val="ListParagraph"/>
        <w:numPr>
          <w:ilvl w:val="0"/>
          <w:numId w:val="28"/>
        </w:numPr>
        <w:spacing w:after="0" w:line="240" w:lineRule="auto"/>
        <w:ind w:left="270" w:hanging="270"/>
        <w:jc w:val="both"/>
        <w:rPr>
          <w:rFonts w:asciiTheme="majorBidi" w:hAnsiTheme="majorBidi" w:cstheme="majorBidi"/>
          <w:sz w:val="20"/>
          <w:szCs w:val="20"/>
          <w:shd w:val="clear" w:color="auto" w:fill="FFFFFF"/>
        </w:rPr>
      </w:pPr>
      <w:r w:rsidRPr="006D4E65">
        <w:rPr>
          <w:rFonts w:asciiTheme="majorBidi" w:hAnsiTheme="majorBidi" w:cstheme="majorBidi"/>
          <w:b/>
          <w:bCs/>
          <w:i/>
          <w:iCs/>
          <w:sz w:val="20"/>
          <w:szCs w:val="20"/>
          <w:shd w:val="clear" w:color="auto" w:fill="FFFFFF"/>
        </w:rPr>
        <w:t>Introducción de prácticas idolátricas</w:t>
      </w:r>
      <w:r w:rsidRPr="006D4E65">
        <w:rPr>
          <w:rFonts w:asciiTheme="majorBidi" w:hAnsiTheme="majorBidi" w:cstheme="majorBidi"/>
          <w:sz w:val="20"/>
          <w:szCs w:val="20"/>
          <w:shd w:val="clear" w:color="auto" w:fill="FFFFFF"/>
        </w:rPr>
        <w:t xml:space="preserve">: Muchos rituales y prácticas idolátricas han sido introducidos al cristianismo, siendo ejemplo de ello la navidad y la pascua, así como el inclinarse y besar la cruz, la estatua de María, etc. </w:t>
      </w:r>
    </w:p>
    <w:p w14:paraId="65F8EE0B" w14:textId="49B036A2" w:rsidR="008D32EC" w:rsidRPr="008D32EC" w:rsidRDefault="008D32EC" w:rsidP="00191469">
      <w:pPr>
        <w:spacing w:after="0" w:line="240" w:lineRule="auto"/>
        <w:ind w:left="270"/>
        <w:jc w:val="both"/>
        <w:rPr>
          <w:rFonts w:asciiTheme="majorBidi" w:hAnsiTheme="majorBidi" w:cstheme="majorBidi"/>
          <w:b/>
          <w:bCs/>
          <w:sz w:val="20"/>
          <w:szCs w:val="20"/>
          <w:shd w:val="clear" w:color="auto" w:fill="FFFFFF"/>
        </w:rPr>
      </w:pPr>
      <w:r w:rsidRPr="008D32EC">
        <w:rPr>
          <w:rFonts w:asciiTheme="majorBidi" w:hAnsiTheme="majorBidi" w:cstheme="majorBidi"/>
          <w:sz w:val="20"/>
          <w:szCs w:val="20"/>
        </w:rPr>
        <w:t xml:space="preserve">“No haréis para vosotros ídolos, ni escultura, ni os levantaréis estatua, ni pondréis en vuestra tierra piedra pintada para inclinaros a ella; porque yo soy Jehová vuestro Dios.” </w:t>
      </w:r>
      <w:r w:rsidRPr="008D32EC">
        <w:rPr>
          <w:rFonts w:asciiTheme="majorBidi" w:hAnsiTheme="majorBidi" w:cstheme="majorBidi"/>
          <w:sz w:val="16"/>
          <w:szCs w:val="16"/>
        </w:rPr>
        <w:t>(Levítico</w:t>
      </w:r>
      <w:r>
        <w:rPr>
          <w:rFonts w:asciiTheme="majorBidi" w:hAnsiTheme="majorBidi" w:cstheme="majorBidi"/>
          <w:sz w:val="16"/>
          <w:szCs w:val="16"/>
        </w:rPr>
        <w:t>s</w:t>
      </w:r>
      <w:r w:rsidRPr="008D32EC">
        <w:rPr>
          <w:rFonts w:asciiTheme="majorBidi" w:hAnsiTheme="majorBidi" w:cstheme="majorBidi"/>
          <w:sz w:val="16"/>
          <w:szCs w:val="16"/>
        </w:rPr>
        <w:t>, 26:1)</w:t>
      </w:r>
      <w:r w:rsidRPr="008D32EC">
        <w:rPr>
          <w:rFonts w:asciiTheme="majorBidi" w:hAnsiTheme="majorBidi" w:cstheme="majorBidi"/>
          <w:sz w:val="20"/>
          <w:szCs w:val="20"/>
        </w:rPr>
        <w:t>.</w:t>
      </w:r>
      <w:r>
        <w:rPr>
          <w:rFonts w:asciiTheme="majorBidi" w:hAnsiTheme="majorBidi" w:cstheme="majorBidi"/>
          <w:sz w:val="20"/>
          <w:szCs w:val="20"/>
          <w:shd w:val="clear" w:color="auto" w:fill="FFFFFF"/>
        </w:rPr>
        <w:t xml:space="preserve">  </w:t>
      </w:r>
    </w:p>
    <w:tbl>
      <w:tblPr>
        <w:tblW w:w="5000" w:type="pct"/>
        <w:tblBorders>
          <w:top w:val="single" w:sz="4" w:space="0" w:color="auto"/>
          <w:left w:val="single" w:sz="4" w:space="0" w:color="auto"/>
          <w:right w:val="single" w:sz="4" w:space="0" w:color="auto"/>
        </w:tblBorders>
        <w:tblLook w:val="04A0" w:firstRow="1" w:lastRow="0" w:firstColumn="1" w:lastColumn="0" w:noHBand="0" w:noVBand="1"/>
      </w:tblPr>
      <w:tblGrid>
        <w:gridCol w:w="3087"/>
        <w:gridCol w:w="1593"/>
        <w:gridCol w:w="2091"/>
      </w:tblGrid>
      <w:tr w:rsidR="00BC1121" w:rsidRPr="000C3913" w14:paraId="65F8EE0F" w14:textId="77777777" w:rsidTr="000C3913">
        <w:trPr>
          <w:trHeight w:val="2069"/>
        </w:trPr>
        <w:tc>
          <w:tcPr>
            <w:tcW w:w="2268" w:type="pct"/>
            <w:tcBorders>
              <w:top w:val="single" w:sz="4" w:space="0" w:color="auto"/>
              <w:left w:val="single" w:sz="4" w:space="0" w:color="auto"/>
              <w:bottom w:val="nil"/>
              <w:right w:val="nil"/>
            </w:tcBorders>
            <w:hideMark/>
          </w:tcPr>
          <w:p w14:paraId="65F8EE0C" w14:textId="14D6C95D" w:rsidR="00BC1121" w:rsidRPr="000C3913" w:rsidRDefault="008D32EC" w:rsidP="00191469">
            <w:pPr>
              <w:spacing w:before="40" w:after="0" w:line="240" w:lineRule="auto"/>
              <w:jc w:val="both"/>
              <w:rPr>
                <w:rFonts w:asciiTheme="majorBidi" w:hAnsiTheme="majorBidi" w:cstheme="majorBidi"/>
                <w:sz w:val="20"/>
                <w:szCs w:val="20"/>
              </w:rPr>
            </w:pPr>
            <w:r w:rsidRPr="000C3913">
              <w:rPr>
                <w:rFonts w:asciiTheme="majorBidi" w:hAnsiTheme="majorBidi" w:cstheme="majorBidi"/>
                <w:noProof/>
                <w:sz w:val="20"/>
                <w:szCs w:val="20"/>
                <w:lang w:val="en-US"/>
              </w:rPr>
              <w:lastRenderedPageBreak/>
              <w:drawing>
                <wp:inline distT="0" distB="0" distL="0" distR="0" wp14:anchorId="65F8F13B" wp14:editId="3B7D2F8B">
                  <wp:extent cx="1828800" cy="1258431"/>
                  <wp:effectExtent l="19050" t="19050" r="19050" b="18415"/>
                  <wp:docPr id="11952"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828800" cy="1258431"/>
                          </a:xfrm>
                          <a:prstGeom prst="rect">
                            <a:avLst/>
                          </a:prstGeom>
                          <a:noFill/>
                          <a:ln w="12700" cmpd="sng">
                            <a:solidFill>
                              <a:schemeClr val="tx1"/>
                            </a:solidFill>
                            <a:miter lim="800000"/>
                            <a:headEnd/>
                            <a:tailEnd/>
                          </a:ln>
                          <a:effectLst/>
                        </pic:spPr>
                      </pic:pic>
                    </a:graphicData>
                  </a:graphic>
                </wp:inline>
              </w:drawing>
            </w:r>
            <w:r w:rsidR="00623958" w:rsidRPr="000C3913">
              <w:rPr>
                <w:rFonts w:asciiTheme="majorBidi" w:hAnsiTheme="majorBidi" w:cstheme="majorBidi"/>
                <w:sz w:val="20"/>
                <w:szCs w:val="20"/>
              </w:rPr>
              <w:t>Dios solar</w:t>
            </w:r>
            <w:r w:rsidR="00BC1121" w:rsidRPr="000C3913">
              <w:rPr>
                <w:rFonts w:asciiTheme="majorBidi" w:hAnsiTheme="majorBidi" w:cstheme="majorBidi"/>
                <w:sz w:val="20"/>
                <w:szCs w:val="20"/>
              </w:rPr>
              <w:t xml:space="preserve"> </w:t>
            </w:r>
            <w:r w:rsidR="00BC1121" w:rsidRPr="000C3913">
              <w:rPr>
                <w:rFonts w:asciiTheme="majorBidi" w:hAnsiTheme="majorBidi" w:cstheme="majorBidi"/>
                <w:i/>
                <w:iCs/>
                <w:sz w:val="20"/>
                <w:szCs w:val="20"/>
              </w:rPr>
              <w:t>Shamash</w:t>
            </w:r>
            <w:r w:rsidR="00BC1121" w:rsidRPr="000C3913">
              <w:rPr>
                <w:rFonts w:asciiTheme="majorBidi" w:hAnsiTheme="majorBidi" w:cstheme="majorBidi"/>
                <w:sz w:val="20"/>
                <w:szCs w:val="20"/>
              </w:rPr>
              <w:t xml:space="preserve"> </w:t>
            </w:r>
            <w:r w:rsidR="00623958" w:rsidRPr="000C3913">
              <w:rPr>
                <w:rFonts w:asciiTheme="majorBidi" w:hAnsiTheme="majorBidi" w:cstheme="majorBidi"/>
                <w:sz w:val="20"/>
                <w:szCs w:val="20"/>
              </w:rPr>
              <w:t>con la rueda solar, que es representada a continuación en la Plaza de San Pedro del Vaticano.</w:t>
            </w:r>
          </w:p>
        </w:tc>
        <w:tc>
          <w:tcPr>
            <w:tcW w:w="1215" w:type="pct"/>
            <w:tcBorders>
              <w:top w:val="single" w:sz="4" w:space="0" w:color="auto"/>
              <w:left w:val="nil"/>
              <w:bottom w:val="nil"/>
              <w:right w:val="nil"/>
            </w:tcBorders>
            <w:hideMark/>
          </w:tcPr>
          <w:p w14:paraId="65F8EE0D" w14:textId="55C17AC0" w:rsidR="00BC1121" w:rsidRPr="000C3913" w:rsidRDefault="006D4E65" w:rsidP="00191469">
            <w:pPr>
              <w:spacing w:before="40" w:after="0" w:line="240" w:lineRule="auto"/>
              <w:jc w:val="both"/>
              <w:rPr>
                <w:rFonts w:asciiTheme="majorBidi" w:hAnsiTheme="majorBidi" w:cstheme="majorBidi"/>
                <w:sz w:val="20"/>
                <w:szCs w:val="20"/>
              </w:rPr>
            </w:pPr>
            <w:r w:rsidRPr="000C3913">
              <w:rPr>
                <w:rFonts w:asciiTheme="majorBidi" w:hAnsiTheme="majorBidi" w:cstheme="majorBidi"/>
                <w:noProof/>
                <w:sz w:val="20"/>
                <w:szCs w:val="20"/>
                <w:lang w:val="en-US"/>
              </w:rPr>
              <w:drawing>
                <wp:inline distT="0" distB="0" distL="0" distR="0" wp14:anchorId="65F8F13D" wp14:editId="2BFF0F53">
                  <wp:extent cx="850428" cy="1412340"/>
                  <wp:effectExtent l="19050" t="19050" r="26035" b="16510"/>
                  <wp:docPr id="11953" name="Picture 1052" descr="http://theopenscroll.com/images/monstranceBenedictXVIHo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heopenscroll.com/images/monstranceBenedictXVIHorus.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848995" cy="1409960"/>
                          </a:xfrm>
                          <a:prstGeom prst="rect">
                            <a:avLst/>
                          </a:prstGeom>
                          <a:noFill/>
                          <a:ln w="12700" cmpd="sng">
                            <a:solidFill>
                              <a:schemeClr val="tx1"/>
                            </a:solidFill>
                            <a:miter lim="800000"/>
                            <a:headEnd/>
                            <a:tailEnd/>
                          </a:ln>
                          <a:effectLst/>
                        </pic:spPr>
                      </pic:pic>
                    </a:graphicData>
                  </a:graphic>
                </wp:inline>
              </w:drawing>
            </w:r>
            <w:r w:rsidRPr="000C3913">
              <w:rPr>
                <w:rFonts w:asciiTheme="majorBidi" w:hAnsiTheme="majorBidi" w:cstheme="majorBidi"/>
                <w:sz w:val="20"/>
                <w:szCs w:val="20"/>
              </w:rPr>
              <w:t xml:space="preserve"> </w:t>
            </w:r>
            <w:r w:rsidR="00BC1121" w:rsidRPr="000C3913">
              <w:rPr>
                <w:rFonts w:asciiTheme="majorBidi" w:hAnsiTheme="majorBidi" w:cstheme="majorBidi"/>
                <w:sz w:val="20"/>
                <w:szCs w:val="20"/>
              </w:rPr>
              <w:t>P</w:t>
            </w:r>
            <w:r w:rsidR="00623958" w:rsidRPr="000C3913">
              <w:rPr>
                <w:rFonts w:asciiTheme="majorBidi" w:hAnsiTheme="majorBidi" w:cstheme="majorBidi"/>
                <w:sz w:val="20"/>
                <w:szCs w:val="20"/>
              </w:rPr>
              <w:t>apa</w:t>
            </w:r>
            <w:r w:rsidR="00BC1121" w:rsidRPr="000C3913">
              <w:rPr>
                <w:rFonts w:asciiTheme="majorBidi" w:hAnsiTheme="majorBidi" w:cstheme="majorBidi"/>
                <w:sz w:val="20"/>
                <w:szCs w:val="20"/>
              </w:rPr>
              <w:t xml:space="preserve"> Benedict</w:t>
            </w:r>
            <w:r w:rsidR="00623958" w:rsidRPr="000C3913">
              <w:rPr>
                <w:rFonts w:asciiTheme="majorBidi" w:hAnsiTheme="majorBidi" w:cstheme="majorBidi"/>
                <w:sz w:val="20"/>
                <w:szCs w:val="20"/>
              </w:rPr>
              <w:t xml:space="preserve">o con custodio de </w:t>
            </w:r>
            <w:r w:rsidRPr="000C3913">
              <w:rPr>
                <w:rFonts w:asciiTheme="majorBidi" w:hAnsiTheme="majorBidi" w:cstheme="majorBidi"/>
                <w:sz w:val="20"/>
                <w:szCs w:val="20"/>
              </w:rPr>
              <w:t>destello</w:t>
            </w:r>
            <w:r w:rsidR="00623958" w:rsidRPr="000C3913">
              <w:rPr>
                <w:rFonts w:asciiTheme="majorBidi" w:hAnsiTheme="majorBidi" w:cstheme="majorBidi"/>
                <w:sz w:val="20"/>
                <w:szCs w:val="20"/>
              </w:rPr>
              <w:t xml:space="preserve"> </w:t>
            </w:r>
            <w:r w:rsidRPr="000C3913">
              <w:rPr>
                <w:rFonts w:asciiTheme="majorBidi" w:hAnsiTheme="majorBidi" w:cstheme="majorBidi"/>
                <w:sz w:val="20"/>
                <w:szCs w:val="20"/>
              </w:rPr>
              <w:t>solar</w:t>
            </w:r>
            <w:r w:rsidR="00623958" w:rsidRPr="000C3913">
              <w:rPr>
                <w:rFonts w:asciiTheme="majorBidi" w:hAnsiTheme="majorBidi" w:cstheme="majorBidi"/>
                <w:sz w:val="20"/>
                <w:szCs w:val="20"/>
              </w:rPr>
              <w:t>.</w:t>
            </w:r>
          </w:p>
        </w:tc>
        <w:tc>
          <w:tcPr>
            <w:tcW w:w="1517" w:type="pct"/>
            <w:tcBorders>
              <w:top w:val="single" w:sz="4" w:space="0" w:color="auto"/>
              <w:left w:val="nil"/>
              <w:bottom w:val="nil"/>
              <w:right w:val="single" w:sz="4" w:space="0" w:color="auto"/>
            </w:tcBorders>
            <w:hideMark/>
          </w:tcPr>
          <w:p w14:paraId="65F8EE0E" w14:textId="056550C3" w:rsidR="00BC1121" w:rsidRPr="000C3913" w:rsidRDefault="000C3913" w:rsidP="00191469">
            <w:pPr>
              <w:spacing w:before="40" w:after="0" w:line="240" w:lineRule="auto"/>
              <w:jc w:val="center"/>
              <w:rPr>
                <w:rFonts w:asciiTheme="majorBidi" w:hAnsiTheme="majorBidi" w:cstheme="majorBidi"/>
                <w:sz w:val="20"/>
                <w:szCs w:val="20"/>
              </w:rPr>
            </w:pPr>
            <w:r>
              <w:rPr>
                <w:noProof/>
                <w:lang w:val="en-US"/>
              </w:rPr>
              <w:drawing>
                <wp:inline distT="0" distB="0" distL="0" distR="0" wp14:anchorId="1AD80815" wp14:editId="67CAC904">
                  <wp:extent cx="1179684" cy="1412340"/>
                  <wp:effectExtent l="19050" t="19050" r="20955" b="16510"/>
                  <wp:docPr id="11954" name="Picture 9286" descr="Description: sun wo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9286" descr="Description: sun worship"/>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181735" cy="1414796"/>
                          </a:xfrm>
                          <a:prstGeom prst="rect">
                            <a:avLst/>
                          </a:prstGeom>
                          <a:noFill/>
                          <a:ln w="12700" cmpd="sng">
                            <a:solidFill>
                              <a:schemeClr val="tx1"/>
                            </a:solidFill>
                            <a:miter lim="800000"/>
                            <a:headEnd/>
                            <a:tailEnd/>
                          </a:ln>
                          <a:effectLst/>
                        </pic:spPr>
                      </pic:pic>
                    </a:graphicData>
                  </a:graphic>
                </wp:inline>
              </w:drawing>
            </w:r>
            <w:r w:rsidR="00623958" w:rsidRPr="000C3913">
              <w:rPr>
                <w:rFonts w:asciiTheme="majorBidi" w:hAnsiTheme="majorBidi" w:cstheme="majorBidi"/>
                <w:sz w:val="20"/>
                <w:szCs w:val="20"/>
              </w:rPr>
              <w:t>Ofrenda al dios solar.</w:t>
            </w:r>
          </w:p>
        </w:tc>
      </w:tr>
    </w:tbl>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1"/>
      </w:tblGrid>
      <w:tr w:rsidR="00BC1121" w:rsidRPr="000C3913" w14:paraId="65F8EE11" w14:textId="77777777" w:rsidTr="009E2A9E">
        <w:tc>
          <w:tcPr>
            <w:tcW w:w="5000" w:type="pct"/>
            <w:tcBorders>
              <w:top w:val="nil"/>
              <w:left w:val="single" w:sz="4" w:space="0" w:color="auto"/>
              <w:bottom w:val="nil"/>
              <w:right w:val="single" w:sz="4" w:space="0" w:color="auto"/>
            </w:tcBorders>
            <w:hideMark/>
          </w:tcPr>
          <w:p w14:paraId="65F8EE10" w14:textId="56CEF039" w:rsidR="00BC1121" w:rsidRPr="000C3913" w:rsidRDefault="009E2A9E" w:rsidP="006D4E65">
            <w:pPr>
              <w:spacing w:after="0" w:line="240" w:lineRule="auto"/>
              <w:ind w:right="85"/>
              <w:jc w:val="center"/>
              <w:rPr>
                <w:rFonts w:asciiTheme="majorBidi" w:hAnsiTheme="majorBidi" w:cstheme="majorBidi"/>
                <w:sz w:val="20"/>
                <w:szCs w:val="20"/>
              </w:rPr>
            </w:pPr>
            <w:r>
              <w:rPr>
                <w:noProof/>
                <w:lang w:val="en-US"/>
              </w:rPr>
              <w:drawing>
                <wp:inline distT="0" distB="0" distL="0" distR="0" wp14:anchorId="5BE2ACE5" wp14:editId="34BA430D">
                  <wp:extent cx="3144097" cy="2634018"/>
                  <wp:effectExtent l="19050" t="19050" r="18415" b="13970"/>
                  <wp:docPr id="11955" name="Picture 9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9285"/>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3148270" cy="2637514"/>
                          </a:xfrm>
                          <a:prstGeom prst="rect">
                            <a:avLst/>
                          </a:prstGeom>
                          <a:noFill/>
                          <a:ln w="12700" cmpd="sng">
                            <a:solidFill>
                              <a:schemeClr val="tx1"/>
                            </a:solidFill>
                            <a:miter lim="800000"/>
                            <a:headEnd/>
                            <a:tailEnd/>
                          </a:ln>
                          <a:effectLst/>
                        </pic:spPr>
                      </pic:pic>
                    </a:graphicData>
                  </a:graphic>
                </wp:inline>
              </w:drawing>
            </w:r>
          </w:p>
        </w:tc>
      </w:tr>
      <w:tr w:rsidR="00BC1121" w:rsidRPr="000C3913" w14:paraId="65F8EE14" w14:textId="77777777" w:rsidTr="009E2A9E">
        <w:tc>
          <w:tcPr>
            <w:tcW w:w="5000" w:type="pct"/>
            <w:tcBorders>
              <w:top w:val="nil"/>
              <w:left w:val="single" w:sz="4" w:space="0" w:color="auto"/>
              <w:bottom w:val="single" w:sz="4" w:space="0" w:color="auto"/>
              <w:right w:val="single" w:sz="4" w:space="0" w:color="auto"/>
            </w:tcBorders>
            <w:hideMark/>
          </w:tcPr>
          <w:p w14:paraId="65F8EE12" w14:textId="0A4AE2DE" w:rsidR="0097515F" w:rsidRPr="000C3913" w:rsidRDefault="0097515F" w:rsidP="00F62C2F">
            <w:pPr>
              <w:pStyle w:val="ListParagraph"/>
              <w:tabs>
                <w:tab w:val="left" w:pos="6733"/>
              </w:tabs>
              <w:spacing w:after="0" w:line="240" w:lineRule="auto"/>
              <w:ind w:left="34" w:right="176"/>
              <w:jc w:val="both"/>
              <w:rPr>
                <w:rFonts w:asciiTheme="majorBidi" w:hAnsiTheme="majorBidi" w:cstheme="majorBidi"/>
                <w:sz w:val="20"/>
                <w:szCs w:val="20"/>
              </w:rPr>
            </w:pPr>
            <w:r w:rsidRPr="000C3913">
              <w:rPr>
                <w:rFonts w:asciiTheme="majorBidi" w:hAnsiTheme="majorBidi" w:cstheme="majorBidi"/>
                <w:sz w:val="20"/>
                <w:szCs w:val="20"/>
              </w:rPr>
              <w:t xml:space="preserve">Plaza de San Pedro en el Vaticano (izquierda), en forma del </w:t>
            </w:r>
            <w:r w:rsidR="00EF1DE6" w:rsidRPr="000C3913">
              <w:rPr>
                <w:rFonts w:asciiTheme="majorBidi" w:hAnsiTheme="majorBidi" w:cstheme="majorBidi"/>
                <w:sz w:val="20"/>
                <w:szCs w:val="20"/>
              </w:rPr>
              <w:t>símbolo</w:t>
            </w:r>
            <w:r w:rsidRPr="000C3913">
              <w:rPr>
                <w:rFonts w:asciiTheme="majorBidi" w:hAnsiTheme="majorBidi" w:cstheme="majorBidi"/>
                <w:sz w:val="20"/>
                <w:szCs w:val="20"/>
              </w:rPr>
              <w:t xml:space="preserve"> del dios solar </w:t>
            </w:r>
            <w:r w:rsidRPr="000C3913">
              <w:rPr>
                <w:rFonts w:asciiTheme="majorBidi" w:hAnsiTheme="majorBidi" w:cstheme="majorBidi"/>
                <w:i/>
                <w:iCs/>
                <w:sz w:val="20"/>
                <w:szCs w:val="20"/>
              </w:rPr>
              <w:t>Shamash</w:t>
            </w:r>
            <w:r w:rsidRPr="000C3913">
              <w:rPr>
                <w:rFonts w:asciiTheme="majorBidi" w:hAnsiTheme="majorBidi" w:cstheme="majorBidi"/>
                <w:sz w:val="20"/>
                <w:szCs w:val="20"/>
              </w:rPr>
              <w:t xml:space="preserve"> como aparece en la piedra del altar en el templo de </w:t>
            </w:r>
            <w:r w:rsidRPr="000C3913">
              <w:rPr>
                <w:rFonts w:asciiTheme="majorBidi" w:hAnsiTheme="majorBidi" w:cstheme="majorBidi"/>
                <w:i/>
                <w:iCs/>
                <w:sz w:val="20"/>
                <w:szCs w:val="20"/>
              </w:rPr>
              <w:t>Baal</w:t>
            </w:r>
            <w:r w:rsidRPr="000C3913">
              <w:rPr>
                <w:rFonts w:asciiTheme="majorBidi" w:hAnsiTheme="majorBidi" w:cstheme="majorBidi"/>
                <w:sz w:val="20"/>
                <w:szCs w:val="20"/>
              </w:rPr>
              <w:t xml:space="preserve"> (abajo a la derech</w:t>
            </w:r>
            <w:r w:rsidR="00EF1DE6" w:rsidRPr="000C3913">
              <w:rPr>
                <w:rFonts w:asciiTheme="majorBidi" w:hAnsiTheme="majorBidi" w:cstheme="majorBidi"/>
                <w:sz w:val="20"/>
                <w:szCs w:val="20"/>
              </w:rPr>
              <w:t>a</w:t>
            </w:r>
            <w:r w:rsidRPr="000C3913">
              <w:rPr>
                <w:rFonts w:asciiTheme="majorBidi" w:hAnsiTheme="majorBidi" w:cstheme="majorBidi"/>
                <w:sz w:val="20"/>
                <w:szCs w:val="20"/>
              </w:rPr>
              <w:t xml:space="preserve">, ver también la parte superior izquierda de la página). La Plaza tiene forma de </w:t>
            </w:r>
            <w:r w:rsidR="006D4E65" w:rsidRPr="000C3913">
              <w:rPr>
                <w:rFonts w:asciiTheme="majorBidi" w:hAnsiTheme="majorBidi" w:cstheme="majorBidi"/>
                <w:sz w:val="20"/>
                <w:szCs w:val="20"/>
              </w:rPr>
              <w:t xml:space="preserve">la </w:t>
            </w:r>
            <w:r w:rsidRPr="000C3913">
              <w:rPr>
                <w:rFonts w:asciiTheme="majorBidi" w:hAnsiTheme="majorBidi" w:cstheme="majorBidi"/>
                <w:sz w:val="20"/>
                <w:szCs w:val="20"/>
              </w:rPr>
              <w:t xml:space="preserve">llave </w:t>
            </w:r>
            <w:r w:rsidR="006D4E65" w:rsidRPr="000C3913">
              <w:rPr>
                <w:rFonts w:asciiTheme="majorBidi" w:hAnsiTheme="majorBidi" w:cstheme="majorBidi"/>
                <w:sz w:val="20"/>
                <w:szCs w:val="20"/>
              </w:rPr>
              <w:t>que simboliza a</w:t>
            </w:r>
            <w:r w:rsidRPr="000C3913">
              <w:rPr>
                <w:rFonts w:asciiTheme="majorBidi" w:hAnsiTheme="majorBidi" w:cstheme="majorBidi"/>
                <w:sz w:val="20"/>
                <w:szCs w:val="20"/>
              </w:rPr>
              <w:t xml:space="preserve"> </w:t>
            </w:r>
            <w:r w:rsidRPr="000C3913">
              <w:rPr>
                <w:rFonts w:asciiTheme="majorBidi" w:hAnsiTheme="majorBidi" w:cstheme="majorBidi"/>
                <w:i/>
                <w:iCs/>
                <w:sz w:val="20"/>
                <w:szCs w:val="20"/>
              </w:rPr>
              <w:t>Ishtar</w:t>
            </w:r>
            <w:r w:rsidRPr="000C3913">
              <w:rPr>
                <w:rFonts w:asciiTheme="majorBidi" w:hAnsiTheme="majorBidi" w:cstheme="majorBidi"/>
                <w:sz w:val="20"/>
                <w:szCs w:val="20"/>
              </w:rPr>
              <w:t xml:space="preserve"> (</w:t>
            </w:r>
            <w:r w:rsidRPr="000C3913">
              <w:rPr>
                <w:rFonts w:asciiTheme="majorBidi" w:hAnsiTheme="majorBidi" w:cstheme="majorBidi"/>
                <w:i/>
                <w:iCs/>
                <w:sz w:val="20"/>
                <w:szCs w:val="20"/>
              </w:rPr>
              <w:t>Semiramis</w:t>
            </w:r>
            <w:r w:rsidRPr="000C3913">
              <w:rPr>
                <w:rFonts w:asciiTheme="majorBidi" w:hAnsiTheme="majorBidi" w:cstheme="majorBidi"/>
                <w:sz w:val="20"/>
                <w:szCs w:val="20"/>
              </w:rPr>
              <w:t>, diosa de la fertilidad) y en el centro de la plaza hay un obelisco egipcio (</w:t>
            </w:r>
            <w:r w:rsidR="006D4E65" w:rsidRPr="000C3913">
              <w:rPr>
                <w:rFonts w:asciiTheme="majorBidi" w:hAnsiTheme="majorBidi" w:cstheme="majorBidi"/>
                <w:sz w:val="20"/>
                <w:szCs w:val="20"/>
              </w:rPr>
              <w:t>ver</w:t>
            </w:r>
            <w:r w:rsidRPr="000C3913">
              <w:rPr>
                <w:rFonts w:asciiTheme="majorBidi" w:hAnsiTheme="majorBidi" w:cstheme="majorBidi"/>
                <w:sz w:val="20"/>
                <w:szCs w:val="20"/>
              </w:rPr>
              <w:t xml:space="preserve"> parte sup</w:t>
            </w:r>
            <w:r w:rsidR="009E2A9E">
              <w:rPr>
                <w:rFonts w:asciiTheme="majorBidi" w:hAnsiTheme="majorBidi" w:cstheme="majorBidi"/>
                <w:sz w:val="20"/>
                <w:szCs w:val="20"/>
              </w:rPr>
              <w:t>.</w:t>
            </w:r>
            <w:r w:rsidRPr="000C3913">
              <w:rPr>
                <w:rFonts w:asciiTheme="majorBidi" w:hAnsiTheme="majorBidi" w:cstheme="majorBidi"/>
                <w:sz w:val="20"/>
                <w:szCs w:val="20"/>
              </w:rPr>
              <w:t xml:space="preserve"> </w:t>
            </w:r>
            <w:r w:rsidR="009E2A9E">
              <w:rPr>
                <w:rFonts w:asciiTheme="majorBidi" w:hAnsiTheme="majorBidi" w:cstheme="majorBidi"/>
                <w:sz w:val="20"/>
                <w:szCs w:val="20"/>
              </w:rPr>
              <w:t>d</w:t>
            </w:r>
            <w:r w:rsidRPr="000C3913">
              <w:rPr>
                <w:rFonts w:asciiTheme="majorBidi" w:hAnsiTheme="majorBidi" w:cstheme="majorBidi"/>
                <w:sz w:val="20"/>
                <w:szCs w:val="20"/>
              </w:rPr>
              <w:t>er</w:t>
            </w:r>
            <w:r w:rsidR="009E2A9E">
              <w:rPr>
                <w:rFonts w:asciiTheme="majorBidi" w:hAnsiTheme="majorBidi" w:cstheme="majorBidi"/>
                <w:sz w:val="20"/>
                <w:szCs w:val="20"/>
              </w:rPr>
              <w:t>.</w:t>
            </w:r>
            <w:r w:rsidRPr="000C3913">
              <w:rPr>
                <w:rFonts w:asciiTheme="majorBidi" w:hAnsiTheme="majorBidi" w:cstheme="majorBidi"/>
                <w:sz w:val="20"/>
                <w:szCs w:val="20"/>
              </w:rPr>
              <w:t xml:space="preserve"> de la foto). Los obeliscos eran</w:t>
            </w:r>
            <w:r w:rsidR="006D4E65" w:rsidRPr="000C3913">
              <w:rPr>
                <w:rFonts w:asciiTheme="majorBidi" w:hAnsiTheme="majorBidi" w:cstheme="majorBidi"/>
                <w:sz w:val="20"/>
                <w:szCs w:val="20"/>
              </w:rPr>
              <w:t>,</w:t>
            </w:r>
            <w:r w:rsidRPr="000C3913">
              <w:rPr>
                <w:rFonts w:asciiTheme="majorBidi" w:hAnsiTheme="majorBidi" w:cstheme="majorBidi"/>
                <w:sz w:val="20"/>
                <w:szCs w:val="20"/>
              </w:rPr>
              <w:t xml:space="preserve"> con frecuencia</w:t>
            </w:r>
            <w:r w:rsidR="006D4E65" w:rsidRPr="000C3913">
              <w:rPr>
                <w:rFonts w:asciiTheme="majorBidi" w:hAnsiTheme="majorBidi" w:cstheme="majorBidi"/>
                <w:sz w:val="20"/>
                <w:szCs w:val="20"/>
              </w:rPr>
              <w:t>,</w:t>
            </w:r>
            <w:r w:rsidRPr="000C3913">
              <w:rPr>
                <w:rFonts w:asciiTheme="majorBidi" w:hAnsiTheme="majorBidi" w:cstheme="majorBidi"/>
                <w:sz w:val="20"/>
                <w:szCs w:val="20"/>
              </w:rPr>
              <w:t xml:space="preserve"> construidos como símbolo fálico: por lo tanto, </w:t>
            </w:r>
            <w:r w:rsidRPr="000C3913">
              <w:rPr>
                <w:rFonts w:asciiTheme="majorBidi" w:hAnsiTheme="majorBidi" w:cstheme="majorBidi"/>
                <w:i/>
                <w:iCs/>
                <w:sz w:val="20"/>
                <w:szCs w:val="20"/>
              </w:rPr>
              <w:t>Semiramis</w:t>
            </w:r>
            <w:r w:rsidRPr="000C3913">
              <w:rPr>
                <w:rFonts w:asciiTheme="majorBidi" w:hAnsiTheme="majorBidi" w:cstheme="majorBidi"/>
                <w:sz w:val="20"/>
                <w:szCs w:val="20"/>
              </w:rPr>
              <w:t xml:space="preserve"> erigió un </w:t>
            </w:r>
            <w:r w:rsidR="00EF1DE6" w:rsidRPr="000C3913">
              <w:rPr>
                <w:rFonts w:asciiTheme="majorBidi" w:hAnsiTheme="majorBidi" w:cstheme="majorBidi"/>
                <w:sz w:val="20"/>
                <w:szCs w:val="20"/>
              </w:rPr>
              <w:t>obelisco</w:t>
            </w:r>
            <w:r w:rsidRPr="000C3913">
              <w:rPr>
                <w:rFonts w:asciiTheme="majorBidi" w:hAnsiTheme="majorBidi" w:cstheme="majorBidi"/>
                <w:sz w:val="20"/>
                <w:szCs w:val="20"/>
              </w:rPr>
              <w:t xml:space="preserve"> en Babilonia para representar el falo del dios solar </w:t>
            </w:r>
            <w:r w:rsidRPr="000C3913">
              <w:rPr>
                <w:rFonts w:asciiTheme="majorBidi" w:hAnsiTheme="majorBidi" w:cstheme="majorBidi"/>
                <w:i/>
                <w:iCs/>
                <w:sz w:val="20"/>
                <w:szCs w:val="20"/>
              </w:rPr>
              <w:t>Baal</w:t>
            </w:r>
            <w:r w:rsidRPr="000C3913">
              <w:rPr>
                <w:rFonts w:asciiTheme="majorBidi" w:hAnsiTheme="majorBidi" w:cstheme="majorBidi"/>
                <w:sz w:val="20"/>
                <w:szCs w:val="20"/>
              </w:rPr>
              <w:t xml:space="preserve"> o </w:t>
            </w:r>
            <w:r w:rsidRPr="000C3913">
              <w:rPr>
                <w:rFonts w:asciiTheme="majorBidi" w:hAnsiTheme="majorBidi" w:cstheme="majorBidi"/>
                <w:i/>
                <w:iCs/>
                <w:sz w:val="20"/>
                <w:szCs w:val="20"/>
              </w:rPr>
              <w:t>Nimrod</w:t>
            </w:r>
            <w:r w:rsidRPr="000C3913">
              <w:rPr>
                <w:rFonts w:asciiTheme="majorBidi" w:hAnsiTheme="majorBidi" w:cstheme="majorBidi"/>
                <w:sz w:val="20"/>
                <w:szCs w:val="20"/>
              </w:rPr>
              <w:t>.</w:t>
            </w:r>
          </w:p>
          <w:p w14:paraId="65F8EE13" w14:textId="77777777" w:rsidR="00BC1121" w:rsidRPr="000C3913" w:rsidRDefault="00EF1DE6" w:rsidP="000C3913">
            <w:pPr>
              <w:spacing w:after="0" w:line="240" w:lineRule="auto"/>
              <w:ind w:right="360"/>
              <w:jc w:val="center"/>
              <w:rPr>
                <w:rFonts w:asciiTheme="majorBidi" w:hAnsiTheme="majorBidi" w:cstheme="majorBidi"/>
                <w:sz w:val="20"/>
                <w:szCs w:val="20"/>
              </w:rPr>
            </w:pPr>
            <w:r w:rsidRPr="000C3913">
              <w:rPr>
                <w:rFonts w:asciiTheme="majorBidi" w:hAnsiTheme="majorBidi" w:cstheme="majorBidi"/>
                <w:sz w:val="20"/>
                <w:szCs w:val="20"/>
              </w:rPr>
              <w:t xml:space="preserve">“Destruiré vuestros lugares altos, y derribaré vuestras imágenes” </w:t>
            </w:r>
            <w:r w:rsidRPr="000C3913">
              <w:rPr>
                <w:rFonts w:asciiTheme="majorBidi" w:hAnsiTheme="majorBidi" w:cstheme="majorBidi"/>
                <w:sz w:val="16"/>
                <w:szCs w:val="16"/>
              </w:rPr>
              <w:t>(Levítico</w:t>
            </w:r>
            <w:r w:rsidR="00BC1121" w:rsidRPr="000C3913">
              <w:rPr>
                <w:rFonts w:asciiTheme="majorBidi" w:hAnsiTheme="majorBidi" w:cstheme="majorBidi"/>
                <w:sz w:val="16"/>
                <w:szCs w:val="16"/>
              </w:rPr>
              <w:t xml:space="preserve"> 26:30).</w:t>
            </w:r>
          </w:p>
        </w:tc>
      </w:tr>
    </w:tbl>
    <w:p w14:paraId="65F8EE15" w14:textId="77777777" w:rsidR="00BC1121" w:rsidRPr="000C3913" w:rsidRDefault="00BC1121" w:rsidP="006D4E65">
      <w:pPr>
        <w:pStyle w:val="Standard"/>
        <w:tabs>
          <w:tab w:val="left" w:pos="567"/>
        </w:tabs>
        <w:spacing w:after="0" w:line="240" w:lineRule="auto"/>
        <w:ind w:firstLine="567"/>
        <w:jc w:val="both"/>
        <w:rPr>
          <w:rFonts w:asciiTheme="majorBidi" w:hAnsiTheme="majorBidi" w:cstheme="majorBidi"/>
          <w:sz w:val="20"/>
          <w:szCs w:val="20"/>
          <w:shd w:val="clear" w:color="auto" w:fill="FFFFFF"/>
          <w:lang w:val="es-MX"/>
        </w:rPr>
      </w:pPr>
    </w:p>
    <w:p w14:paraId="65F8EE16" w14:textId="77777777" w:rsidR="00BC1121" w:rsidRPr="00DF6149" w:rsidRDefault="00BC1121" w:rsidP="00191469">
      <w:pPr>
        <w:pStyle w:val="Standard"/>
        <w:numPr>
          <w:ilvl w:val="0"/>
          <w:numId w:val="28"/>
        </w:numPr>
        <w:tabs>
          <w:tab w:val="left" w:pos="567"/>
        </w:tabs>
        <w:spacing w:after="120" w:line="240" w:lineRule="auto"/>
        <w:ind w:left="270" w:hanging="270"/>
        <w:jc w:val="both"/>
        <w:rPr>
          <w:rFonts w:asciiTheme="majorBidi" w:hAnsiTheme="majorBidi" w:cstheme="majorBidi"/>
          <w:sz w:val="20"/>
          <w:szCs w:val="20"/>
          <w:shd w:val="clear" w:color="auto" w:fill="FFFFFF"/>
          <w:lang w:val="es-MX"/>
        </w:rPr>
      </w:pPr>
      <w:r w:rsidRPr="00DF6149">
        <w:rPr>
          <w:rFonts w:asciiTheme="majorBidi" w:hAnsiTheme="majorBidi" w:cstheme="majorBidi"/>
          <w:b/>
          <w:bCs/>
          <w:sz w:val="20"/>
          <w:szCs w:val="20"/>
          <w:shd w:val="clear" w:color="auto" w:fill="FFFFFF"/>
          <w:lang w:val="es-MX"/>
        </w:rPr>
        <w:t>Pérdida de impacto del Cristianismo en la vida</w:t>
      </w:r>
      <w:r w:rsidRPr="00DF6149">
        <w:rPr>
          <w:rFonts w:asciiTheme="majorBidi" w:hAnsiTheme="majorBidi" w:cstheme="majorBidi"/>
          <w:sz w:val="20"/>
          <w:szCs w:val="20"/>
          <w:shd w:val="clear" w:color="auto" w:fill="FFFFFF"/>
          <w:lang w:val="es-MX"/>
        </w:rPr>
        <w:t xml:space="preserve">: de acuerdo con el Cristianismo Paulino, Jesús salvó a los cristianos </w:t>
      </w:r>
      <w:r w:rsidR="00CD28AD" w:rsidRPr="00DF6149">
        <w:rPr>
          <w:rFonts w:asciiTheme="majorBidi" w:hAnsiTheme="majorBidi" w:cstheme="majorBidi"/>
          <w:sz w:val="20"/>
          <w:szCs w:val="20"/>
          <w:shd w:val="clear" w:color="auto" w:fill="FFFFFF"/>
          <w:lang w:val="es-MX"/>
        </w:rPr>
        <w:t xml:space="preserve">con </w:t>
      </w:r>
      <w:r w:rsidR="006D4E65">
        <w:rPr>
          <w:rFonts w:asciiTheme="majorBidi" w:hAnsiTheme="majorBidi" w:cstheme="majorBidi"/>
          <w:sz w:val="20"/>
          <w:szCs w:val="20"/>
          <w:shd w:val="clear" w:color="auto" w:fill="FFFFFF"/>
          <w:lang w:val="es-MX"/>
        </w:rPr>
        <w:t>s</w:t>
      </w:r>
      <w:r w:rsidR="00CD28AD" w:rsidRPr="00DF6149">
        <w:rPr>
          <w:rFonts w:asciiTheme="majorBidi" w:hAnsiTheme="majorBidi" w:cstheme="majorBidi"/>
          <w:sz w:val="20"/>
          <w:szCs w:val="20"/>
          <w:shd w:val="clear" w:color="auto" w:fill="FFFFFF"/>
          <w:lang w:val="es-MX"/>
        </w:rPr>
        <w:t xml:space="preserve">u sangre y la salvación está basada en </w:t>
      </w:r>
      <w:r w:rsidR="00EF1DE6" w:rsidRPr="00DF6149">
        <w:rPr>
          <w:rFonts w:asciiTheme="majorBidi" w:hAnsiTheme="majorBidi" w:cstheme="majorBidi"/>
          <w:sz w:val="20"/>
          <w:szCs w:val="20"/>
          <w:shd w:val="clear" w:color="auto" w:fill="FFFFFF"/>
          <w:lang w:val="es-MX"/>
        </w:rPr>
        <w:t>fe</w:t>
      </w:r>
      <w:r w:rsidR="00CD28AD" w:rsidRPr="00DF6149">
        <w:rPr>
          <w:rFonts w:asciiTheme="majorBidi" w:hAnsiTheme="majorBidi" w:cstheme="majorBidi"/>
          <w:sz w:val="20"/>
          <w:szCs w:val="20"/>
          <w:shd w:val="clear" w:color="auto" w:fill="FFFFFF"/>
          <w:lang w:val="es-MX"/>
        </w:rPr>
        <w:t xml:space="preserve"> y no </w:t>
      </w:r>
      <w:r w:rsidR="006D4E65">
        <w:rPr>
          <w:rFonts w:asciiTheme="majorBidi" w:hAnsiTheme="majorBidi" w:cstheme="majorBidi"/>
          <w:sz w:val="20"/>
          <w:szCs w:val="20"/>
          <w:shd w:val="clear" w:color="auto" w:fill="FFFFFF"/>
          <w:lang w:val="es-MX"/>
        </w:rPr>
        <w:t>en las obras</w:t>
      </w:r>
      <w:r w:rsidR="00CD28AD" w:rsidRPr="00DF6149">
        <w:rPr>
          <w:rFonts w:asciiTheme="majorBidi" w:hAnsiTheme="majorBidi" w:cstheme="majorBidi"/>
          <w:sz w:val="20"/>
          <w:szCs w:val="20"/>
          <w:shd w:val="clear" w:color="auto" w:fill="FFFFFF"/>
          <w:lang w:val="es-MX"/>
        </w:rPr>
        <w:t xml:space="preserve"> de ley. Por lo tanto, no hay motivo para la sumisión a la Ley de Dios y, consecuentemente, la Ley de Dios perdió su impacto en la vida de los cristianos.</w:t>
      </w:r>
    </w:p>
    <w:p w14:paraId="65F8EE17" w14:textId="77777777" w:rsidR="00CD28AD" w:rsidRPr="00DF6149" w:rsidRDefault="00CD28AD" w:rsidP="00191469">
      <w:pPr>
        <w:pStyle w:val="Standard"/>
        <w:numPr>
          <w:ilvl w:val="0"/>
          <w:numId w:val="28"/>
        </w:numPr>
        <w:tabs>
          <w:tab w:val="left" w:pos="567"/>
        </w:tabs>
        <w:spacing w:after="120" w:line="240" w:lineRule="auto"/>
        <w:ind w:left="270" w:hanging="270"/>
        <w:jc w:val="both"/>
        <w:rPr>
          <w:rFonts w:asciiTheme="majorBidi" w:hAnsiTheme="majorBidi" w:cstheme="majorBidi"/>
          <w:sz w:val="20"/>
          <w:szCs w:val="20"/>
          <w:shd w:val="clear" w:color="auto" w:fill="FFFFFF"/>
          <w:lang w:val="es-MX"/>
        </w:rPr>
      </w:pPr>
      <w:r w:rsidRPr="00DF6149">
        <w:rPr>
          <w:rFonts w:asciiTheme="majorBidi" w:hAnsiTheme="majorBidi" w:cstheme="majorBidi"/>
          <w:b/>
          <w:bCs/>
          <w:sz w:val="20"/>
          <w:szCs w:val="20"/>
          <w:shd w:val="clear" w:color="auto" w:fill="FFFFFF"/>
          <w:lang w:val="es-MX"/>
        </w:rPr>
        <w:t>Temprano desaliento de la lectura de la Biblia</w:t>
      </w:r>
      <w:r w:rsidRPr="00DF6149">
        <w:rPr>
          <w:rFonts w:asciiTheme="majorBidi" w:hAnsiTheme="majorBidi" w:cstheme="majorBidi"/>
          <w:sz w:val="20"/>
          <w:szCs w:val="20"/>
          <w:shd w:val="clear" w:color="auto" w:fill="FFFFFF"/>
          <w:lang w:val="es-MX"/>
        </w:rPr>
        <w:t>: por miedo a</w:t>
      </w:r>
      <w:r w:rsidR="00D754C7">
        <w:rPr>
          <w:rFonts w:asciiTheme="majorBidi" w:hAnsiTheme="majorBidi" w:cstheme="majorBidi"/>
          <w:sz w:val="20"/>
          <w:szCs w:val="20"/>
          <w:shd w:val="clear" w:color="auto" w:fill="FFFFFF"/>
          <w:lang w:val="es-MX"/>
        </w:rPr>
        <w:t xml:space="preserve"> que </w:t>
      </w:r>
      <w:r w:rsidRPr="00DF6149">
        <w:rPr>
          <w:rFonts w:asciiTheme="majorBidi" w:hAnsiTheme="majorBidi" w:cstheme="majorBidi"/>
          <w:sz w:val="20"/>
          <w:szCs w:val="20"/>
          <w:shd w:val="clear" w:color="auto" w:fill="FFFFFF"/>
          <w:lang w:val="es-MX"/>
        </w:rPr>
        <w:t xml:space="preserve"> </w:t>
      </w:r>
      <w:r w:rsidR="00D754C7">
        <w:rPr>
          <w:rFonts w:asciiTheme="majorBidi" w:hAnsiTheme="majorBidi" w:cstheme="majorBidi"/>
          <w:sz w:val="20"/>
          <w:szCs w:val="20"/>
          <w:shd w:val="clear" w:color="auto" w:fill="FFFFFF"/>
          <w:lang w:val="es-MX"/>
        </w:rPr>
        <w:t>las</w:t>
      </w:r>
      <w:r w:rsidRPr="00DF6149">
        <w:rPr>
          <w:rFonts w:asciiTheme="majorBidi" w:hAnsiTheme="majorBidi" w:cstheme="majorBidi"/>
          <w:sz w:val="20"/>
          <w:szCs w:val="20"/>
          <w:shd w:val="clear" w:color="auto" w:fill="FFFFFF"/>
          <w:lang w:val="es-MX"/>
        </w:rPr>
        <w:t xml:space="preserve"> discrepancias </w:t>
      </w:r>
      <w:r w:rsidR="00D754C7" w:rsidRPr="00DF6149">
        <w:rPr>
          <w:rFonts w:asciiTheme="majorBidi" w:hAnsiTheme="majorBidi" w:cstheme="majorBidi"/>
          <w:sz w:val="20"/>
          <w:szCs w:val="20"/>
          <w:shd w:val="clear" w:color="auto" w:fill="FFFFFF"/>
          <w:lang w:val="es-MX"/>
        </w:rPr>
        <w:t xml:space="preserve">y </w:t>
      </w:r>
      <w:r w:rsidR="00D754C7">
        <w:rPr>
          <w:rFonts w:asciiTheme="majorBidi" w:hAnsiTheme="majorBidi" w:cstheme="majorBidi"/>
          <w:sz w:val="20"/>
          <w:szCs w:val="20"/>
          <w:shd w:val="clear" w:color="auto" w:fill="FFFFFF"/>
          <w:lang w:val="es-MX"/>
        </w:rPr>
        <w:t xml:space="preserve">el gran número </w:t>
      </w:r>
      <w:r w:rsidR="00D754C7" w:rsidRPr="00DF6149">
        <w:rPr>
          <w:rFonts w:asciiTheme="majorBidi" w:hAnsiTheme="majorBidi" w:cstheme="majorBidi"/>
          <w:sz w:val="20"/>
          <w:szCs w:val="20"/>
          <w:shd w:val="clear" w:color="auto" w:fill="FFFFFF"/>
          <w:lang w:val="es-MX"/>
        </w:rPr>
        <w:t>de prácticas</w:t>
      </w:r>
      <w:r w:rsidR="00D754C7">
        <w:rPr>
          <w:rFonts w:asciiTheme="majorBidi" w:hAnsiTheme="majorBidi" w:cstheme="majorBidi"/>
          <w:sz w:val="20"/>
          <w:szCs w:val="20"/>
          <w:shd w:val="clear" w:color="auto" w:fill="FFFFFF"/>
          <w:lang w:val="es-MX"/>
        </w:rPr>
        <w:t xml:space="preserve"> provenientes de cultos</w:t>
      </w:r>
      <w:r w:rsidR="00D754C7" w:rsidRPr="00DF6149">
        <w:rPr>
          <w:rFonts w:asciiTheme="majorBidi" w:hAnsiTheme="majorBidi" w:cstheme="majorBidi"/>
          <w:sz w:val="20"/>
          <w:szCs w:val="20"/>
          <w:shd w:val="clear" w:color="auto" w:fill="FFFFFF"/>
          <w:lang w:val="es-MX"/>
        </w:rPr>
        <w:t xml:space="preserve"> </w:t>
      </w:r>
      <w:r w:rsidR="00D754C7">
        <w:rPr>
          <w:rFonts w:asciiTheme="majorBidi" w:hAnsiTheme="majorBidi" w:cstheme="majorBidi"/>
          <w:sz w:val="20"/>
          <w:szCs w:val="20"/>
          <w:shd w:val="clear" w:color="auto" w:fill="FFFFFF"/>
          <w:lang w:val="es-MX"/>
        </w:rPr>
        <w:t>paganos introducidos</w:t>
      </w:r>
      <w:r w:rsidR="00D754C7" w:rsidRPr="00DF6149">
        <w:rPr>
          <w:rFonts w:asciiTheme="majorBidi" w:hAnsiTheme="majorBidi" w:cstheme="majorBidi"/>
          <w:sz w:val="20"/>
          <w:szCs w:val="20"/>
          <w:shd w:val="clear" w:color="auto" w:fill="FFFFFF"/>
          <w:lang w:val="es-MX"/>
        </w:rPr>
        <w:t xml:space="preserve"> </w:t>
      </w:r>
      <w:r w:rsidRPr="00DF6149">
        <w:rPr>
          <w:rFonts w:asciiTheme="majorBidi" w:hAnsiTheme="majorBidi" w:cstheme="majorBidi"/>
          <w:sz w:val="20"/>
          <w:szCs w:val="20"/>
          <w:shd w:val="clear" w:color="auto" w:fill="FFFFFF"/>
          <w:lang w:val="es-MX"/>
        </w:rPr>
        <w:t>en la Biblia</w:t>
      </w:r>
      <w:r w:rsidR="00D754C7">
        <w:rPr>
          <w:rFonts w:asciiTheme="majorBidi" w:hAnsiTheme="majorBidi" w:cstheme="majorBidi"/>
          <w:sz w:val="20"/>
          <w:szCs w:val="20"/>
          <w:shd w:val="clear" w:color="auto" w:fill="FFFFFF"/>
          <w:lang w:val="es-MX"/>
        </w:rPr>
        <w:t xml:space="preserve"> fuesen descubiertas</w:t>
      </w:r>
      <w:r w:rsidRPr="00DF6149">
        <w:rPr>
          <w:rFonts w:asciiTheme="majorBidi" w:hAnsiTheme="majorBidi" w:cstheme="majorBidi"/>
          <w:sz w:val="20"/>
          <w:szCs w:val="20"/>
          <w:shd w:val="clear" w:color="auto" w:fill="FFFFFF"/>
          <w:lang w:val="es-MX"/>
        </w:rPr>
        <w:t xml:space="preserve"> (ver capítulo 10) </w:t>
      </w:r>
      <w:r w:rsidR="00D754C7">
        <w:rPr>
          <w:rFonts w:asciiTheme="majorBidi" w:hAnsiTheme="majorBidi" w:cstheme="majorBidi"/>
          <w:sz w:val="20"/>
          <w:szCs w:val="20"/>
          <w:shd w:val="clear" w:color="auto" w:fill="FFFFFF"/>
          <w:lang w:val="es-MX"/>
        </w:rPr>
        <w:t xml:space="preserve">colocando en entredicho </w:t>
      </w:r>
      <w:r w:rsidRPr="00DF6149">
        <w:rPr>
          <w:rFonts w:asciiTheme="majorBidi" w:hAnsiTheme="majorBidi" w:cstheme="majorBidi"/>
          <w:sz w:val="20"/>
          <w:szCs w:val="20"/>
          <w:shd w:val="clear" w:color="auto" w:fill="FFFFFF"/>
          <w:lang w:val="es-MX"/>
        </w:rPr>
        <w:t>la clamada infalibilidad de la Biblia, la Iglesia desalentó a su lectura, durante casi un siglo, manteniéndola en latín. Nótese que las escrituras originales estaban en hebreo</w:t>
      </w:r>
      <w:r w:rsidR="00D754C7">
        <w:rPr>
          <w:rFonts w:asciiTheme="majorBidi" w:hAnsiTheme="majorBidi" w:cstheme="majorBidi"/>
          <w:sz w:val="20"/>
          <w:szCs w:val="20"/>
          <w:shd w:val="clear" w:color="auto" w:fill="FFFFFF"/>
          <w:lang w:val="es-MX"/>
        </w:rPr>
        <w:t>,</w:t>
      </w:r>
      <w:r w:rsidRPr="00DF6149">
        <w:rPr>
          <w:rFonts w:asciiTheme="majorBidi" w:hAnsiTheme="majorBidi" w:cstheme="majorBidi"/>
          <w:sz w:val="20"/>
          <w:szCs w:val="20"/>
          <w:shd w:val="clear" w:color="auto" w:fill="FFFFFF"/>
          <w:lang w:val="es-MX"/>
        </w:rPr>
        <w:t xml:space="preserve"> </w:t>
      </w:r>
      <w:r w:rsidR="00EF1DE6" w:rsidRPr="00DF6149">
        <w:rPr>
          <w:rFonts w:asciiTheme="majorBidi" w:hAnsiTheme="majorBidi" w:cstheme="majorBidi"/>
          <w:sz w:val="20"/>
          <w:szCs w:val="20"/>
          <w:shd w:val="clear" w:color="auto" w:fill="FFFFFF"/>
          <w:lang w:val="es-MX"/>
        </w:rPr>
        <w:t>arameo</w:t>
      </w:r>
      <w:r w:rsidR="00D754C7">
        <w:rPr>
          <w:rFonts w:asciiTheme="majorBidi" w:hAnsiTheme="majorBidi" w:cstheme="majorBidi"/>
          <w:sz w:val="20"/>
          <w:szCs w:val="20"/>
          <w:shd w:val="clear" w:color="auto" w:fill="FFFFFF"/>
          <w:lang w:val="es-MX"/>
        </w:rPr>
        <w:t xml:space="preserve"> o griego </w:t>
      </w:r>
      <w:r w:rsidRPr="00DF6149">
        <w:rPr>
          <w:rFonts w:asciiTheme="majorBidi" w:hAnsiTheme="majorBidi" w:cstheme="majorBidi"/>
          <w:sz w:val="20"/>
          <w:szCs w:val="20"/>
          <w:shd w:val="clear" w:color="auto" w:fill="FFFFFF"/>
          <w:lang w:val="es-MX"/>
        </w:rPr>
        <w:t xml:space="preserve"> y el latín es una traducción. </w:t>
      </w:r>
    </w:p>
    <w:p w14:paraId="65F8EE18" w14:textId="77777777" w:rsidR="00BA4E8D" w:rsidRPr="009E2A9E" w:rsidRDefault="00287287" w:rsidP="00191469">
      <w:pPr>
        <w:pStyle w:val="Standard"/>
        <w:tabs>
          <w:tab w:val="left" w:pos="567"/>
        </w:tabs>
        <w:spacing w:after="120" w:line="240" w:lineRule="auto"/>
        <w:jc w:val="both"/>
        <w:rPr>
          <w:rFonts w:asciiTheme="majorBidi" w:hAnsiTheme="majorBidi" w:cstheme="majorBidi"/>
          <w:b/>
          <w:bCs/>
          <w:i/>
          <w:iCs/>
          <w:sz w:val="26"/>
          <w:szCs w:val="26"/>
          <w:shd w:val="clear" w:color="auto" w:fill="FFFFFF"/>
          <w:lang w:val="es-MX"/>
        </w:rPr>
      </w:pPr>
      <w:r w:rsidRPr="009E2A9E">
        <w:rPr>
          <w:rFonts w:asciiTheme="majorBidi" w:hAnsiTheme="majorBidi" w:cstheme="majorBidi"/>
          <w:b/>
          <w:bCs/>
          <w:i/>
          <w:iCs/>
          <w:sz w:val="26"/>
          <w:szCs w:val="26"/>
          <w:shd w:val="clear" w:color="auto" w:fill="FFFFFF"/>
          <w:lang w:val="es-MX"/>
        </w:rPr>
        <w:t>Conclusión</w:t>
      </w:r>
    </w:p>
    <w:p w14:paraId="65F8EE19" w14:textId="77777777" w:rsidR="00287287" w:rsidRPr="00DF6149" w:rsidRDefault="00287287" w:rsidP="00191469">
      <w:pPr>
        <w:pStyle w:val="Standard"/>
        <w:numPr>
          <w:ilvl w:val="0"/>
          <w:numId w:val="29"/>
        </w:numPr>
        <w:tabs>
          <w:tab w:val="left" w:pos="567"/>
        </w:tabs>
        <w:spacing w:after="120" w:line="240" w:lineRule="auto"/>
        <w:ind w:left="270" w:hanging="2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 xml:space="preserve">Para atraer a los paganos al Cristianismo, la Iglesia </w:t>
      </w:r>
      <w:r w:rsidR="00D754C7">
        <w:rPr>
          <w:rFonts w:asciiTheme="majorBidi" w:hAnsiTheme="majorBidi" w:cstheme="majorBidi"/>
          <w:sz w:val="20"/>
          <w:szCs w:val="20"/>
          <w:shd w:val="clear" w:color="auto" w:fill="FFFFFF"/>
          <w:lang w:val="es-MX"/>
        </w:rPr>
        <w:t>amalgamó</w:t>
      </w:r>
      <w:r w:rsidRPr="00DF6149">
        <w:rPr>
          <w:rFonts w:asciiTheme="majorBidi" w:hAnsiTheme="majorBidi" w:cstheme="majorBidi"/>
          <w:sz w:val="20"/>
          <w:szCs w:val="20"/>
          <w:shd w:val="clear" w:color="auto" w:fill="FFFFFF"/>
          <w:lang w:val="es-MX"/>
        </w:rPr>
        <w:t xml:space="preserve"> el mensaje de Jesús con </w:t>
      </w:r>
      <w:r w:rsidR="00D754C7">
        <w:rPr>
          <w:rFonts w:asciiTheme="majorBidi" w:hAnsiTheme="majorBidi" w:cstheme="majorBidi"/>
          <w:sz w:val="20"/>
          <w:szCs w:val="20"/>
          <w:shd w:val="clear" w:color="auto" w:fill="FFFFFF"/>
          <w:lang w:val="es-MX"/>
        </w:rPr>
        <w:t xml:space="preserve">variados </w:t>
      </w:r>
      <w:r w:rsidRPr="00DF6149">
        <w:rPr>
          <w:rFonts w:asciiTheme="majorBidi" w:hAnsiTheme="majorBidi" w:cstheme="majorBidi"/>
          <w:sz w:val="20"/>
          <w:szCs w:val="20"/>
          <w:shd w:val="clear" w:color="auto" w:fill="FFFFFF"/>
          <w:lang w:val="es-MX"/>
        </w:rPr>
        <w:t>aspectos de l</w:t>
      </w:r>
      <w:r w:rsidR="00D754C7">
        <w:rPr>
          <w:rFonts w:asciiTheme="majorBidi" w:hAnsiTheme="majorBidi" w:cstheme="majorBidi"/>
          <w:sz w:val="20"/>
          <w:szCs w:val="20"/>
          <w:shd w:val="clear" w:color="auto" w:fill="FFFFFF"/>
          <w:lang w:val="es-MX"/>
        </w:rPr>
        <w:t>os cultos paganos</w:t>
      </w:r>
      <w:r w:rsidRPr="00DF6149">
        <w:rPr>
          <w:rFonts w:asciiTheme="majorBidi" w:hAnsiTheme="majorBidi" w:cstheme="majorBidi"/>
          <w:sz w:val="20"/>
          <w:szCs w:val="20"/>
          <w:shd w:val="clear" w:color="auto" w:fill="FFFFFF"/>
          <w:lang w:val="es-MX"/>
        </w:rPr>
        <w:t>.</w:t>
      </w:r>
    </w:p>
    <w:p w14:paraId="65F8EE1A" w14:textId="77777777" w:rsidR="00287287" w:rsidRPr="00DF6149" w:rsidRDefault="00287287" w:rsidP="00191469">
      <w:pPr>
        <w:pStyle w:val="Standard"/>
        <w:numPr>
          <w:ilvl w:val="0"/>
          <w:numId w:val="29"/>
        </w:numPr>
        <w:tabs>
          <w:tab w:val="left" w:pos="567"/>
        </w:tabs>
        <w:spacing w:after="120" w:line="240" w:lineRule="auto"/>
        <w:ind w:left="270" w:hanging="2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 xml:space="preserve">Los cristianos han sido desviados y no son conscientes </w:t>
      </w:r>
      <w:r w:rsidR="00D754C7">
        <w:rPr>
          <w:rFonts w:asciiTheme="majorBidi" w:hAnsiTheme="majorBidi" w:cstheme="majorBidi"/>
          <w:sz w:val="20"/>
          <w:szCs w:val="20"/>
          <w:shd w:val="clear" w:color="auto" w:fill="FFFFFF"/>
          <w:lang w:val="es-MX"/>
        </w:rPr>
        <w:t xml:space="preserve">de </w:t>
      </w:r>
      <w:r w:rsidRPr="00DF6149">
        <w:rPr>
          <w:rFonts w:asciiTheme="majorBidi" w:hAnsiTheme="majorBidi" w:cstheme="majorBidi"/>
          <w:sz w:val="20"/>
          <w:szCs w:val="20"/>
          <w:shd w:val="clear" w:color="auto" w:fill="FFFFFF"/>
          <w:lang w:val="es-MX"/>
        </w:rPr>
        <w:t>que:</w:t>
      </w:r>
    </w:p>
    <w:p w14:paraId="65F8EE1B" w14:textId="77777777" w:rsidR="00A976CE" w:rsidRDefault="00A976CE" w:rsidP="00191469">
      <w:pPr>
        <w:pStyle w:val="Standard"/>
        <w:numPr>
          <w:ilvl w:val="1"/>
          <w:numId w:val="37"/>
        </w:numPr>
        <w:tabs>
          <w:tab w:val="left" w:pos="567"/>
        </w:tabs>
        <w:spacing w:after="120" w:line="240" w:lineRule="auto"/>
        <w:ind w:hanging="1170"/>
        <w:jc w:val="both"/>
        <w:rPr>
          <w:rFonts w:asciiTheme="majorBidi" w:hAnsiTheme="majorBidi" w:cstheme="majorBidi"/>
          <w:sz w:val="20"/>
          <w:szCs w:val="20"/>
          <w:shd w:val="clear" w:color="auto" w:fill="FFFFFF"/>
          <w:lang w:val="es-MX"/>
        </w:rPr>
      </w:pPr>
      <w:r>
        <w:rPr>
          <w:rFonts w:asciiTheme="majorBidi" w:hAnsiTheme="majorBidi" w:cstheme="majorBidi"/>
          <w:sz w:val="20"/>
          <w:szCs w:val="20"/>
          <w:shd w:val="clear" w:color="auto" w:fill="FFFFFF"/>
          <w:lang w:val="es-MX"/>
        </w:rPr>
        <w:t>A pesar de que a</w:t>
      </w:r>
      <w:r w:rsidR="00287287" w:rsidRPr="00DF6149">
        <w:rPr>
          <w:rFonts w:asciiTheme="majorBidi" w:hAnsiTheme="majorBidi" w:cstheme="majorBidi"/>
          <w:sz w:val="20"/>
          <w:szCs w:val="20"/>
          <w:shd w:val="clear" w:color="auto" w:fill="FFFFFF"/>
          <w:lang w:val="es-MX"/>
        </w:rPr>
        <w:t>man</w:t>
      </w:r>
      <w:r>
        <w:rPr>
          <w:rFonts w:asciiTheme="majorBidi" w:hAnsiTheme="majorBidi" w:cstheme="majorBidi"/>
          <w:sz w:val="20"/>
          <w:szCs w:val="20"/>
          <w:shd w:val="clear" w:color="auto" w:fill="FFFFFF"/>
          <w:lang w:val="es-MX"/>
        </w:rPr>
        <w:t xml:space="preserve"> a Dios y creen en Él, Le asocian con Jesús (AS) y con el Espíritu Santo.practícan gran número de rituales paganos.</w:t>
      </w:r>
    </w:p>
    <w:p w14:paraId="65F8EE1C" w14:textId="77777777" w:rsidR="00A976CE" w:rsidRDefault="00A976CE" w:rsidP="00191469">
      <w:pPr>
        <w:pStyle w:val="Standard"/>
        <w:numPr>
          <w:ilvl w:val="1"/>
          <w:numId w:val="37"/>
        </w:numPr>
        <w:tabs>
          <w:tab w:val="left" w:pos="567"/>
        </w:tabs>
        <w:spacing w:after="120" w:line="240" w:lineRule="auto"/>
        <w:ind w:hanging="1170"/>
        <w:jc w:val="both"/>
        <w:rPr>
          <w:rFonts w:asciiTheme="majorBidi" w:hAnsiTheme="majorBidi" w:cstheme="majorBidi"/>
          <w:sz w:val="20"/>
          <w:szCs w:val="20"/>
          <w:shd w:val="clear" w:color="auto" w:fill="FFFFFF"/>
          <w:lang w:val="es-MX"/>
        </w:rPr>
      </w:pPr>
      <w:r>
        <w:rPr>
          <w:rFonts w:asciiTheme="majorBidi" w:hAnsiTheme="majorBidi" w:cstheme="majorBidi"/>
          <w:sz w:val="20"/>
          <w:szCs w:val="20"/>
          <w:shd w:val="clear" w:color="auto" w:fill="FFFFFF"/>
          <w:lang w:val="es-MX"/>
        </w:rPr>
        <w:t xml:space="preserve">A pesar de que aman </w:t>
      </w:r>
      <w:r w:rsidR="00287287" w:rsidRPr="00DF6149">
        <w:rPr>
          <w:rFonts w:asciiTheme="majorBidi" w:hAnsiTheme="majorBidi" w:cstheme="majorBidi"/>
          <w:sz w:val="20"/>
          <w:szCs w:val="20"/>
          <w:shd w:val="clear" w:color="auto" w:fill="FFFFFF"/>
          <w:lang w:val="es-MX"/>
        </w:rPr>
        <w:t>a Jesús (</w:t>
      </w:r>
      <w:r w:rsidR="00F71475">
        <w:rPr>
          <w:rFonts w:asciiTheme="majorBidi" w:hAnsiTheme="majorBidi" w:cstheme="majorBidi"/>
          <w:sz w:val="20"/>
          <w:szCs w:val="20"/>
          <w:shd w:val="clear" w:color="auto" w:fill="FFFFFF"/>
          <w:lang w:val="es-MX"/>
        </w:rPr>
        <w:t>AS</w:t>
      </w:r>
      <w:r w:rsidR="00287287" w:rsidRPr="00DF6149">
        <w:rPr>
          <w:rFonts w:asciiTheme="majorBidi" w:hAnsiTheme="majorBidi" w:cstheme="majorBidi"/>
          <w:sz w:val="20"/>
          <w:szCs w:val="20"/>
          <w:shd w:val="clear" w:color="auto" w:fill="FFFFFF"/>
          <w:lang w:val="es-MX"/>
        </w:rPr>
        <w:t>)</w:t>
      </w:r>
      <w:r>
        <w:rPr>
          <w:rFonts w:asciiTheme="majorBidi" w:hAnsiTheme="majorBidi" w:cstheme="majorBidi"/>
          <w:sz w:val="20"/>
          <w:szCs w:val="20"/>
          <w:shd w:val="clear" w:color="auto" w:fill="FFFFFF"/>
          <w:lang w:val="es-MX"/>
        </w:rPr>
        <w:t>,</w:t>
      </w:r>
      <w:r w:rsidR="00287287" w:rsidRPr="00DF6149">
        <w:rPr>
          <w:rFonts w:asciiTheme="majorBidi" w:hAnsiTheme="majorBidi" w:cstheme="majorBidi"/>
          <w:sz w:val="20"/>
          <w:szCs w:val="20"/>
          <w:shd w:val="clear" w:color="auto" w:fill="FFFFFF"/>
          <w:lang w:val="es-MX"/>
        </w:rPr>
        <w:t xml:space="preserve"> siguen </w:t>
      </w:r>
      <w:r>
        <w:rPr>
          <w:rFonts w:asciiTheme="majorBidi" w:hAnsiTheme="majorBidi" w:cstheme="majorBidi"/>
          <w:sz w:val="20"/>
          <w:szCs w:val="20"/>
          <w:shd w:val="clear" w:color="auto" w:fill="FFFFFF"/>
          <w:lang w:val="es-MX"/>
        </w:rPr>
        <w:t>al</w:t>
      </w:r>
      <w:r w:rsidR="00287287" w:rsidRPr="00DF6149">
        <w:rPr>
          <w:rFonts w:asciiTheme="majorBidi" w:hAnsiTheme="majorBidi" w:cstheme="majorBidi"/>
          <w:sz w:val="20"/>
          <w:szCs w:val="20"/>
          <w:shd w:val="clear" w:color="auto" w:fill="FFFFFF"/>
          <w:lang w:val="es-MX"/>
        </w:rPr>
        <w:t xml:space="preserve"> Cristianismo Paulino.</w:t>
      </w:r>
    </w:p>
    <w:p w14:paraId="65F8EE1D" w14:textId="77777777" w:rsidR="00A976CE" w:rsidRDefault="00A976CE" w:rsidP="00191469">
      <w:pPr>
        <w:pStyle w:val="Standard"/>
        <w:numPr>
          <w:ilvl w:val="1"/>
          <w:numId w:val="37"/>
        </w:numPr>
        <w:tabs>
          <w:tab w:val="left" w:pos="567"/>
        </w:tabs>
        <w:spacing w:after="120" w:line="240" w:lineRule="auto"/>
        <w:ind w:hanging="1170"/>
        <w:jc w:val="both"/>
        <w:rPr>
          <w:rFonts w:asciiTheme="majorBidi" w:hAnsiTheme="majorBidi" w:cstheme="majorBidi"/>
          <w:sz w:val="20"/>
          <w:szCs w:val="20"/>
          <w:shd w:val="clear" w:color="auto" w:fill="FFFFFF"/>
          <w:lang w:val="es-MX"/>
        </w:rPr>
      </w:pPr>
      <w:r>
        <w:rPr>
          <w:rFonts w:asciiTheme="majorBidi" w:hAnsiTheme="majorBidi" w:cstheme="majorBidi"/>
          <w:sz w:val="20"/>
          <w:szCs w:val="20"/>
          <w:shd w:val="clear" w:color="auto" w:fill="FFFFFF"/>
          <w:lang w:val="es-MX"/>
        </w:rPr>
        <w:t>A pesar de que a</w:t>
      </w:r>
      <w:r w:rsidR="00287287" w:rsidRPr="00A976CE">
        <w:rPr>
          <w:rFonts w:asciiTheme="majorBidi" w:hAnsiTheme="majorBidi" w:cstheme="majorBidi"/>
          <w:sz w:val="20"/>
          <w:szCs w:val="20"/>
          <w:shd w:val="clear" w:color="auto" w:fill="FFFFFF"/>
          <w:lang w:val="es-MX"/>
        </w:rPr>
        <w:t xml:space="preserve">man a Jesús y han abandonado la ley que fue enviado a </w:t>
      </w:r>
      <w:r w:rsidR="00903CAA" w:rsidRPr="00A976CE">
        <w:rPr>
          <w:rFonts w:asciiTheme="majorBidi" w:hAnsiTheme="majorBidi" w:cstheme="majorBidi"/>
          <w:sz w:val="20"/>
          <w:szCs w:val="20"/>
          <w:shd w:val="clear" w:color="auto" w:fill="FFFFFF"/>
          <w:lang w:val="es-MX"/>
        </w:rPr>
        <w:t>cumplir</w:t>
      </w:r>
      <w:r w:rsidR="00287287" w:rsidRPr="00A976CE">
        <w:rPr>
          <w:rFonts w:asciiTheme="majorBidi" w:hAnsiTheme="majorBidi" w:cstheme="majorBidi"/>
          <w:sz w:val="20"/>
          <w:szCs w:val="20"/>
          <w:shd w:val="clear" w:color="auto" w:fill="FFFFFF"/>
          <w:lang w:val="es-MX"/>
        </w:rPr>
        <w:t>.</w:t>
      </w:r>
    </w:p>
    <w:p w14:paraId="65F8EE1E" w14:textId="77777777" w:rsidR="009E45F4" w:rsidRPr="00DF6149" w:rsidRDefault="00A976CE" w:rsidP="00191469">
      <w:pPr>
        <w:pStyle w:val="Standard"/>
        <w:numPr>
          <w:ilvl w:val="1"/>
          <w:numId w:val="37"/>
        </w:numPr>
        <w:tabs>
          <w:tab w:val="left" w:pos="567"/>
        </w:tabs>
        <w:spacing w:after="120" w:line="240" w:lineRule="auto"/>
        <w:ind w:hanging="11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 xml:space="preserve"> </w:t>
      </w:r>
      <w:r w:rsidR="009E45F4" w:rsidRPr="00DF6149">
        <w:rPr>
          <w:rFonts w:asciiTheme="majorBidi" w:hAnsiTheme="majorBidi" w:cstheme="majorBidi"/>
          <w:sz w:val="20"/>
          <w:szCs w:val="20"/>
          <w:shd w:val="clear" w:color="auto" w:fill="FFFFFF"/>
          <w:lang w:val="es-MX"/>
        </w:rPr>
        <w:t>Aman a María (</w:t>
      </w:r>
      <w:r>
        <w:rPr>
          <w:rFonts w:asciiTheme="majorBidi" w:hAnsiTheme="majorBidi" w:cstheme="majorBidi"/>
          <w:sz w:val="20"/>
          <w:szCs w:val="20"/>
          <w:shd w:val="clear" w:color="auto" w:fill="FFFFFF"/>
          <w:lang w:val="es-MX"/>
        </w:rPr>
        <w:t>AS</w:t>
      </w:r>
      <w:r w:rsidR="009E45F4" w:rsidRPr="00DF6149">
        <w:rPr>
          <w:rFonts w:asciiTheme="majorBidi" w:hAnsiTheme="majorBidi" w:cstheme="majorBidi"/>
          <w:sz w:val="20"/>
          <w:szCs w:val="20"/>
          <w:shd w:val="clear" w:color="auto" w:fill="FFFFFF"/>
          <w:lang w:val="es-MX"/>
        </w:rPr>
        <w:t>)</w:t>
      </w:r>
      <w:r>
        <w:rPr>
          <w:rFonts w:asciiTheme="majorBidi" w:hAnsiTheme="majorBidi" w:cstheme="majorBidi"/>
          <w:sz w:val="20"/>
          <w:szCs w:val="20"/>
          <w:shd w:val="clear" w:color="auto" w:fill="FFFFFF"/>
          <w:lang w:val="es-MX"/>
        </w:rPr>
        <w:t>,</w:t>
      </w:r>
      <w:r w:rsidR="009E45F4" w:rsidRPr="00DF6149">
        <w:rPr>
          <w:rFonts w:asciiTheme="majorBidi" w:hAnsiTheme="majorBidi" w:cstheme="majorBidi"/>
          <w:sz w:val="20"/>
          <w:szCs w:val="20"/>
          <w:shd w:val="clear" w:color="auto" w:fill="FFFFFF"/>
          <w:lang w:val="es-MX"/>
        </w:rPr>
        <w:t xml:space="preserve"> rezan y se prosternan ante su estatua como los paganos hicieron con sus dioses.</w:t>
      </w:r>
    </w:p>
    <w:p w14:paraId="65F8EE1F" w14:textId="77777777" w:rsidR="009E45F4" w:rsidRPr="00DF6149" w:rsidRDefault="009E45F4" w:rsidP="00191469">
      <w:pPr>
        <w:pStyle w:val="Standard"/>
        <w:numPr>
          <w:ilvl w:val="0"/>
          <w:numId w:val="29"/>
        </w:numPr>
        <w:tabs>
          <w:tab w:val="left" w:pos="567"/>
        </w:tabs>
        <w:spacing w:after="120" w:line="240" w:lineRule="auto"/>
        <w:ind w:left="270" w:hanging="270"/>
        <w:jc w:val="both"/>
        <w:rPr>
          <w:rFonts w:asciiTheme="majorBidi" w:hAnsiTheme="majorBidi" w:cstheme="majorBidi"/>
          <w:sz w:val="20"/>
          <w:szCs w:val="20"/>
          <w:shd w:val="clear" w:color="auto" w:fill="FFFFFF"/>
          <w:lang w:val="es-MX"/>
        </w:rPr>
      </w:pPr>
      <w:r w:rsidRPr="00DF6149">
        <w:rPr>
          <w:rFonts w:asciiTheme="majorBidi" w:hAnsiTheme="majorBidi" w:cstheme="majorBidi"/>
          <w:sz w:val="20"/>
          <w:szCs w:val="20"/>
          <w:shd w:val="clear" w:color="auto" w:fill="FFFFFF"/>
          <w:lang w:val="es-MX"/>
        </w:rPr>
        <w:t xml:space="preserve">Porque Dios nos ama y quiere guiarnos de vuelta a Él, </w:t>
      </w:r>
      <w:r w:rsidR="00A976CE">
        <w:rPr>
          <w:rFonts w:asciiTheme="majorBidi" w:hAnsiTheme="majorBidi" w:cstheme="majorBidi"/>
          <w:sz w:val="20"/>
          <w:szCs w:val="20"/>
          <w:shd w:val="clear" w:color="auto" w:fill="FFFFFF"/>
          <w:lang w:val="es-MX"/>
        </w:rPr>
        <w:t>reveló</w:t>
      </w:r>
      <w:r w:rsidRPr="00DF6149">
        <w:rPr>
          <w:rFonts w:asciiTheme="majorBidi" w:hAnsiTheme="majorBidi" w:cstheme="majorBidi"/>
          <w:sz w:val="20"/>
          <w:szCs w:val="20"/>
          <w:shd w:val="clear" w:color="auto" w:fill="FFFFFF"/>
          <w:lang w:val="es-MX"/>
        </w:rPr>
        <w:t xml:space="preserve"> las razones de la desviación y </w:t>
      </w:r>
      <w:r w:rsidR="00A976CE">
        <w:rPr>
          <w:rFonts w:asciiTheme="majorBidi" w:hAnsiTheme="majorBidi" w:cstheme="majorBidi"/>
          <w:sz w:val="20"/>
          <w:szCs w:val="20"/>
          <w:shd w:val="clear" w:color="auto" w:fill="FFFFFF"/>
          <w:lang w:val="es-MX"/>
        </w:rPr>
        <w:t>p</w:t>
      </w:r>
      <w:r w:rsidRPr="00DF6149">
        <w:rPr>
          <w:rFonts w:asciiTheme="majorBidi" w:hAnsiTheme="majorBidi" w:cstheme="majorBidi"/>
          <w:sz w:val="20"/>
          <w:szCs w:val="20"/>
          <w:shd w:val="clear" w:color="auto" w:fill="FFFFFF"/>
          <w:lang w:val="es-MX"/>
        </w:rPr>
        <w:t>roveyó puntos clave para restablecer</w:t>
      </w:r>
      <w:r w:rsidR="00A976CE">
        <w:rPr>
          <w:rFonts w:asciiTheme="majorBidi" w:hAnsiTheme="majorBidi" w:cstheme="majorBidi"/>
          <w:sz w:val="20"/>
          <w:szCs w:val="20"/>
          <w:shd w:val="clear" w:color="auto" w:fill="FFFFFF"/>
          <w:lang w:val="es-MX"/>
        </w:rPr>
        <w:t>la</w:t>
      </w:r>
      <w:r w:rsidRPr="00DF6149">
        <w:rPr>
          <w:rFonts w:asciiTheme="majorBidi" w:hAnsiTheme="majorBidi" w:cstheme="majorBidi"/>
          <w:sz w:val="20"/>
          <w:szCs w:val="20"/>
          <w:shd w:val="clear" w:color="auto" w:fill="FFFFFF"/>
          <w:lang w:val="es-MX"/>
        </w:rPr>
        <w:t xml:space="preserve"> la religión.</w:t>
      </w:r>
    </w:p>
    <w:p w14:paraId="65F8EE20" w14:textId="77777777" w:rsidR="00CD28AD" w:rsidRPr="00A976CE" w:rsidRDefault="006B327A" w:rsidP="00191469">
      <w:pPr>
        <w:pStyle w:val="ListParagraph"/>
        <w:spacing w:line="240" w:lineRule="auto"/>
        <w:ind w:left="270"/>
        <w:jc w:val="both"/>
        <w:rPr>
          <w:rFonts w:asciiTheme="majorBidi" w:hAnsiTheme="majorBidi" w:cstheme="majorBidi"/>
          <w:sz w:val="20"/>
          <w:szCs w:val="20"/>
        </w:rPr>
      </w:pPr>
      <w:r w:rsidRPr="00A976CE">
        <w:rPr>
          <w:rFonts w:asciiTheme="majorBidi" w:hAnsiTheme="majorBidi" w:cstheme="majorBidi"/>
          <w:sz w:val="20"/>
          <w:szCs w:val="20"/>
        </w:rPr>
        <w:t>“Di: ¡Oh, Gente del Libro! No os excedáis en vuestra fe tergiversando la Verdad, y no sigáis las pasiones de quienes se extraviaron anteriormente e hicieron que muchos se extraviaran, y se desviaron del camino recto.”</w:t>
      </w:r>
      <w:r w:rsidR="00CD28AD" w:rsidRPr="00A976CE">
        <w:rPr>
          <w:rFonts w:asciiTheme="majorBidi" w:hAnsiTheme="majorBidi" w:cstheme="majorBidi"/>
          <w:sz w:val="20"/>
          <w:szCs w:val="20"/>
        </w:rPr>
        <w:t xml:space="preserve"> </w:t>
      </w:r>
      <w:r w:rsidRPr="00A976CE">
        <w:rPr>
          <w:rFonts w:asciiTheme="majorBidi" w:hAnsiTheme="majorBidi" w:cstheme="majorBidi"/>
          <w:sz w:val="20"/>
          <w:szCs w:val="20"/>
        </w:rPr>
        <w:t>(Corá</w:t>
      </w:r>
      <w:r w:rsidR="00CD28AD" w:rsidRPr="00A976CE">
        <w:rPr>
          <w:rFonts w:asciiTheme="majorBidi" w:hAnsiTheme="majorBidi" w:cstheme="majorBidi"/>
          <w:sz w:val="20"/>
          <w:szCs w:val="20"/>
        </w:rPr>
        <w:t>n 5:77).</w:t>
      </w:r>
    </w:p>
    <w:p w14:paraId="65F8EE21" w14:textId="77777777" w:rsidR="00CD28AD" w:rsidRPr="00A976CE" w:rsidRDefault="00962528" w:rsidP="00191469">
      <w:pPr>
        <w:pStyle w:val="ListParagraph"/>
        <w:spacing w:line="240" w:lineRule="auto"/>
        <w:ind w:left="270"/>
        <w:jc w:val="both"/>
        <w:rPr>
          <w:rFonts w:asciiTheme="majorBidi" w:hAnsiTheme="majorBidi" w:cstheme="majorBidi"/>
          <w:sz w:val="20"/>
          <w:szCs w:val="20"/>
        </w:rPr>
      </w:pPr>
      <w:r w:rsidRPr="00A976CE">
        <w:rPr>
          <w:rFonts w:asciiTheme="majorBidi" w:hAnsiTheme="majorBidi" w:cstheme="majorBidi"/>
          <w:sz w:val="20"/>
          <w:szCs w:val="20"/>
        </w:rPr>
        <w:t xml:space="preserve">“Di: ¡Oh, Gente del Libro! Convengamos en una creencia común a nosotros y vosotros: No adoraremos sino a </w:t>
      </w:r>
      <w:r w:rsidR="00015912">
        <w:rPr>
          <w:rFonts w:asciiTheme="majorBidi" w:hAnsiTheme="majorBidi" w:cstheme="majorBidi"/>
          <w:sz w:val="20"/>
          <w:szCs w:val="20"/>
        </w:rPr>
        <w:t>Dios</w:t>
      </w:r>
      <w:r w:rsidRPr="00A976CE">
        <w:rPr>
          <w:rFonts w:asciiTheme="majorBidi" w:hAnsiTheme="majorBidi" w:cstheme="majorBidi"/>
          <w:sz w:val="20"/>
          <w:szCs w:val="20"/>
        </w:rPr>
        <w:t xml:space="preserve">, no Le asociaremos nada y no tomaremos a nadie de entre nosotros como divinidad fuera de </w:t>
      </w:r>
      <w:r w:rsidR="00015912">
        <w:rPr>
          <w:rFonts w:asciiTheme="majorBidi" w:hAnsiTheme="majorBidi" w:cstheme="majorBidi"/>
          <w:sz w:val="20"/>
          <w:szCs w:val="20"/>
        </w:rPr>
        <w:t>Él</w:t>
      </w:r>
      <w:r w:rsidRPr="00A976CE">
        <w:rPr>
          <w:rFonts w:asciiTheme="majorBidi" w:hAnsiTheme="majorBidi" w:cstheme="majorBidi"/>
          <w:sz w:val="20"/>
          <w:szCs w:val="20"/>
        </w:rPr>
        <w:t xml:space="preserve">. Y si no aceptan decid: Sed testigos de nuestro sometimiento a </w:t>
      </w:r>
      <w:r w:rsidR="00015912">
        <w:rPr>
          <w:rFonts w:asciiTheme="majorBidi" w:hAnsiTheme="majorBidi" w:cstheme="majorBidi"/>
          <w:sz w:val="20"/>
          <w:szCs w:val="20"/>
        </w:rPr>
        <w:t>Dios</w:t>
      </w:r>
      <w:r w:rsidRPr="00F62C2F">
        <w:rPr>
          <w:rFonts w:asciiTheme="majorBidi" w:hAnsiTheme="majorBidi" w:cstheme="majorBidi"/>
          <w:sz w:val="20"/>
          <w:szCs w:val="20"/>
        </w:rPr>
        <w:t>.”</w:t>
      </w:r>
      <w:r w:rsidR="00CD28AD" w:rsidRPr="00F62C2F">
        <w:rPr>
          <w:rFonts w:asciiTheme="majorBidi" w:hAnsiTheme="majorBidi" w:cstheme="majorBidi"/>
          <w:sz w:val="20"/>
          <w:szCs w:val="20"/>
        </w:rPr>
        <w:t xml:space="preserve"> </w:t>
      </w:r>
      <w:r w:rsidRPr="00F62C2F">
        <w:rPr>
          <w:rFonts w:asciiTheme="majorBidi" w:hAnsiTheme="majorBidi" w:cstheme="majorBidi"/>
          <w:sz w:val="20"/>
          <w:szCs w:val="20"/>
        </w:rPr>
        <w:t>(Corá</w:t>
      </w:r>
      <w:r w:rsidR="00CD28AD" w:rsidRPr="00F62C2F">
        <w:rPr>
          <w:rFonts w:asciiTheme="majorBidi" w:hAnsiTheme="majorBidi" w:cstheme="majorBidi"/>
          <w:sz w:val="20"/>
          <w:szCs w:val="20"/>
        </w:rPr>
        <w:t>n, 3:64).</w:t>
      </w:r>
    </w:p>
    <w:tbl>
      <w:tblPr>
        <w:tblStyle w:val="TableGrid"/>
        <w:tblW w:w="6480" w:type="dxa"/>
        <w:jc w:val="center"/>
        <w:tblBorders>
          <w:insideH w:val="none" w:sz="0" w:space="0" w:color="auto"/>
          <w:insideV w:val="none" w:sz="0" w:space="0" w:color="auto"/>
        </w:tblBorders>
        <w:tblLayout w:type="fixed"/>
        <w:tblLook w:val="04A0" w:firstRow="1" w:lastRow="0" w:firstColumn="1" w:lastColumn="0" w:noHBand="0" w:noVBand="1"/>
      </w:tblPr>
      <w:tblGrid>
        <w:gridCol w:w="1350"/>
        <w:gridCol w:w="810"/>
        <w:gridCol w:w="540"/>
        <w:gridCol w:w="1260"/>
        <w:gridCol w:w="456"/>
        <w:gridCol w:w="84"/>
        <w:gridCol w:w="593"/>
        <w:gridCol w:w="1387"/>
      </w:tblGrid>
      <w:tr w:rsidR="00015912" w:rsidRPr="009E2A9E" w14:paraId="65F8EE25" w14:textId="77777777" w:rsidTr="00191469">
        <w:trPr>
          <w:jc w:val="center"/>
        </w:trPr>
        <w:tc>
          <w:tcPr>
            <w:tcW w:w="2160" w:type="dxa"/>
            <w:gridSpan w:val="2"/>
            <w:tcBorders>
              <w:bottom w:val="nil"/>
            </w:tcBorders>
            <w:vAlign w:val="center"/>
            <w:hideMark/>
          </w:tcPr>
          <w:p w14:paraId="65F8EE22" w14:textId="77777777" w:rsidR="00015912" w:rsidRPr="009E2A9E" w:rsidRDefault="00015912" w:rsidP="00191469">
            <w:pPr>
              <w:spacing w:before="60" w:after="0" w:line="240" w:lineRule="auto"/>
              <w:jc w:val="center"/>
              <w:rPr>
                <w:sz w:val="20"/>
                <w:szCs w:val="20"/>
              </w:rPr>
            </w:pPr>
            <w:r w:rsidRPr="009E2A9E">
              <w:rPr>
                <w:noProof/>
                <w:sz w:val="20"/>
                <w:szCs w:val="20"/>
                <w:lang w:val="en-US"/>
              </w:rPr>
              <w:lastRenderedPageBreak/>
              <w:drawing>
                <wp:inline distT="0" distB="0" distL="0" distR="0" wp14:anchorId="65F8F143" wp14:editId="65F8F144">
                  <wp:extent cx="1213184" cy="1540626"/>
                  <wp:effectExtent l="19050" t="19050" r="25066" b="21474"/>
                  <wp:docPr id="11956" name="Picture 9297" descr="an early medieval jesus zodi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 early medieval jesus zodiac"/>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215093" cy="1543050"/>
                          </a:xfrm>
                          <a:prstGeom prst="rect">
                            <a:avLst/>
                          </a:prstGeom>
                          <a:noFill/>
                          <a:ln w="12700" cmpd="sng">
                            <a:solidFill>
                              <a:srgbClr val="000000"/>
                            </a:solidFill>
                            <a:miter lim="800000"/>
                            <a:headEnd/>
                            <a:tailEnd/>
                          </a:ln>
                          <a:effectLst/>
                        </pic:spPr>
                      </pic:pic>
                    </a:graphicData>
                  </a:graphic>
                </wp:inline>
              </w:drawing>
            </w:r>
          </w:p>
        </w:tc>
        <w:tc>
          <w:tcPr>
            <w:tcW w:w="2340" w:type="dxa"/>
            <w:gridSpan w:val="4"/>
            <w:tcBorders>
              <w:bottom w:val="nil"/>
            </w:tcBorders>
            <w:vAlign w:val="center"/>
            <w:hideMark/>
          </w:tcPr>
          <w:p w14:paraId="65F8EE23" w14:textId="77777777" w:rsidR="00015912" w:rsidRPr="009E2A9E" w:rsidRDefault="00015912" w:rsidP="00191469">
            <w:pPr>
              <w:spacing w:before="60" w:after="0" w:line="240" w:lineRule="auto"/>
              <w:ind w:right="-108" w:hanging="97"/>
              <w:jc w:val="center"/>
              <w:rPr>
                <w:sz w:val="20"/>
                <w:szCs w:val="20"/>
              </w:rPr>
            </w:pPr>
            <w:r w:rsidRPr="009E2A9E">
              <w:rPr>
                <w:noProof/>
                <w:sz w:val="20"/>
                <w:szCs w:val="20"/>
                <w:lang w:val="en-US"/>
              </w:rPr>
              <w:drawing>
                <wp:inline distT="0" distB="0" distL="0" distR="0" wp14:anchorId="65F8F145" wp14:editId="65F8F146">
                  <wp:extent cx="1368726" cy="1534695"/>
                  <wp:effectExtent l="38100" t="19050" r="21924" b="27405"/>
                  <wp:docPr id="11957"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09" cstate="print">
                            <a:lum bright="-10000" contrast="40000"/>
                          </a:blip>
                          <a:srcRect/>
                          <a:stretch>
                            <a:fillRect/>
                          </a:stretch>
                        </pic:blipFill>
                        <pic:spPr bwMode="auto">
                          <a:xfrm>
                            <a:off x="0" y="0"/>
                            <a:ext cx="1368069" cy="1533958"/>
                          </a:xfrm>
                          <a:prstGeom prst="rect">
                            <a:avLst/>
                          </a:prstGeom>
                          <a:noFill/>
                          <a:ln w="12700">
                            <a:solidFill>
                              <a:schemeClr val="tx1"/>
                            </a:solidFill>
                            <a:miter lim="800000"/>
                            <a:headEnd/>
                            <a:tailEnd/>
                          </a:ln>
                          <a:effectLst/>
                        </pic:spPr>
                      </pic:pic>
                    </a:graphicData>
                  </a:graphic>
                </wp:inline>
              </w:drawing>
            </w:r>
          </w:p>
        </w:tc>
        <w:tc>
          <w:tcPr>
            <w:tcW w:w="1980" w:type="dxa"/>
            <w:gridSpan w:val="2"/>
            <w:tcBorders>
              <w:bottom w:val="nil"/>
            </w:tcBorders>
            <w:vAlign w:val="center"/>
          </w:tcPr>
          <w:p w14:paraId="65F8EE24" w14:textId="77777777" w:rsidR="00015912" w:rsidRPr="009E2A9E" w:rsidRDefault="00015912" w:rsidP="00191469">
            <w:pPr>
              <w:spacing w:before="60" w:after="0" w:line="240" w:lineRule="auto"/>
              <w:ind w:hanging="73"/>
              <w:jc w:val="center"/>
              <w:rPr>
                <w:sz w:val="20"/>
                <w:szCs w:val="20"/>
              </w:rPr>
            </w:pPr>
            <w:r w:rsidRPr="009E2A9E">
              <w:rPr>
                <w:rFonts w:asciiTheme="majorBidi" w:hAnsiTheme="majorBidi" w:cstheme="majorBidi"/>
                <w:noProof/>
                <w:sz w:val="20"/>
                <w:szCs w:val="20"/>
                <w:lang w:val="en-US"/>
              </w:rPr>
              <w:drawing>
                <wp:inline distT="0" distB="0" distL="0" distR="0" wp14:anchorId="65F8F147" wp14:editId="65F8F148">
                  <wp:extent cx="1114425" cy="1543050"/>
                  <wp:effectExtent l="19050" t="19050" r="28575" b="19050"/>
                  <wp:docPr id="11958" name="Picture 89" descr="http://www.byzantinepagan.org/link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byzantinepagan.org/links.4.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114425" cy="1543050"/>
                          </a:xfrm>
                          <a:prstGeom prst="rect">
                            <a:avLst/>
                          </a:prstGeom>
                          <a:noFill/>
                          <a:ln w="12700" cmpd="sng">
                            <a:solidFill>
                              <a:schemeClr val="tx1"/>
                            </a:solidFill>
                            <a:miter lim="800000"/>
                            <a:headEnd/>
                            <a:tailEnd/>
                          </a:ln>
                          <a:effectLst/>
                        </pic:spPr>
                      </pic:pic>
                    </a:graphicData>
                  </a:graphic>
                </wp:inline>
              </w:drawing>
            </w:r>
          </w:p>
        </w:tc>
      </w:tr>
      <w:tr w:rsidR="00015912" w:rsidRPr="009E2A9E" w14:paraId="65F8EE27" w14:textId="77777777" w:rsidTr="00191469">
        <w:trPr>
          <w:jc w:val="center"/>
        </w:trPr>
        <w:tc>
          <w:tcPr>
            <w:tcW w:w="6480" w:type="dxa"/>
            <w:gridSpan w:val="8"/>
            <w:tcBorders>
              <w:top w:val="nil"/>
              <w:bottom w:val="nil"/>
            </w:tcBorders>
            <w:vAlign w:val="center"/>
            <w:hideMark/>
          </w:tcPr>
          <w:p w14:paraId="65F8EE26" w14:textId="628DA6BE" w:rsidR="00015912" w:rsidRPr="009E2A9E" w:rsidRDefault="00015912" w:rsidP="0046762E">
            <w:pPr>
              <w:pStyle w:val="Standard"/>
              <w:tabs>
                <w:tab w:val="left" w:pos="567"/>
              </w:tabs>
              <w:spacing w:after="0" w:line="240" w:lineRule="auto"/>
              <w:jc w:val="both"/>
              <w:rPr>
                <w:rFonts w:asciiTheme="majorBidi" w:hAnsiTheme="majorBidi" w:cstheme="majorBidi"/>
                <w:sz w:val="20"/>
                <w:szCs w:val="20"/>
                <w:shd w:val="clear" w:color="auto" w:fill="FFFFFF"/>
                <w:lang w:val="es-MX"/>
              </w:rPr>
            </w:pPr>
            <w:r w:rsidRPr="009E2A9E">
              <w:rPr>
                <w:rFonts w:asciiTheme="majorBidi" w:hAnsiTheme="majorBidi" w:cstheme="majorBidi"/>
                <w:sz w:val="20"/>
                <w:szCs w:val="20"/>
                <w:shd w:val="clear" w:color="auto" w:fill="FFFFFF"/>
                <w:lang w:val="es-MX"/>
              </w:rPr>
              <w:t>Jesús (izquierda) es representado en el centro del Zodiaco y con una llamarada solar, como el dios solar Mitras (centro y derecha).</w:t>
            </w:r>
          </w:p>
        </w:tc>
      </w:tr>
      <w:tr w:rsidR="00015912" w:rsidRPr="009E2A9E" w14:paraId="65F8EE2D" w14:textId="77777777" w:rsidTr="00015912">
        <w:trPr>
          <w:jc w:val="center"/>
        </w:trPr>
        <w:tc>
          <w:tcPr>
            <w:tcW w:w="1350" w:type="dxa"/>
            <w:tcBorders>
              <w:top w:val="nil"/>
              <w:left w:val="single" w:sz="4" w:space="0" w:color="auto"/>
              <w:bottom w:val="nil"/>
              <w:right w:val="nil"/>
            </w:tcBorders>
            <w:vAlign w:val="center"/>
            <w:hideMark/>
          </w:tcPr>
          <w:p w14:paraId="65F8EE28" w14:textId="77777777" w:rsidR="00015912" w:rsidRPr="009E2A9E" w:rsidRDefault="00015912" w:rsidP="009E2A9E">
            <w:pPr>
              <w:spacing w:after="0" w:line="240" w:lineRule="auto"/>
              <w:ind w:hanging="70"/>
              <w:jc w:val="center"/>
              <w:rPr>
                <w:rFonts w:asciiTheme="majorBidi" w:hAnsiTheme="majorBidi" w:cstheme="majorBidi"/>
                <w:i/>
                <w:iCs/>
                <w:sz w:val="20"/>
                <w:szCs w:val="20"/>
              </w:rPr>
            </w:pPr>
            <w:r w:rsidRPr="009E2A9E">
              <w:rPr>
                <w:rFonts w:asciiTheme="majorBidi" w:hAnsiTheme="majorBidi" w:cstheme="majorBidi"/>
                <w:i/>
                <w:iCs/>
                <w:noProof/>
                <w:sz w:val="20"/>
                <w:szCs w:val="20"/>
                <w:lang w:val="en-US"/>
              </w:rPr>
              <w:drawing>
                <wp:inline distT="0" distB="0" distL="0" distR="0" wp14:anchorId="65F8F149" wp14:editId="65F8F14A">
                  <wp:extent cx="767118" cy="1127361"/>
                  <wp:effectExtent l="19050" t="19050" r="13932" b="15639"/>
                  <wp:docPr id="11959" name="صورة 27" descr="http://blogthechurch.files.wordpress.com/2010/03/2-god.jpg"/>
                  <wp:cNvGraphicFramePr/>
                  <a:graphic xmlns:a="http://schemas.openxmlformats.org/drawingml/2006/main">
                    <a:graphicData uri="http://schemas.openxmlformats.org/drawingml/2006/picture">
                      <pic:pic xmlns:pic="http://schemas.openxmlformats.org/drawingml/2006/picture">
                        <pic:nvPicPr>
                          <pic:cNvPr id="1038" name="Picture 14" descr="http://blogthechurch.files.wordpress.com/2010/03/2-god.jpg"/>
                          <pic:cNvPicPr>
                            <a:picLocks noChangeAspect="1" noChangeArrowheads="1"/>
                          </pic:cNvPicPr>
                        </pic:nvPicPr>
                        <pic:blipFill>
                          <a:blip r:embed="rId311" cstate="print">
                            <a:lum bright="20000"/>
                          </a:blip>
                          <a:srcRect/>
                          <a:stretch>
                            <a:fillRect/>
                          </a:stretch>
                        </pic:blipFill>
                        <pic:spPr bwMode="auto">
                          <a:xfrm>
                            <a:off x="0" y="0"/>
                            <a:ext cx="772330" cy="1135020"/>
                          </a:xfrm>
                          <a:prstGeom prst="rect">
                            <a:avLst/>
                          </a:prstGeom>
                          <a:noFill/>
                          <a:ln w="12700">
                            <a:solidFill>
                              <a:schemeClr val="tx1"/>
                            </a:solidFill>
                          </a:ln>
                        </pic:spPr>
                      </pic:pic>
                    </a:graphicData>
                  </a:graphic>
                </wp:inline>
              </w:drawing>
            </w:r>
          </w:p>
        </w:tc>
        <w:tc>
          <w:tcPr>
            <w:tcW w:w="1350" w:type="dxa"/>
            <w:gridSpan w:val="2"/>
            <w:tcBorders>
              <w:top w:val="nil"/>
              <w:left w:val="nil"/>
              <w:bottom w:val="nil"/>
              <w:right w:val="nil"/>
            </w:tcBorders>
            <w:vAlign w:val="center"/>
          </w:tcPr>
          <w:p w14:paraId="65F8EE29" w14:textId="77777777" w:rsidR="00015912" w:rsidRPr="009E2A9E" w:rsidRDefault="00015912" w:rsidP="009E2A9E">
            <w:pPr>
              <w:spacing w:after="0" w:line="240" w:lineRule="auto"/>
              <w:ind w:hanging="77"/>
              <w:jc w:val="center"/>
              <w:rPr>
                <w:rFonts w:asciiTheme="majorBidi" w:hAnsiTheme="majorBidi" w:cstheme="majorBidi"/>
                <w:i/>
                <w:iCs/>
                <w:sz w:val="20"/>
                <w:szCs w:val="20"/>
              </w:rPr>
            </w:pPr>
            <w:r w:rsidRPr="009E2A9E">
              <w:rPr>
                <w:rFonts w:asciiTheme="majorBidi" w:hAnsiTheme="majorBidi" w:cstheme="majorBidi"/>
                <w:i/>
                <w:iCs/>
                <w:noProof/>
                <w:sz w:val="20"/>
                <w:szCs w:val="20"/>
                <w:lang w:val="en-US"/>
              </w:rPr>
              <w:drawing>
                <wp:inline distT="0" distB="0" distL="0" distR="0" wp14:anchorId="65F8F14B" wp14:editId="65F8F14C">
                  <wp:extent cx="772520" cy="1146411"/>
                  <wp:effectExtent l="19050" t="19050" r="27580" b="15639"/>
                  <wp:docPr id="11960" name="صورة 5"/>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12" cstate="print">
                            <a:duotone>
                              <a:prstClr val="black"/>
                              <a:srgbClr val="D9C3A5">
                                <a:tint val="50000"/>
                                <a:satMod val="180000"/>
                              </a:srgbClr>
                            </a:duotone>
                            <a:lum bright="20000" contrast="30000"/>
                          </a:blip>
                          <a:srcRect/>
                          <a:stretch>
                            <a:fillRect/>
                          </a:stretch>
                        </pic:blipFill>
                        <pic:spPr bwMode="auto">
                          <a:xfrm>
                            <a:off x="0" y="0"/>
                            <a:ext cx="771962" cy="1145582"/>
                          </a:xfrm>
                          <a:prstGeom prst="rect">
                            <a:avLst/>
                          </a:prstGeom>
                          <a:noFill/>
                          <a:ln w="12700">
                            <a:solidFill>
                              <a:schemeClr val="tx1"/>
                            </a:solidFill>
                            <a:miter lim="800000"/>
                            <a:headEnd/>
                            <a:tailEnd/>
                          </a:ln>
                          <a:effectLst/>
                        </pic:spPr>
                      </pic:pic>
                    </a:graphicData>
                  </a:graphic>
                </wp:inline>
              </w:drawing>
            </w:r>
          </w:p>
        </w:tc>
        <w:tc>
          <w:tcPr>
            <w:tcW w:w="1260" w:type="dxa"/>
            <w:tcBorders>
              <w:top w:val="nil"/>
              <w:left w:val="nil"/>
              <w:bottom w:val="nil"/>
              <w:right w:val="nil"/>
            </w:tcBorders>
            <w:vAlign w:val="center"/>
            <w:hideMark/>
          </w:tcPr>
          <w:p w14:paraId="65F8EE2A" w14:textId="77777777" w:rsidR="00015912" w:rsidRPr="009E2A9E" w:rsidRDefault="00015912" w:rsidP="009E2A9E">
            <w:pPr>
              <w:spacing w:after="0" w:line="240" w:lineRule="auto"/>
              <w:ind w:hanging="108"/>
              <w:jc w:val="center"/>
              <w:rPr>
                <w:rFonts w:asciiTheme="majorBidi" w:hAnsiTheme="majorBidi" w:cstheme="majorBidi"/>
                <w:i/>
                <w:iCs/>
                <w:sz w:val="20"/>
                <w:szCs w:val="20"/>
              </w:rPr>
            </w:pPr>
            <w:r w:rsidRPr="009E2A9E">
              <w:rPr>
                <w:rFonts w:asciiTheme="majorBidi" w:hAnsiTheme="majorBidi" w:cstheme="majorBidi"/>
                <w:i/>
                <w:iCs/>
                <w:noProof/>
                <w:sz w:val="20"/>
                <w:szCs w:val="20"/>
                <w:lang w:val="en-US"/>
              </w:rPr>
              <w:drawing>
                <wp:inline distT="0" distB="0" distL="0" distR="0" wp14:anchorId="65F8F14D" wp14:editId="65F8F14E">
                  <wp:extent cx="734137" cy="1146411"/>
                  <wp:effectExtent l="38100" t="19050" r="27863" b="15639"/>
                  <wp:docPr id="11961" name="صورة 2"/>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313" cstate="print">
                            <a:duotone>
                              <a:prstClr val="black"/>
                              <a:srgbClr val="D9C3A5">
                                <a:tint val="50000"/>
                                <a:satMod val="180000"/>
                              </a:srgbClr>
                            </a:duotone>
                            <a:lum contrast="40000"/>
                          </a:blip>
                          <a:srcRect/>
                          <a:stretch>
                            <a:fillRect/>
                          </a:stretch>
                        </pic:blipFill>
                        <pic:spPr bwMode="auto">
                          <a:xfrm>
                            <a:off x="0" y="0"/>
                            <a:ext cx="734601" cy="1147135"/>
                          </a:xfrm>
                          <a:prstGeom prst="rect">
                            <a:avLst/>
                          </a:prstGeom>
                          <a:noFill/>
                          <a:ln w="12700">
                            <a:solidFill>
                              <a:schemeClr val="tx1"/>
                            </a:solidFill>
                            <a:miter lim="800000"/>
                            <a:headEnd/>
                            <a:tailEnd/>
                          </a:ln>
                          <a:effectLst/>
                        </pic:spPr>
                      </pic:pic>
                    </a:graphicData>
                  </a:graphic>
                </wp:inline>
              </w:drawing>
            </w:r>
          </w:p>
        </w:tc>
        <w:tc>
          <w:tcPr>
            <w:tcW w:w="1133" w:type="dxa"/>
            <w:gridSpan w:val="3"/>
            <w:tcBorders>
              <w:top w:val="nil"/>
              <w:left w:val="nil"/>
              <w:bottom w:val="nil"/>
              <w:right w:val="nil"/>
            </w:tcBorders>
            <w:vAlign w:val="center"/>
          </w:tcPr>
          <w:p w14:paraId="65F8EE2B" w14:textId="77777777" w:rsidR="00015912" w:rsidRPr="009E2A9E" w:rsidRDefault="00015912" w:rsidP="009E2A9E">
            <w:pPr>
              <w:spacing w:after="0" w:line="240" w:lineRule="auto"/>
              <w:ind w:left="-18" w:hanging="18"/>
              <w:jc w:val="center"/>
              <w:rPr>
                <w:rFonts w:asciiTheme="majorBidi" w:hAnsiTheme="majorBidi" w:cstheme="majorBidi"/>
                <w:i/>
                <w:iCs/>
                <w:sz w:val="20"/>
                <w:szCs w:val="20"/>
              </w:rPr>
            </w:pPr>
            <w:r w:rsidRPr="009E2A9E">
              <w:rPr>
                <w:rFonts w:asciiTheme="majorBidi" w:hAnsiTheme="majorBidi" w:cstheme="majorBidi"/>
                <w:i/>
                <w:iCs/>
                <w:noProof/>
                <w:sz w:val="20"/>
                <w:szCs w:val="20"/>
                <w:lang w:val="en-US"/>
              </w:rPr>
              <w:drawing>
                <wp:inline distT="0" distB="0" distL="0" distR="0" wp14:anchorId="65F8F14F" wp14:editId="65F8F150">
                  <wp:extent cx="615043" cy="1144610"/>
                  <wp:effectExtent l="38100" t="19050" r="13607" b="17440"/>
                  <wp:docPr id="11962" name="صورة 3"/>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314" cstate="print">
                            <a:lum bright="10000" contrast="20000"/>
                          </a:blip>
                          <a:srcRect/>
                          <a:stretch>
                            <a:fillRect/>
                          </a:stretch>
                        </pic:blipFill>
                        <pic:spPr bwMode="auto">
                          <a:xfrm>
                            <a:off x="0" y="0"/>
                            <a:ext cx="616406" cy="1147147"/>
                          </a:xfrm>
                          <a:prstGeom prst="rect">
                            <a:avLst/>
                          </a:prstGeom>
                          <a:noFill/>
                          <a:ln w="12700">
                            <a:solidFill>
                              <a:schemeClr val="tx1"/>
                            </a:solidFill>
                            <a:miter lim="800000"/>
                            <a:headEnd/>
                            <a:tailEnd/>
                          </a:ln>
                          <a:effectLst/>
                        </pic:spPr>
                      </pic:pic>
                    </a:graphicData>
                  </a:graphic>
                </wp:inline>
              </w:drawing>
            </w:r>
          </w:p>
        </w:tc>
        <w:tc>
          <w:tcPr>
            <w:tcW w:w="1387" w:type="dxa"/>
            <w:tcBorders>
              <w:top w:val="nil"/>
              <w:left w:val="nil"/>
              <w:bottom w:val="nil"/>
              <w:right w:val="single" w:sz="4" w:space="0" w:color="auto"/>
            </w:tcBorders>
            <w:vAlign w:val="center"/>
          </w:tcPr>
          <w:p w14:paraId="65F8EE2C" w14:textId="77777777" w:rsidR="00015912" w:rsidRPr="009E2A9E" w:rsidRDefault="00015912" w:rsidP="009E2A9E">
            <w:pPr>
              <w:spacing w:after="0" w:line="240" w:lineRule="auto"/>
              <w:ind w:left="-108"/>
              <w:jc w:val="center"/>
              <w:rPr>
                <w:rFonts w:asciiTheme="majorBidi" w:hAnsiTheme="majorBidi" w:cstheme="majorBidi"/>
                <w:i/>
                <w:iCs/>
                <w:sz w:val="20"/>
                <w:szCs w:val="20"/>
              </w:rPr>
            </w:pPr>
            <w:r w:rsidRPr="009E2A9E">
              <w:rPr>
                <w:rFonts w:asciiTheme="majorBidi" w:hAnsiTheme="majorBidi" w:cstheme="majorBidi"/>
                <w:i/>
                <w:iCs/>
                <w:noProof/>
                <w:sz w:val="20"/>
                <w:szCs w:val="20"/>
                <w:lang w:val="en-US"/>
              </w:rPr>
              <w:drawing>
                <wp:inline distT="0" distB="0" distL="0" distR="0" wp14:anchorId="65F8F151" wp14:editId="65F8F152">
                  <wp:extent cx="705090" cy="1143817"/>
                  <wp:effectExtent l="19050" t="19050" r="18810" b="18233"/>
                  <wp:docPr id="11963" name="صورة 4"/>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315" cstate="print">
                            <a:lum bright="10000" contrast="20000"/>
                          </a:blip>
                          <a:srcRect/>
                          <a:stretch>
                            <a:fillRect/>
                          </a:stretch>
                        </pic:blipFill>
                        <pic:spPr bwMode="auto">
                          <a:xfrm>
                            <a:off x="0" y="0"/>
                            <a:ext cx="705859" cy="1145064"/>
                          </a:xfrm>
                          <a:prstGeom prst="rect">
                            <a:avLst/>
                          </a:prstGeom>
                          <a:noFill/>
                          <a:ln w="12700">
                            <a:solidFill>
                              <a:schemeClr val="tx1"/>
                            </a:solidFill>
                            <a:miter lim="800000"/>
                            <a:headEnd/>
                            <a:tailEnd/>
                          </a:ln>
                          <a:effectLst/>
                        </pic:spPr>
                      </pic:pic>
                    </a:graphicData>
                  </a:graphic>
                </wp:inline>
              </w:drawing>
            </w:r>
          </w:p>
        </w:tc>
      </w:tr>
      <w:tr w:rsidR="00015912" w:rsidRPr="009E2A9E" w14:paraId="65F8EE33" w14:textId="77777777" w:rsidTr="00015912">
        <w:trPr>
          <w:jc w:val="center"/>
        </w:trPr>
        <w:tc>
          <w:tcPr>
            <w:tcW w:w="1350" w:type="dxa"/>
            <w:tcBorders>
              <w:top w:val="nil"/>
              <w:left w:val="single" w:sz="4" w:space="0" w:color="auto"/>
              <w:bottom w:val="nil"/>
              <w:right w:val="nil"/>
            </w:tcBorders>
            <w:vAlign w:val="center"/>
            <w:hideMark/>
          </w:tcPr>
          <w:p w14:paraId="65F8EE2E" w14:textId="77777777" w:rsidR="00015912" w:rsidRPr="009E2A9E" w:rsidRDefault="00015912" w:rsidP="009E2A9E">
            <w:pPr>
              <w:spacing w:after="0" w:line="240" w:lineRule="auto"/>
              <w:jc w:val="center"/>
              <w:rPr>
                <w:rFonts w:asciiTheme="majorBidi" w:hAnsiTheme="majorBidi" w:cstheme="majorBidi"/>
                <w:sz w:val="20"/>
                <w:szCs w:val="20"/>
              </w:rPr>
            </w:pPr>
            <w:r w:rsidRPr="009E2A9E">
              <w:rPr>
                <w:rFonts w:asciiTheme="majorBidi" w:hAnsiTheme="majorBidi" w:cstheme="majorBidi"/>
                <w:sz w:val="20"/>
                <w:szCs w:val="20"/>
              </w:rPr>
              <w:t>Dios Bíblico</w:t>
            </w:r>
          </w:p>
        </w:tc>
        <w:tc>
          <w:tcPr>
            <w:tcW w:w="1350" w:type="dxa"/>
            <w:gridSpan w:val="2"/>
            <w:tcBorders>
              <w:top w:val="nil"/>
              <w:left w:val="nil"/>
              <w:bottom w:val="nil"/>
              <w:right w:val="nil"/>
            </w:tcBorders>
            <w:vAlign w:val="center"/>
          </w:tcPr>
          <w:p w14:paraId="65F8EE2F" w14:textId="77777777" w:rsidR="00015912" w:rsidRPr="009E2A9E" w:rsidRDefault="00015912" w:rsidP="009E2A9E">
            <w:pPr>
              <w:spacing w:after="0" w:line="240" w:lineRule="auto"/>
              <w:jc w:val="center"/>
              <w:rPr>
                <w:rFonts w:asciiTheme="majorBidi" w:hAnsiTheme="majorBidi" w:cstheme="majorBidi"/>
                <w:i/>
                <w:iCs/>
                <w:sz w:val="20"/>
                <w:szCs w:val="20"/>
              </w:rPr>
            </w:pPr>
            <w:r w:rsidRPr="009E2A9E">
              <w:rPr>
                <w:rFonts w:asciiTheme="majorBidi" w:hAnsiTheme="majorBidi" w:cstheme="majorBidi"/>
                <w:i/>
                <w:iCs/>
                <w:sz w:val="20"/>
                <w:szCs w:val="20"/>
              </w:rPr>
              <w:t>Neptuno</w:t>
            </w:r>
          </w:p>
        </w:tc>
        <w:tc>
          <w:tcPr>
            <w:tcW w:w="1260" w:type="dxa"/>
            <w:tcBorders>
              <w:top w:val="nil"/>
              <w:left w:val="nil"/>
              <w:bottom w:val="nil"/>
              <w:right w:val="nil"/>
            </w:tcBorders>
            <w:vAlign w:val="center"/>
            <w:hideMark/>
          </w:tcPr>
          <w:p w14:paraId="65F8EE30" w14:textId="77777777" w:rsidR="00015912" w:rsidRPr="009E2A9E" w:rsidRDefault="00015912" w:rsidP="009E2A9E">
            <w:pPr>
              <w:spacing w:after="0" w:line="240" w:lineRule="auto"/>
              <w:jc w:val="center"/>
              <w:rPr>
                <w:rFonts w:asciiTheme="majorBidi" w:hAnsiTheme="majorBidi" w:cstheme="majorBidi"/>
                <w:i/>
                <w:iCs/>
                <w:sz w:val="20"/>
                <w:szCs w:val="20"/>
              </w:rPr>
            </w:pPr>
            <w:r w:rsidRPr="009E2A9E">
              <w:rPr>
                <w:rFonts w:asciiTheme="majorBidi" w:hAnsiTheme="majorBidi" w:cstheme="majorBidi"/>
                <w:i/>
                <w:iCs/>
                <w:sz w:val="20"/>
                <w:szCs w:val="20"/>
              </w:rPr>
              <w:t>Zeus</w:t>
            </w:r>
          </w:p>
        </w:tc>
        <w:tc>
          <w:tcPr>
            <w:tcW w:w="1133" w:type="dxa"/>
            <w:gridSpan w:val="3"/>
            <w:tcBorders>
              <w:top w:val="nil"/>
              <w:left w:val="nil"/>
              <w:bottom w:val="nil"/>
              <w:right w:val="nil"/>
            </w:tcBorders>
            <w:vAlign w:val="center"/>
          </w:tcPr>
          <w:p w14:paraId="65F8EE31" w14:textId="77777777" w:rsidR="00015912" w:rsidRPr="009E2A9E" w:rsidRDefault="00015912" w:rsidP="009E2A9E">
            <w:pPr>
              <w:spacing w:after="0" w:line="240" w:lineRule="auto"/>
              <w:jc w:val="center"/>
              <w:rPr>
                <w:rFonts w:asciiTheme="majorBidi" w:hAnsiTheme="majorBidi" w:cstheme="majorBidi"/>
                <w:i/>
                <w:iCs/>
                <w:sz w:val="20"/>
                <w:szCs w:val="20"/>
              </w:rPr>
            </w:pPr>
            <w:r w:rsidRPr="009E2A9E">
              <w:rPr>
                <w:rFonts w:asciiTheme="majorBidi" w:hAnsiTheme="majorBidi" w:cstheme="majorBidi"/>
                <w:i/>
                <w:iCs/>
                <w:sz w:val="20"/>
                <w:szCs w:val="20"/>
              </w:rPr>
              <w:t>Odín</w:t>
            </w:r>
          </w:p>
        </w:tc>
        <w:tc>
          <w:tcPr>
            <w:tcW w:w="1387" w:type="dxa"/>
            <w:tcBorders>
              <w:top w:val="nil"/>
              <w:left w:val="nil"/>
              <w:bottom w:val="nil"/>
              <w:right w:val="single" w:sz="4" w:space="0" w:color="auto"/>
            </w:tcBorders>
            <w:vAlign w:val="center"/>
          </w:tcPr>
          <w:p w14:paraId="65F8EE32" w14:textId="77777777" w:rsidR="00015912" w:rsidRPr="009E2A9E" w:rsidRDefault="00015912" w:rsidP="009E2A9E">
            <w:pPr>
              <w:spacing w:after="0" w:line="240" w:lineRule="auto"/>
              <w:jc w:val="center"/>
              <w:rPr>
                <w:rFonts w:asciiTheme="majorBidi" w:hAnsiTheme="majorBidi" w:cstheme="majorBidi"/>
                <w:i/>
                <w:iCs/>
                <w:sz w:val="20"/>
                <w:szCs w:val="20"/>
              </w:rPr>
            </w:pPr>
            <w:r w:rsidRPr="009E2A9E">
              <w:rPr>
                <w:rFonts w:asciiTheme="majorBidi" w:hAnsiTheme="majorBidi" w:cstheme="majorBidi"/>
                <w:i/>
                <w:iCs/>
                <w:sz w:val="20"/>
                <w:szCs w:val="20"/>
              </w:rPr>
              <w:t>Saturno</w:t>
            </w:r>
          </w:p>
        </w:tc>
      </w:tr>
      <w:tr w:rsidR="00015912" w:rsidRPr="009E2A9E" w14:paraId="65F8EE36" w14:textId="77777777" w:rsidTr="00015912">
        <w:trPr>
          <w:jc w:val="center"/>
        </w:trPr>
        <w:tc>
          <w:tcPr>
            <w:tcW w:w="6480" w:type="dxa"/>
            <w:gridSpan w:val="8"/>
            <w:tcBorders>
              <w:top w:val="nil"/>
              <w:left w:val="single" w:sz="4" w:space="0" w:color="auto"/>
              <w:bottom w:val="nil"/>
              <w:right w:val="single" w:sz="4" w:space="0" w:color="auto"/>
            </w:tcBorders>
            <w:vAlign w:val="center"/>
            <w:hideMark/>
          </w:tcPr>
          <w:p w14:paraId="65F8EE34" w14:textId="77777777" w:rsidR="00015912" w:rsidRPr="009E2A9E" w:rsidRDefault="00015912" w:rsidP="009E2A9E">
            <w:pPr>
              <w:shd w:val="clear" w:color="auto" w:fill="FFFFFF"/>
              <w:spacing w:after="0" w:line="240" w:lineRule="auto"/>
              <w:jc w:val="center"/>
              <w:rPr>
                <w:rFonts w:asciiTheme="majorBidi" w:hAnsiTheme="majorBidi" w:cstheme="majorBidi"/>
                <w:sz w:val="20"/>
                <w:szCs w:val="20"/>
                <w:shd w:val="clear" w:color="auto" w:fill="FFFFFF"/>
              </w:rPr>
            </w:pPr>
            <w:r w:rsidRPr="009E2A9E">
              <w:rPr>
                <w:rFonts w:asciiTheme="majorBidi" w:hAnsiTheme="majorBidi" w:cstheme="majorBidi"/>
                <w:sz w:val="20"/>
                <w:szCs w:val="20"/>
                <w:shd w:val="clear" w:color="auto" w:fill="FFFFFF"/>
              </w:rPr>
              <w:t xml:space="preserve">“Su cabeza y sus cabellos eran blancos como blanca lana, como nieve” </w:t>
            </w:r>
            <w:r w:rsidRPr="009E2A9E">
              <w:rPr>
                <w:rFonts w:asciiTheme="majorBidi" w:hAnsiTheme="majorBidi" w:cstheme="majorBidi"/>
                <w:sz w:val="16"/>
                <w:szCs w:val="16"/>
                <w:shd w:val="clear" w:color="auto" w:fill="FFFFFF"/>
              </w:rPr>
              <w:t>(Apocalipsis 1:14)</w:t>
            </w:r>
            <w:r w:rsidRPr="009E2A9E">
              <w:rPr>
                <w:rFonts w:asciiTheme="majorBidi" w:hAnsiTheme="majorBidi" w:cstheme="majorBidi"/>
                <w:sz w:val="20"/>
                <w:szCs w:val="20"/>
                <w:shd w:val="clear" w:color="auto" w:fill="FFFFFF"/>
              </w:rPr>
              <w:t>.</w:t>
            </w:r>
          </w:p>
          <w:p w14:paraId="65F8EE35" w14:textId="47FBA4E9" w:rsidR="00015912" w:rsidRPr="009E2A9E" w:rsidRDefault="00015912" w:rsidP="0046762E">
            <w:pPr>
              <w:shd w:val="clear" w:color="auto" w:fill="FFFFFF"/>
              <w:spacing w:after="0" w:line="240" w:lineRule="auto"/>
              <w:jc w:val="both"/>
              <w:rPr>
                <w:rFonts w:asciiTheme="majorBidi" w:hAnsiTheme="majorBidi" w:cstheme="majorBidi"/>
                <w:sz w:val="20"/>
                <w:szCs w:val="20"/>
              </w:rPr>
            </w:pPr>
            <w:r w:rsidRPr="009E2A9E">
              <w:rPr>
                <w:rFonts w:asciiTheme="majorBidi" w:hAnsiTheme="majorBidi" w:cstheme="majorBidi"/>
                <w:sz w:val="20"/>
                <w:szCs w:val="20"/>
                <w:shd w:val="clear" w:color="auto" w:fill="FFFFFF"/>
              </w:rPr>
              <w:t>Dios es representado en la Biblia como dioses ancianos. ¿Crees que esta es la apariencia de nuestro Dios Todopoderoso, quien creó el vasto Universo?</w:t>
            </w:r>
          </w:p>
        </w:tc>
      </w:tr>
      <w:tr w:rsidR="00015912" w:rsidRPr="009E2A9E" w14:paraId="65F8EE3A" w14:textId="77777777" w:rsidTr="00015912">
        <w:tblPrEx>
          <w:tblBorders>
            <w:insideH w:val="single" w:sz="4" w:space="0" w:color="auto"/>
            <w:insideV w:val="single" w:sz="4" w:space="0" w:color="auto"/>
          </w:tblBorders>
        </w:tblPrEx>
        <w:trPr>
          <w:trHeight w:val="1611"/>
          <w:jc w:val="center"/>
        </w:trPr>
        <w:tc>
          <w:tcPr>
            <w:tcW w:w="2160" w:type="dxa"/>
            <w:gridSpan w:val="2"/>
            <w:tcBorders>
              <w:top w:val="nil"/>
              <w:bottom w:val="nil"/>
              <w:right w:val="nil"/>
            </w:tcBorders>
            <w:vAlign w:val="center"/>
          </w:tcPr>
          <w:p w14:paraId="65F8EE37" w14:textId="77777777" w:rsidR="00015912" w:rsidRPr="009E2A9E" w:rsidRDefault="00015912" w:rsidP="009E2A9E">
            <w:pPr>
              <w:pStyle w:val="pindescription"/>
              <w:spacing w:before="0" w:beforeAutospacing="0" w:after="0" w:afterAutospacing="0"/>
              <w:jc w:val="center"/>
              <w:rPr>
                <w:rStyle w:val="text"/>
                <w:sz w:val="20"/>
                <w:szCs w:val="20"/>
              </w:rPr>
            </w:pPr>
            <w:r w:rsidRPr="009E2A9E">
              <w:rPr>
                <w:noProof/>
                <w:sz w:val="20"/>
                <w:szCs w:val="20"/>
                <w:lang w:val="en-US"/>
              </w:rPr>
              <w:drawing>
                <wp:inline distT="0" distB="0" distL="0" distR="0" wp14:anchorId="65F8F153" wp14:editId="65F8F154">
                  <wp:extent cx="1069340" cy="1321683"/>
                  <wp:effectExtent l="19050" t="19050" r="16510" b="11817"/>
                  <wp:docPr id="11964"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316" cstate="print">
                            <a:lum bright="10000"/>
                          </a:blip>
                          <a:srcRect/>
                          <a:stretch>
                            <a:fillRect/>
                          </a:stretch>
                        </pic:blipFill>
                        <pic:spPr bwMode="auto">
                          <a:xfrm>
                            <a:off x="0" y="0"/>
                            <a:ext cx="1075683" cy="1329523"/>
                          </a:xfrm>
                          <a:prstGeom prst="rect">
                            <a:avLst/>
                          </a:prstGeom>
                          <a:noFill/>
                          <a:ln w="19050">
                            <a:solidFill>
                              <a:schemeClr val="tx1"/>
                            </a:solidFill>
                            <a:miter lim="800000"/>
                            <a:headEnd/>
                            <a:tailEnd/>
                          </a:ln>
                        </pic:spPr>
                      </pic:pic>
                    </a:graphicData>
                  </a:graphic>
                </wp:inline>
              </w:drawing>
            </w:r>
          </w:p>
        </w:tc>
        <w:tc>
          <w:tcPr>
            <w:tcW w:w="2256" w:type="dxa"/>
            <w:gridSpan w:val="3"/>
            <w:tcBorders>
              <w:top w:val="nil"/>
              <w:left w:val="nil"/>
              <w:bottom w:val="nil"/>
              <w:right w:val="nil"/>
            </w:tcBorders>
            <w:vAlign w:val="center"/>
          </w:tcPr>
          <w:p w14:paraId="65F8EE38" w14:textId="77777777" w:rsidR="00015912" w:rsidRPr="009E2A9E" w:rsidRDefault="00015912" w:rsidP="009E2A9E">
            <w:pPr>
              <w:pStyle w:val="pindescription"/>
              <w:spacing w:before="0" w:beforeAutospacing="0" w:after="0" w:afterAutospacing="0"/>
              <w:jc w:val="center"/>
              <w:rPr>
                <w:rStyle w:val="text"/>
                <w:sz w:val="20"/>
                <w:szCs w:val="20"/>
              </w:rPr>
            </w:pPr>
            <w:r w:rsidRPr="009E2A9E">
              <w:rPr>
                <w:noProof/>
                <w:sz w:val="20"/>
                <w:szCs w:val="20"/>
                <w:lang w:val="en-US"/>
              </w:rPr>
              <w:drawing>
                <wp:inline distT="0" distB="0" distL="0" distR="0" wp14:anchorId="65F8F155" wp14:editId="65F8F156">
                  <wp:extent cx="1087451" cy="1328816"/>
                  <wp:effectExtent l="19050" t="19050" r="17449" b="23734"/>
                  <wp:docPr id="1196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7" cstate="print">
                            <a:lum contrast="20000"/>
                          </a:blip>
                          <a:srcRect/>
                          <a:stretch>
                            <a:fillRect/>
                          </a:stretch>
                        </pic:blipFill>
                        <pic:spPr bwMode="auto">
                          <a:xfrm>
                            <a:off x="0" y="0"/>
                            <a:ext cx="1087956" cy="1329433"/>
                          </a:xfrm>
                          <a:prstGeom prst="rect">
                            <a:avLst/>
                          </a:prstGeom>
                          <a:noFill/>
                          <a:ln w="19050">
                            <a:solidFill>
                              <a:schemeClr val="tx1"/>
                            </a:solidFill>
                            <a:miter lim="800000"/>
                            <a:headEnd/>
                            <a:tailEnd/>
                          </a:ln>
                        </pic:spPr>
                      </pic:pic>
                    </a:graphicData>
                  </a:graphic>
                </wp:inline>
              </w:drawing>
            </w:r>
          </w:p>
        </w:tc>
        <w:tc>
          <w:tcPr>
            <w:tcW w:w="2064" w:type="dxa"/>
            <w:gridSpan w:val="3"/>
            <w:tcBorders>
              <w:top w:val="nil"/>
              <w:left w:val="nil"/>
              <w:bottom w:val="nil"/>
            </w:tcBorders>
            <w:vAlign w:val="center"/>
          </w:tcPr>
          <w:p w14:paraId="65F8EE39" w14:textId="77777777" w:rsidR="00015912" w:rsidRPr="009E2A9E" w:rsidRDefault="00015912" w:rsidP="009E2A9E">
            <w:pPr>
              <w:pStyle w:val="pindescription"/>
              <w:spacing w:before="0" w:beforeAutospacing="0" w:after="0" w:afterAutospacing="0"/>
              <w:jc w:val="center"/>
              <w:rPr>
                <w:rStyle w:val="text"/>
                <w:sz w:val="20"/>
                <w:szCs w:val="20"/>
              </w:rPr>
            </w:pPr>
            <w:r w:rsidRPr="009E2A9E">
              <w:rPr>
                <w:noProof/>
                <w:sz w:val="20"/>
                <w:szCs w:val="20"/>
                <w:lang w:val="en-US"/>
              </w:rPr>
              <w:drawing>
                <wp:inline distT="0" distB="0" distL="0" distR="0" wp14:anchorId="65F8F157" wp14:editId="65F8F158">
                  <wp:extent cx="1015852" cy="1328988"/>
                  <wp:effectExtent l="38100" t="19050" r="12848" b="23562"/>
                  <wp:docPr id="11966"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8" cstate="print">
                            <a:lum bright="10000" contrast="20000"/>
                          </a:blip>
                          <a:srcRect/>
                          <a:stretch>
                            <a:fillRect/>
                          </a:stretch>
                        </pic:blipFill>
                        <pic:spPr bwMode="auto">
                          <a:xfrm>
                            <a:off x="0" y="0"/>
                            <a:ext cx="1015852" cy="1328988"/>
                          </a:xfrm>
                          <a:prstGeom prst="rect">
                            <a:avLst/>
                          </a:prstGeom>
                          <a:noFill/>
                          <a:ln w="19050">
                            <a:solidFill>
                              <a:schemeClr val="tx1"/>
                            </a:solidFill>
                            <a:miter lim="800000"/>
                            <a:headEnd/>
                            <a:tailEnd/>
                          </a:ln>
                        </pic:spPr>
                      </pic:pic>
                    </a:graphicData>
                  </a:graphic>
                </wp:inline>
              </w:drawing>
            </w:r>
          </w:p>
        </w:tc>
      </w:tr>
      <w:tr w:rsidR="00015912" w:rsidRPr="009E2A9E" w14:paraId="65F8EE3C" w14:textId="77777777" w:rsidTr="00191469">
        <w:tblPrEx>
          <w:tblBorders>
            <w:insideH w:val="single" w:sz="4" w:space="0" w:color="auto"/>
            <w:insideV w:val="single" w:sz="4" w:space="0" w:color="auto"/>
          </w:tblBorders>
        </w:tblPrEx>
        <w:trPr>
          <w:trHeight w:val="1099"/>
          <w:jc w:val="center"/>
        </w:trPr>
        <w:tc>
          <w:tcPr>
            <w:tcW w:w="6480" w:type="dxa"/>
            <w:gridSpan w:val="8"/>
            <w:tcBorders>
              <w:top w:val="nil"/>
            </w:tcBorders>
            <w:vAlign w:val="center"/>
          </w:tcPr>
          <w:p w14:paraId="65F8EE3B" w14:textId="733BF2FB" w:rsidR="00015912" w:rsidRPr="009E2A9E" w:rsidRDefault="00015912" w:rsidP="0046762E">
            <w:pPr>
              <w:pStyle w:val="pindescription"/>
              <w:spacing w:before="0" w:beforeAutospacing="0" w:after="0" w:afterAutospacing="0"/>
              <w:ind w:left="158"/>
              <w:jc w:val="both"/>
              <w:rPr>
                <w:rStyle w:val="text"/>
                <w:sz w:val="20"/>
                <w:szCs w:val="20"/>
              </w:rPr>
            </w:pPr>
            <w:r w:rsidRPr="009E2A9E">
              <w:rPr>
                <w:rStyle w:val="text"/>
                <w:sz w:val="20"/>
                <w:szCs w:val="20"/>
              </w:rPr>
              <w:t>Jesús durante el bautismo suele ser representado como un joven barbilampiño( izq. y cent.), sin embargo, en la imagen de la derecha es mostrado como un hombre mayor con barba, tal y como los dioses paganos.</w:t>
            </w:r>
          </w:p>
        </w:tc>
      </w:tr>
    </w:tbl>
    <w:p w14:paraId="65F8EE3D" w14:textId="77777777" w:rsidR="00CD28AD" w:rsidRPr="00015912" w:rsidRDefault="00CD28AD" w:rsidP="00323AEC">
      <w:pPr>
        <w:pStyle w:val="Standard"/>
        <w:tabs>
          <w:tab w:val="left" w:pos="567"/>
        </w:tabs>
        <w:spacing w:after="0" w:line="240" w:lineRule="auto"/>
        <w:ind w:firstLine="567"/>
        <w:jc w:val="both"/>
        <w:rPr>
          <w:rFonts w:asciiTheme="majorBidi" w:hAnsiTheme="majorBidi" w:cstheme="majorBidi"/>
          <w:i/>
          <w:iCs/>
          <w:sz w:val="20"/>
          <w:szCs w:val="20"/>
          <w:shd w:val="clear" w:color="auto" w:fill="FFFFFF"/>
          <w:lang w:val="es-MX"/>
        </w:rPr>
      </w:pPr>
    </w:p>
    <w:p w14:paraId="65F8EE3E" w14:textId="5EF82DF1" w:rsidR="00D34A82" w:rsidRPr="00CE004C" w:rsidRDefault="00CE004C" w:rsidP="00CE004C">
      <w:pPr>
        <w:pStyle w:val="Heading1"/>
        <w:spacing w:before="0" w:after="120" w:line="240" w:lineRule="auto"/>
        <w:ind w:left="907" w:right="-14" w:hanging="907"/>
        <w:rPr>
          <w:rFonts w:ascii="Cambria" w:hAnsi="Cambria"/>
          <w:color w:val="FFFFFF" w:themeColor="background1"/>
          <w:sz w:val="44"/>
          <w:szCs w:val="44"/>
        </w:rPr>
      </w:pPr>
      <w:r w:rsidRPr="00CE004C">
        <w:rPr>
          <w:noProof/>
          <w:color w:val="FFFFFF" w:themeColor="background1"/>
          <w:lang w:val="en-US"/>
        </w:rPr>
        <w:lastRenderedPageBreak/>
        <w:drawing>
          <wp:anchor distT="0" distB="0" distL="114300" distR="114300" simplePos="0" relativeHeight="251720704" behindDoc="1" locked="0" layoutInCell="1" allowOverlap="1" wp14:anchorId="568ED153" wp14:editId="08F95AA3">
            <wp:simplePos x="0" y="0"/>
            <wp:positionH relativeFrom="column">
              <wp:posOffset>-36830</wp:posOffset>
            </wp:positionH>
            <wp:positionV relativeFrom="paragraph">
              <wp:posOffset>15240</wp:posOffset>
            </wp:positionV>
            <wp:extent cx="4131945" cy="396240"/>
            <wp:effectExtent l="0" t="0" r="1905" b="3810"/>
            <wp:wrapNone/>
            <wp:docPr id="11313" name="Picture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4131945" cy="396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004C">
        <w:rPr>
          <w:rFonts w:ascii="Cambria" w:eastAsia="Cambria, Cambria" w:hAnsi="Cambria"/>
          <w:color w:val="FFFFFF" w:themeColor="background1"/>
          <w:sz w:val="44"/>
          <w:szCs w:val="44"/>
        </w:rPr>
        <w:t xml:space="preserve">12. </w:t>
      </w:r>
      <w:bookmarkStart w:id="21" w:name="_Toc448481588"/>
      <w:bookmarkStart w:id="22" w:name="OLE_LINK3"/>
      <w:r w:rsidR="00D34A82" w:rsidRPr="00CE004C">
        <w:rPr>
          <w:rFonts w:ascii="Cambria" w:eastAsia="Cambria, Cambria" w:hAnsi="Cambria"/>
          <w:color w:val="FFFFFF" w:themeColor="background1"/>
          <w:sz w:val="44"/>
          <w:szCs w:val="44"/>
        </w:rPr>
        <w:t>MUHAMMAD EN LA BIBLIA</w:t>
      </w:r>
      <w:bookmarkEnd w:id="21"/>
    </w:p>
    <w:bookmarkEnd w:id="22"/>
    <w:p w14:paraId="65F8EE3F" w14:textId="77777777" w:rsidR="00D34A82" w:rsidRPr="00DF6149" w:rsidRDefault="00323AEC" w:rsidP="00CE004C">
      <w:pPr>
        <w:pStyle w:val="Standard"/>
        <w:spacing w:before="360" w:after="120" w:line="240" w:lineRule="auto"/>
        <w:ind w:firstLine="360"/>
        <w:jc w:val="both"/>
        <w:rPr>
          <w:rFonts w:asciiTheme="majorBidi" w:hAnsiTheme="majorBidi" w:cstheme="majorBidi"/>
          <w:sz w:val="20"/>
          <w:szCs w:val="20"/>
          <w:lang w:val="es-MX"/>
        </w:rPr>
      </w:pPr>
      <w:r>
        <w:rPr>
          <w:rFonts w:asciiTheme="majorBidi" w:eastAsia="Cambria, Cambria" w:hAnsiTheme="majorBidi" w:cstheme="majorBidi"/>
          <w:sz w:val="20"/>
          <w:szCs w:val="20"/>
          <w:lang w:val="es-MX"/>
        </w:rPr>
        <w:t>Son</w:t>
      </w:r>
      <w:r w:rsidR="00D34A82" w:rsidRPr="00DF6149">
        <w:rPr>
          <w:rFonts w:asciiTheme="majorBidi" w:eastAsia="Cambria, Cambria" w:hAnsiTheme="majorBidi" w:cstheme="majorBidi"/>
          <w:sz w:val="20"/>
          <w:szCs w:val="20"/>
          <w:lang w:val="es-MX"/>
        </w:rPr>
        <w:t xml:space="preserve"> varias </w:t>
      </w:r>
      <w:r>
        <w:rPr>
          <w:rFonts w:asciiTheme="majorBidi" w:eastAsia="Cambria, Cambria" w:hAnsiTheme="majorBidi" w:cstheme="majorBidi"/>
          <w:sz w:val="20"/>
          <w:szCs w:val="20"/>
          <w:lang w:val="es-MX"/>
        </w:rPr>
        <w:t xml:space="preserve">las </w:t>
      </w:r>
      <w:r w:rsidR="00D34A82" w:rsidRPr="00DF6149">
        <w:rPr>
          <w:rFonts w:asciiTheme="majorBidi" w:eastAsia="Cambria, Cambria" w:hAnsiTheme="majorBidi" w:cstheme="majorBidi"/>
          <w:sz w:val="20"/>
          <w:szCs w:val="20"/>
          <w:lang w:val="es-MX"/>
        </w:rPr>
        <w:t xml:space="preserve">profecías </w:t>
      </w:r>
      <w:r>
        <w:rPr>
          <w:rFonts w:asciiTheme="majorBidi" w:eastAsia="Cambria, Cambria" w:hAnsiTheme="majorBidi" w:cstheme="majorBidi"/>
          <w:sz w:val="20"/>
          <w:szCs w:val="20"/>
          <w:lang w:val="es-MX"/>
        </w:rPr>
        <w:t xml:space="preserve">bíblicas, </w:t>
      </w:r>
      <w:r w:rsidRPr="00DF6149">
        <w:rPr>
          <w:rFonts w:asciiTheme="majorBidi" w:eastAsia="Cambria, Cambria" w:hAnsiTheme="majorBidi" w:cstheme="majorBidi"/>
          <w:sz w:val="20"/>
          <w:szCs w:val="20"/>
          <w:lang w:val="es-MX"/>
        </w:rPr>
        <w:t xml:space="preserve">promesas a Abraham y profecías </w:t>
      </w:r>
      <w:r>
        <w:rPr>
          <w:rFonts w:asciiTheme="majorBidi" w:eastAsia="Cambria, Cambria" w:hAnsiTheme="majorBidi" w:cstheme="majorBidi"/>
          <w:sz w:val="20"/>
          <w:szCs w:val="20"/>
          <w:lang w:val="es-MX"/>
        </w:rPr>
        <w:t>de</w:t>
      </w:r>
      <w:r w:rsidRPr="00DF6149">
        <w:rPr>
          <w:rFonts w:asciiTheme="majorBidi" w:eastAsia="Cambria, Cambria" w:hAnsiTheme="majorBidi" w:cstheme="majorBidi"/>
          <w:sz w:val="20"/>
          <w:szCs w:val="20"/>
          <w:lang w:val="es-MX"/>
        </w:rPr>
        <w:t xml:space="preserve"> Moisés </w:t>
      </w:r>
      <w:r>
        <w:rPr>
          <w:rFonts w:asciiTheme="majorBidi" w:eastAsia="Cambria, Cambria" w:hAnsiTheme="majorBidi" w:cstheme="majorBidi"/>
          <w:sz w:val="20"/>
          <w:szCs w:val="20"/>
          <w:lang w:val="es-MX"/>
        </w:rPr>
        <w:t>y</w:t>
      </w:r>
      <w:r w:rsidRPr="00DF6149">
        <w:rPr>
          <w:rFonts w:asciiTheme="majorBidi" w:eastAsia="Cambria, Cambria" w:hAnsiTheme="majorBidi" w:cstheme="majorBidi"/>
          <w:sz w:val="20"/>
          <w:szCs w:val="20"/>
          <w:lang w:val="es-MX"/>
        </w:rPr>
        <w:t xml:space="preserve"> Jesús (</w:t>
      </w:r>
      <w:r>
        <w:rPr>
          <w:rFonts w:asciiTheme="majorBidi" w:eastAsia="Cambria, Cambria" w:hAnsiTheme="majorBidi" w:cstheme="majorBidi"/>
          <w:sz w:val="20"/>
          <w:szCs w:val="20"/>
          <w:lang w:val="es-MX"/>
        </w:rPr>
        <w:t>AS</w:t>
      </w:r>
      <w:r w:rsidRPr="00DF6149">
        <w:rPr>
          <w:rFonts w:asciiTheme="majorBidi" w:eastAsia="Cambria, Cambria" w:hAnsiTheme="majorBidi" w:cstheme="majorBidi"/>
          <w:sz w:val="20"/>
          <w:szCs w:val="20"/>
          <w:lang w:val="es-MX"/>
        </w:rPr>
        <w:t xml:space="preserve">) </w:t>
      </w:r>
      <w:r>
        <w:rPr>
          <w:rFonts w:asciiTheme="majorBidi" w:eastAsia="Cambria, Cambria" w:hAnsiTheme="majorBidi" w:cstheme="majorBidi"/>
          <w:sz w:val="20"/>
          <w:szCs w:val="20"/>
          <w:lang w:val="es-MX"/>
        </w:rPr>
        <w:t>acerca del</w:t>
      </w:r>
      <w:r w:rsidR="00D34A82" w:rsidRPr="00DF6149">
        <w:rPr>
          <w:rFonts w:asciiTheme="majorBidi" w:eastAsia="Cambria, Cambria" w:hAnsiTheme="majorBidi" w:cstheme="majorBidi"/>
          <w:sz w:val="20"/>
          <w:szCs w:val="20"/>
          <w:lang w:val="es-MX"/>
        </w:rPr>
        <w:t xml:space="preserve"> </w:t>
      </w:r>
      <w:r>
        <w:rPr>
          <w:rFonts w:asciiTheme="majorBidi" w:eastAsia="Cambria, Cambria" w:hAnsiTheme="majorBidi" w:cstheme="majorBidi"/>
          <w:sz w:val="20"/>
          <w:szCs w:val="20"/>
          <w:lang w:val="es-MX"/>
        </w:rPr>
        <w:t>advenimiento</w:t>
      </w:r>
      <w:r w:rsidR="00D34A82" w:rsidRPr="00DF6149">
        <w:rPr>
          <w:rFonts w:asciiTheme="majorBidi" w:eastAsia="Cambria, Cambria" w:hAnsiTheme="majorBidi" w:cstheme="majorBidi"/>
          <w:sz w:val="20"/>
          <w:szCs w:val="20"/>
          <w:lang w:val="es-MX"/>
        </w:rPr>
        <w:t xml:space="preserve"> del profeta Muhammad (</w:t>
      </w:r>
      <w:r w:rsidR="00860870" w:rsidRPr="00DF6149">
        <w:rPr>
          <w:rFonts w:asciiTheme="majorBidi" w:eastAsia="Cambria, Cambria" w:hAnsiTheme="majorBidi" w:cstheme="majorBidi"/>
          <w:sz w:val="20"/>
          <w:szCs w:val="20"/>
          <w:lang w:val="es-MX"/>
        </w:rPr>
        <w:t>AS</w:t>
      </w:r>
      <w:r w:rsidR="00D34A82" w:rsidRPr="00DF6149">
        <w:rPr>
          <w:rFonts w:asciiTheme="majorBidi" w:eastAsia="Cambria, Cambria" w:hAnsiTheme="majorBidi" w:cstheme="majorBidi"/>
          <w:sz w:val="20"/>
          <w:szCs w:val="20"/>
          <w:lang w:val="es-MX"/>
        </w:rPr>
        <w:t>) como mensajero de Dios.</w:t>
      </w:r>
    </w:p>
    <w:p w14:paraId="65F8EE40" w14:textId="77777777" w:rsidR="00D34A82" w:rsidRPr="009E2A9E" w:rsidRDefault="00323AEC" w:rsidP="00CE004C">
      <w:pPr>
        <w:pStyle w:val="Standard"/>
        <w:spacing w:before="120" w:after="120" w:line="240" w:lineRule="auto"/>
        <w:jc w:val="both"/>
        <w:rPr>
          <w:rFonts w:asciiTheme="majorBidi" w:hAnsiTheme="majorBidi" w:cstheme="majorBidi"/>
          <w:b/>
          <w:bCs/>
          <w:i/>
          <w:iCs/>
          <w:sz w:val="26"/>
          <w:szCs w:val="26"/>
          <w:lang w:val="es-MX"/>
        </w:rPr>
      </w:pPr>
      <w:r w:rsidRPr="009E2A9E">
        <w:rPr>
          <w:rFonts w:asciiTheme="majorBidi" w:eastAsia="Cambria, Cambria" w:hAnsiTheme="majorBidi" w:cstheme="majorBidi"/>
          <w:b/>
          <w:bCs/>
          <w:i/>
          <w:iCs/>
          <w:sz w:val="26"/>
          <w:szCs w:val="26"/>
          <w:lang w:val="es-MX"/>
        </w:rPr>
        <w:t>La promesa a Abraham</w:t>
      </w:r>
    </w:p>
    <w:p w14:paraId="65F8EE41" w14:textId="77777777" w:rsidR="00D34A82" w:rsidRPr="00DF6149" w:rsidRDefault="00D34A82" w:rsidP="00CE004C">
      <w:pPr>
        <w:pStyle w:val="Standard"/>
        <w:spacing w:before="120" w:after="120" w:line="240" w:lineRule="auto"/>
        <w:ind w:firstLine="270"/>
        <w:jc w:val="both"/>
        <w:rPr>
          <w:rFonts w:asciiTheme="majorBidi" w:hAnsiTheme="majorBidi" w:cstheme="majorBidi"/>
          <w:sz w:val="20"/>
          <w:szCs w:val="20"/>
          <w:lang w:val="es-MX"/>
        </w:rPr>
      </w:pPr>
      <w:r w:rsidRPr="00DF6149">
        <w:rPr>
          <w:rFonts w:asciiTheme="majorBidi" w:eastAsia="Cambria, Cambria" w:hAnsiTheme="majorBidi" w:cstheme="majorBidi"/>
          <w:sz w:val="20"/>
          <w:szCs w:val="20"/>
          <w:lang w:val="es-MX"/>
        </w:rPr>
        <w:t xml:space="preserve">Según la Biblia, Abraham se casó con Sarah, pero ella no pudo tener hijos. Por lo tanto, le dio a Agar para que fuera su esposa y </w:t>
      </w:r>
      <w:r w:rsidR="00323AEC">
        <w:rPr>
          <w:rFonts w:asciiTheme="majorBidi" w:eastAsia="Cambria, Cambria" w:hAnsiTheme="majorBidi" w:cstheme="majorBidi"/>
          <w:sz w:val="20"/>
          <w:szCs w:val="20"/>
          <w:lang w:val="es-MX"/>
        </w:rPr>
        <w:t>madre de su</w:t>
      </w:r>
      <w:r w:rsidRPr="00DF6149">
        <w:rPr>
          <w:rFonts w:asciiTheme="majorBidi" w:eastAsia="Cambria, Cambria" w:hAnsiTheme="majorBidi" w:cstheme="majorBidi"/>
          <w:sz w:val="20"/>
          <w:szCs w:val="20"/>
          <w:lang w:val="es-MX"/>
        </w:rPr>
        <w:t xml:space="preserve"> primer hijo</w:t>
      </w:r>
      <w:r w:rsidR="00323AEC">
        <w:rPr>
          <w:rFonts w:asciiTheme="majorBidi" w:eastAsia="Cambria, Cambria" w:hAnsiTheme="majorBidi" w:cstheme="majorBidi"/>
          <w:sz w:val="20"/>
          <w:szCs w:val="20"/>
          <w:lang w:val="es-MX"/>
        </w:rPr>
        <w:t>,</w:t>
      </w:r>
      <w:r w:rsidRPr="00DF6149">
        <w:rPr>
          <w:rFonts w:asciiTheme="majorBidi" w:eastAsia="Cambria, Cambria" w:hAnsiTheme="majorBidi" w:cstheme="majorBidi"/>
          <w:sz w:val="20"/>
          <w:szCs w:val="20"/>
          <w:lang w:val="es-MX"/>
        </w:rPr>
        <w:t xml:space="preserve"> Ismael </w:t>
      </w:r>
      <w:r w:rsidR="00323AEC">
        <w:rPr>
          <w:rFonts w:asciiTheme="majorBidi" w:eastAsia="Cambria, Cambria" w:hAnsiTheme="majorBidi" w:cstheme="majorBidi"/>
          <w:sz w:val="20"/>
          <w:szCs w:val="20"/>
          <w:lang w:val="es-MX"/>
        </w:rPr>
        <w:t>(</w:t>
      </w:r>
      <w:r w:rsidR="00860870" w:rsidRPr="00DF6149">
        <w:rPr>
          <w:rFonts w:asciiTheme="majorBidi" w:eastAsia="Cambria, Cambria" w:hAnsiTheme="majorBidi" w:cstheme="majorBidi"/>
          <w:sz w:val="20"/>
          <w:szCs w:val="20"/>
          <w:lang w:val="es-MX"/>
        </w:rPr>
        <w:t>AS</w:t>
      </w:r>
      <w:r w:rsidR="00652399" w:rsidRPr="00DF6149">
        <w:rPr>
          <w:rFonts w:asciiTheme="majorBidi" w:eastAsia="Cambria, Cambria" w:hAnsiTheme="majorBidi" w:cstheme="majorBidi"/>
          <w:sz w:val="20"/>
          <w:szCs w:val="20"/>
          <w:lang w:val="es-MX"/>
        </w:rPr>
        <w:t>)</w:t>
      </w:r>
      <w:r w:rsidRPr="00DF6149">
        <w:rPr>
          <w:rFonts w:asciiTheme="majorBidi" w:eastAsia="Cambria, Cambria" w:hAnsiTheme="majorBidi" w:cstheme="majorBidi"/>
          <w:sz w:val="20"/>
          <w:szCs w:val="20"/>
          <w:lang w:val="es-MX"/>
        </w:rPr>
        <w:t>. Sin embargo, catorce años más tarde tuvo otro hijo, Isaac</w:t>
      </w:r>
      <w:r w:rsidR="00F01381" w:rsidRPr="00DF6149">
        <w:rPr>
          <w:rFonts w:asciiTheme="majorBidi" w:eastAsia="Cambria, Cambria" w:hAnsiTheme="majorBidi" w:cstheme="majorBidi"/>
          <w:sz w:val="20"/>
          <w:szCs w:val="20"/>
          <w:lang w:val="es-MX"/>
        </w:rPr>
        <w:t xml:space="preserve"> (</w:t>
      </w:r>
      <w:r w:rsidR="00860870" w:rsidRPr="00DF6149">
        <w:rPr>
          <w:rFonts w:asciiTheme="majorBidi" w:eastAsia="Cambria, Cambria" w:hAnsiTheme="majorBidi" w:cstheme="majorBidi"/>
          <w:sz w:val="20"/>
          <w:szCs w:val="20"/>
          <w:lang w:val="es-MX"/>
        </w:rPr>
        <w:t>AS</w:t>
      </w:r>
      <w:r w:rsidR="00F01381" w:rsidRPr="00DF6149">
        <w:rPr>
          <w:rFonts w:asciiTheme="majorBidi" w:eastAsia="Cambria, Cambria" w:hAnsiTheme="majorBidi" w:cstheme="majorBidi"/>
          <w:sz w:val="20"/>
          <w:szCs w:val="20"/>
          <w:lang w:val="es-MX"/>
        </w:rPr>
        <w:t>), con Sarah su primera esposa.</w:t>
      </w:r>
    </w:p>
    <w:p w14:paraId="65F8EE42" w14:textId="77777777" w:rsidR="00F01381" w:rsidRPr="00DF6149" w:rsidRDefault="00D34A82" w:rsidP="00CE004C">
      <w:pPr>
        <w:pStyle w:val="Standard"/>
        <w:spacing w:before="120" w:after="120" w:line="240" w:lineRule="auto"/>
        <w:ind w:firstLine="270"/>
        <w:jc w:val="both"/>
        <w:rPr>
          <w:rFonts w:asciiTheme="majorBidi" w:eastAsia="Cambria, Cambria" w:hAnsiTheme="majorBidi" w:cstheme="majorBidi"/>
          <w:sz w:val="20"/>
          <w:szCs w:val="20"/>
          <w:lang w:val="es-MX"/>
        </w:rPr>
      </w:pPr>
      <w:r w:rsidRPr="00DF6149">
        <w:rPr>
          <w:rFonts w:asciiTheme="majorBidi" w:eastAsia="Cambria, Cambria" w:hAnsiTheme="majorBidi" w:cstheme="majorBidi"/>
          <w:sz w:val="20"/>
          <w:szCs w:val="20"/>
          <w:lang w:val="es-MX"/>
        </w:rPr>
        <w:t>En el Antiguo Testamento, Dios le prometió a Abraham que sería padre de muchas naciones</w:t>
      </w:r>
      <w:r w:rsidR="00323AEC">
        <w:rPr>
          <w:rFonts w:asciiTheme="majorBidi" w:eastAsia="Cambria, Cambria" w:hAnsiTheme="majorBidi" w:cstheme="majorBidi"/>
          <w:sz w:val="20"/>
          <w:szCs w:val="20"/>
          <w:lang w:val="es-MX"/>
        </w:rPr>
        <w:t xml:space="preserve"> y</w:t>
      </w:r>
      <w:r w:rsidR="00EF655C" w:rsidRPr="00DF6149">
        <w:rPr>
          <w:rFonts w:asciiTheme="majorBidi" w:eastAsia="Cambria, Cambria" w:hAnsiTheme="majorBidi" w:cstheme="majorBidi"/>
          <w:sz w:val="20"/>
          <w:szCs w:val="20"/>
          <w:lang w:val="es-MX"/>
        </w:rPr>
        <w:t xml:space="preserve"> </w:t>
      </w:r>
      <w:r w:rsidR="00F01381" w:rsidRPr="00DF6149">
        <w:rPr>
          <w:rFonts w:asciiTheme="majorBidi" w:eastAsia="Cambria, Cambria" w:hAnsiTheme="majorBidi" w:cstheme="majorBidi"/>
          <w:sz w:val="20"/>
          <w:szCs w:val="20"/>
          <w:lang w:val="es-MX"/>
        </w:rPr>
        <w:t>específicamente hacer de Ismael una gran nación:</w:t>
      </w:r>
    </w:p>
    <w:p w14:paraId="65F8EE43" w14:textId="77777777" w:rsidR="00EF655C" w:rsidRPr="00323AEC" w:rsidRDefault="00D34A82" w:rsidP="00CE004C">
      <w:pPr>
        <w:pStyle w:val="Standard"/>
        <w:spacing w:before="120" w:after="120" w:line="240" w:lineRule="auto"/>
        <w:ind w:firstLine="270"/>
        <w:jc w:val="both"/>
        <w:rPr>
          <w:rFonts w:asciiTheme="majorBidi" w:eastAsia="Cambria, Cambria" w:hAnsiTheme="majorBidi" w:cstheme="majorBidi"/>
          <w:sz w:val="20"/>
          <w:szCs w:val="20"/>
          <w:lang w:val="es-MX"/>
        </w:rPr>
      </w:pPr>
      <w:r w:rsidRPr="00323AEC">
        <w:rPr>
          <w:rFonts w:asciiTheme="majorBidi" w:eastAsia="Cambria, Cambria" w:hAnsiTheme="majorBidi" w:cstheme="majorBidi"/>
          <w:sz w:val="20"/>
          <w:szCs w:val="20"/>
          <w:lang w:val="es-MX"/>
        </w:rPr>
        <w:t xml:space="preserve">“Por mi parte he aquí mi alianza contigo: serás padre de una muchedumbre de pueblos.” </w:t>
      </w:r>
      <w:r w:rsidR="00EF655C" w:rsidRPr="00323AEC">
        <w:rPr>
          <w:rFonts w:asciiTheme="majorBidi" w:eastAsia="Cambria, Cambria" w:hAnsiTheme="majorBidi" w:cstheme="majorBidi"/>
          <w:sz w:val="16"/>
          <w:szCs w:val="16"/>
          <w:lang w:val="es-MX"/>
        </w:rPr>
        <w:t>(Génesis, 17:4)</w:t>
      </w:r>
      <w:r w:rsidR="00EF655C" w:rsidRPr="00323AEC">
        <w:rPr>
          <w:rFonts w:asciiTheme="majorBidi" w:eastAsia="Cambria, Cambria" w:hAnsiTheme="majorBidi" w:cstheme="majorBidi"/>
          <w:sz w:val="20"/>
          <w:szCs w:val="20"/>
          <w:lang w:val="es-MX"/>
        </w:rPr>
        <w:t>.</w:t>
      </w:r>
    </w:p>
    <w:p w14:paraId="65F8EE44" w14:textId="7862E020" w:rsidR="00EF655C" w:rsidRPr="00323AEC" w:rsidRDefault="00A230AC" w:rsidP="00CE004C">
      <w:pPr>
        <w:pStyle w:val="Standard"/>
        <w:spacing w:before="120" w:after="120" w:line="240" w:lineRule="auto"/>
        <w:ind w:firstLine="270"/>
        <w:jc w:val="both"/>
        <w:rPr>
          <w:rFonts w:asciiTheme="majorBidi" w:eastAsia="Cambria, Cambria" w:hAnsiTheme="majorBidi" w:cstheme="majorBidi"/>
          <w:sz w:val="20"/>
          <w:szCs w:val="20"/>
          <w:lang w:val="es-MX"/>
        </w:rPr>
      </w:pPr>
      <w:r>
        <w:rPr>
          <w:rFonts w:asciiTheme="majorBidi" w:eastAsia="Cambria, Cambria" w:hAnsiTheme="majorBidi" w:cstheme="majorBidi"/>
          <w:sz w:val="20"/>
          <w:szCs w:val="20"/>
          <w:lang w:val="es-MX"/>
        </w:rPr>
        <w:t>“</w:t>
      </w:r>
      <w:r w:rsidR="00D34A82" w:rsidRPr="00323AEC">
        <w:rPr>
          <w:rFonts w:asciiTheme="majorBidi" w:eastAsia="Cambria, Cambria" w:hAnsiTheme="majorBidi" w:cstheme="majorBidi"/>
          <w:sz w:val="20"/>
          <w:szCs w:val="20"/>
          <w:lang w:val="es-MX"/>
        </w:rPr>
        <w:t xml:space="preserve">… también del hijo de la </w:t>
      </w:r>
      <w:r w:rsidR="00416C53">
        <w:rPr>
          <w:rFonts w:asciiTheme="majorBidi" w:eastAsia="Cambria, Cambria" w:hAnsiTheme="majorBidi" w:cstheme="majorBidi"/>
          <w:sz w:val="20"/>
          <w:szCs w:val="20"/>
          <w:lang w:val="es-MX"/>
        </w:rPr>
        <w:t>sierva</w:t>
      </w:r>
      <w:r w:rsidR="00D34A82" w:rsidRPr="00323AEC">
        <w:rPr>
          <w:rFonts w:asciiTheme="majorBidi" w:eastAsia="Cambria, Cambria" w:hAnsiTheme="majorBidi" w:cstheme="majorBidi"/>
          <w:sz w:val="20"/>
          <w:szCs w:val="20"/>
          <w:lang w:val="es-MX"/>
        </w:rPr>
        <w:t xml:space="preserve"> haré una gran nación, por ser </w:t>
      </w:r>
      <w:r w:rsidR="00416C53">
        <w:rPr>
          <w:rFonts w:asciiTheme="majorBidi" w:eastAsia="Cambria, Cambria" w:hAnsiTheme="majorBidi" w:cstheme="majorBidi"/>
          <w:sz w:val="20"/>
          <w:szCs w:val="20"/>
          <w:lang w:val="es-MX"/>
        </w:rPr>
        <w:t>tu simiente</w:t>
      </w:r>
      <w:r w:rsidR="00D34A82" w:rsidRPr="00323AEC">
        <w:rPr>
          <w:rFonts w:asciiTheme="majorBidi" w:eastAsia="Cambria, Cambria" w:hAnsiTheme="majorBidi" w:cstheme="majorBidi"/>
          <w:sz w:val="20"/>
          <w:szCs w:val="20"/>
          <w:lang w:val="es-MX"/>
        </w:rPr>
        <w:t xml:space="preserve">” </w:t>
      </w:r>
      <w:r w:rsidR="00D34A82" w:rsidRPr="00416C53">
        <w:rPr>
          <w:rFonts w:asciiTheme="majorBidi" w:eastAsia="Cambria, Cambria" w:hAnsiTheme="majorBidi" w:cstheme="majorBidi"/>
          <w:sz w:val="16"/>
          <w:szCs w:val="16"/>
          <w:lang w:val="es-MX"/>
        </w:rPr>
        <w:t>(Génesis, 21:13)</w:t>
      </w:r>
      <w:r w:rsidR="00D34A82" w:rsidRPr="00323AEC">
        <w:rPr>
          <w:rFonts w:asciiTheme="majorBidi" w:eastAsia="Cambria, Cambria" w:hAnsiTheme="majorBidi" w:cstheme="majorBidi"/>
          <w:sz w:val="20"/>
          <w:szCs w:val="20"/>
          <w:lang w:val="es-MX"/>
        </w:rPr>
        <w:t>.</w:t>
      </w:r>
    </w:p>
    <w:p w14:paraId="65F8EE45" w14:textId="77777777" w:rsidR="00D34A82" w:rsidRPr="00323AEC" w:rsidRDefault="00D34A82" w:rsidP="00CE004C">
      <w:pPr>
        <w:pStyle w:val="Standard"/>
        <w:spacing w:before="120" w:after="120" w:line="240" w:lineRule="auto"/>
        <w:ind w:firstLine="270"/>
        <w:jc w:val="both"/>
        <w:rPr>
          <w:rFonts w:asciiTheme="majorBidi" w:eastAsia="Cambria, Cambria" w:hAnsiTheme="majorBidi" w:cstheme="majorBidi"/>
          <w:sz w:val="20"/>
          <w:szCs w:val="20"/>
          <w:lang w:val="es-MX"/>
        </w:rPr>
      </w:pPr>
      <w:r w:rsidRPr="00323AEC">
        <w:rPr>
          <w:rFonts w:asciiTheme="majorBidi" w:eastAsia="Cambria, Cambria" w:hAnsiTheme="majorBidi" w:cstheme="majorBidi"/>
          <w:sz w:val="20"/>
          <w:szCs w:val="20"/>
          <w:lang w:val="es-MX"/>
        </w:rPr>
        <w:t>“¡Arriba!, levanta al chico</w:t>
      </w:r>
      <w:r w:rsidR="00416C53">
        <w:rPr>
          <w:rFonts w:asciiTheme="majorBidi" w:eastAsia="Cambria, Cambria" w:hAnsiTheme="majorBidi" w:cstheme="majorBidi"/>
          <w:sz w:val="20"/>
          <w:szCs w:val="20"/>
          <w:lang w:val="es-MX"/>
        </w:rPr>
        <w:t xml:space="preserve"> </w:t>
      </w:r>
      <w:r w:rsidRPr="00323AEC">
        <w:rPr>
          <w:rFonts w:asciiTheme="majorBidi" w:eastAsia="Cambria, Cambria" w:hAnsiTheme="majorBidi" w:cstheme="majorBidi"/>
          <w:sz w:val="20"/>
          <w:szCs w:val="20"/>
          <w:lang w:val="es-MX"/>
        </w:rPr>
        <w:t xml:space="preserve">y tenle de la mano, porque he de convertirle en una gran nación.” </w:t>
      </w:r>
      <w:r w:rsidRPr="00416C53">
        <w:rPr>
          <w:rFonts w:asciiTheme="majorBidi" w:eastAsia="Cambria, Cambria" w:hAnsiTheme="majorBidi" w:cstheme="majorBidi"/>
          <w:sz w:val="16"/>
          <w:szCs w:val="16"/>
          <w:lang w:val="es-MX"/>
        </w:rPr>
        <w:t>(Génesis, 21:18)</w:t>
      </w:r>
      <w:r w:rsidRPr="00323AEC">
        <w:rPr>
          <w:rFonts w:asciiTheme="majorBidi" w:eastAsia="Cambria, Cambria" w:hAnsiTheme="majorBidi" w:cstheme="majorBidi"/>
          <w:sz w:val="20"/>
          <w:szCs w:val="20"/>
          <w:lang w:val="es-MX"/>
        </w:rPr>
        <w:t>.</w:t>
      </w:r>
    </w:p>
    <w:p w14:paraId="65F8EE46" w14:textId="77777777" w:rsidR="00D34A82" w:rsidRPr="00DF6149" w:rsidRDefault="00D34A82" w:rsidP="00CE004C">
      <w:pPr>
        <w:pStyle w:val="Standard"/>
        <w:spacing w:before="120" w:after="120" w:line="240" w:lineRule="auto"/>
        <w:ind w:firstLine="270"/>
        <w:jc w:val="both"/>
        <w:rPr>
          <w:rFonts w:asciiTheme="majorBidi" w:eastAsia="Cambria, Cambria" w:hAnsiTheme="majorBidi" w:cstheme="majorBidi"/>
          <w:sz w:val="20"/>
          <w:szCs w:val="20"/>
          <w:lang w:val="es-MX"/>
        </w:rPr>
      </w:pPr>
      <w:r w:rsidRPr="00DF6149">
        <w:rPr>
          <w:rFonts w:asciiTheme="majorBidi" w:eastAsia="Cambria, Cambria" w:hAnsiTheme="majorBidi" w:cstheme="majorBidi"/>
          <w:sz w:val="20"/>
          <w:szCs w:val="20"/>
          <w:lang w:val="es-MX"/>
        </w:rPr>
        <w:t>No cabe duda de que la grandeza prometida por Dios está basada en la fe y en el liderazgo religioso. También se hicieron promesas similares a Isaac (</w:t>
      </w:r>
      <w:r w:rsidR="00416C53" w:rsidRPr="00DF6149">
        <w:rPr>
          <w:rFonts w:asciiTheme="majorBidi" w:eastAsia="Cambria, Cambria" w:hAnsiTheme="majorBidi" w:cstheme="majorBidi"/>
          <w:sz w:val="20"/>
          <w:szCs w:val="20"/>
          <w:lang w:val="es-MX"/>
        </w:rPr>
        <w:t>por ejemplo:</w:t>
      </w:r>
      <w:r w:rsidR="00416C53">
        <w:rPr>
          <w:rFonts w:asciiTheme="majorBidi" w:eastAsia="Cambria, Cambria" w:hAnsiTheme="majorBidi" w:cstheme="majorBidi"/>
          <w:sz w:val="20"/>
          <w:szCs w:val="20"/>
          <w:lang w:val="es-MX"/>
        </w:rPr>
        <w:t xml:space="preserve"> </w:t>
      </w:r>
      <w:r w:rsidRPr="00DF6149">
        <w:rPr>
          <w:rFonts w:asciiTheme="majorBidi" w:eastAsia="Cambria, Cambria" w:hAnsiTheme="majorBidi" w:cstheme="majorBidi"/>
          <w:sz w:val="20"/>
          <w:szCs w:val="20"/>
          <w:lang w:val="es-MX"/>
        </w:rPr>
        <w:t>Génesis, 17:2, 21:12) y se cumplieron a través de los profetas israelitas, como Jacob, José, David, Moisés y Jesús (</w:t>
      </w:r>
      <w:r w:rsidR="00416C53">
        <w:rPr>
          <w:rFonts w:asciiTheme="majorBidi" w:eastAsia="Cambria, Cambria" w:hAnsiTheme="majorBidi" w:cstheme="majorBidi"/>
          <w:sz w:val="20"/>
          <w:szCs w:val="20"/>
          <w:lang w:val="es-MX"/>
        </w:rPr>
        <w:t>AS</w:t>
      </w:r>
      <w:r w:rsidRPr="00DF6149">
        <w:rPr>
          <w:rFonts w:asciiTheme="majorBidi" w:eastAsia="Cambria, Cambria" w:hAnsiTheme="majorBidi" w:cstheme="majorBidi"/>
          <w:sz w:val="20"/>
          <w:szCs w:val="20"/>
          <w:lang w:val="es-MX"/>
        </w:rPr>
        <w:t xml:space="preserve">). Puesto que Dios no olvida ni reniega de sus pactos, la promesa a Ismael se cumplirá o ya ha sido cumplida. </w:t>
      </w:r>
    </w:p>
    <w:p w14:paraId="65F8EE47" w14:textId="77777777" w:rsidR="00D34A82" w:rsidRPr="00DF6149" w:rsidRDefault="00D34A82" w:rsidP="00CE004C">
      <w:pPr>
        <w:spacing w:before="120" w:line="240" w:lineRule="auto"/>
        <w:ind w:firstLine="270"/>
        <w:jc w:val="both"/>
        <w:rPr>
          <w:rFonts w:asciiTheme="majorBidi" w:eastAsia="Cambria, Cambria" w:hAnsiTheme="majorBidi" w:cstheme="majorBidi"/>
          <w:sz w:val="20"/>
          <w:szCs w:val="20"/>
        </w:rPr>
      </w:pPr>
      <w:r w:rsidRPr="00DF6149">
        <w:rPr>
          <w:rFonts w:asciiTheme="majorBidi" w:eastAsia="Cambria, Cambria" w:hAnsiTheme="majorBidi" w:cstheme="majorBidi"/>
          <w:sz w:val="20"/>
          <w:szCs w:val="20"/>
        </w:rPr>
        <w:t>Muhammad (</w:t>
      </w:r>
      <w:r w:rsidR="00860870" w:rsidRPr="00DF6149">
        <w:rPr>
          <w:rFonts w:asciiTheme="majorBidi" w:eastAsia="Cambria, Cambria" w:hAnsiTheme="majorBidi" w:cstheme="majorBidi"/>
          <w:sz w:val="20"/>
          <w:szCs w:val="20"/>
        </w:rPr>
        <w:t>AS</w:t>
      </w:r>
      <w:r w:rsidRPr="00DF6149">
        <w:rPr>
          <w:rFonts w:asciiTheme="majorBidi" w:eastAsia="Cambria, Cambria" w:hAnsiTheme="majorBidi" w:cstheme="majorBidi"/>
          <w:sz w:val="20"/>
          <w:szCs w:val="20"/>
        </w:rPr>
        <w:t xml:space="preserve">) era el descendiente de Ismael. Los musulmanes, que constituyen una </w:t>
      </w:r>
      <w:r w:rsidR="00652399" w:rsidRPr="00DF6149">
        <w:rPr>
          <w:rFonts w:asciiTheme="majorBidi" w:eastAsia="Cambria, Cambria" w:hAnsiTheme="majorBidi" w:cstheme="majorBidi"/>
          <w:sz w:val="20"/>
          <w:szCs w:val="20"/>
        </w:rPr>
        <w:t>cuarta</w:t>
      </w:r>
      <w:r w:rsidRPr="00DF6149">
        <w:rPr>
          <w:rFonts w:asciiTheme="majorBidi" w:eastAsia="Cambria, Cambria" w:hAnsiTheme="majorBidi" w:cstheme="majorBidi"/>
          <w:sz w:val="20"/>
          <w:szCs w:val="20"/>
        </w:rPr>
        <w:t xml:space="preserve"> parte de la población del mundo, creen en su profecía y en su liderazgo espiritual. Por lo tanto, no es difícil llegar a la conclusión de que la promesa dada por Dios a Abraham</w:t>
      </w:r>
      <w:r w:rsidR="00416C53">
        <w:rPr>
          <w:rFonts w:asciiTheme="majorBidi" w:eastAsia="Cambria, Cambria" w:hAnsiTheme="majorBidi" w:cstheme="majorBidi"/>
          <w:sz w:val="20"/>
          <w:szCs w:val="20"/>
        </w:rPr>
        <w:t>,</w:t>
      </w:r>
      <w:r w:rsidRPr="00DF6149">
        <w:rPr>
          <w:rFonts w:asciiTheme="majorBidi" w:eastAsia="Cambria, Cambria" w:hAnsiTheme="majorBidi" w:cstheme="majorBidi"/>
          <w:sz w:val="20"/>
          <w:szCs w:val="20"/>
        </w:rPr>
        <w:t xml:space="preserve"> que Ismael se convertiría en una gran nación, se ha cumplido a través del envío de Muhammad (</w:t>
      </w:r>
      <w:r w:rsidR="00860870" w:rsidRPr="00DF6149">
        <w:rPr>
          <w:rFonts w:asciiTheme="majorBidi" w:eastAsia="Cambria, Cambria" w:hAnsiTheme="majorBidi" w:cstheme="majorBidi"/>
          <w:sz w:val="20"/>
          <w:szCs w:val="20"/>
        </w:rPr>
        <w:t>AS</w:t>
      </w:r>
      <w:r w:rsidRPr="00DF6149">
        <w:rPr>
          <w:rFonts w:asciiTheme="majorBidi" w:eastAsia="Cambria, Cambria" w:hAnsiTheme="majorBidi" w:cstheme="majorBidi"/>
          <w:sz w:val="20"/>
          <w:szCs w:val="20"/>
        </w:rPr>
        <w:t xml:space="preserve">) como </w:t>
      </w:r>
      <w:r w:rsidR="00416C53">
        <w:rPr>
          <w:rFonts w:asciiTheme="majorBidi" w:eastAsia="Cambria, Cambria" w:hAnsiTheme="majorBidi" w:cstheme="majorBidi"/>
          <w:sz w:val="20"/>
          <w:szCs w:val="20"/>
        </w:rPr>
        <w:t xml:space="preserve">último de los </w:t>
      </w:r>
      <w:r w:rsidRPr="00DF6149">
        <w:rPr>
          <w:rFonts w:asciiTheme="majorBidi" w:eastAsia="Cambria, Cambria" w:hAnsiTheme="majorBidi" w:cstheme="majorBidi"/>
          <w:sz w:val="20"/>
          <w:szCs w:val="20"/>
        </w:rPr>
        <w:t>profeta</w:t>
      </w:r>
      <w:r w:rsidR="00416C53">
        <w:rPr>
          <w:rFonts w:asciiTheme="majorBidi" w:eastAsia="Cambria, Cambria" w:hAnsiTheme="majorBidi" w:cstheme="majorBidi"/>
          <w:sz w:val="20"/>
          <w:szCs w:val="20"/>
        </w:rPr>
        <w:t>s</w:t>
      </w:r>
      <w:r w:rsidRPr="00DF6149">
        <w:rPr>
          <w:rFonts w:asciiTheme="majorBidi" w:eastAsia="Cambria, Cambria" w:hAnsiTheme="majorBidi" w:cstheme="majorBidi"/>
          <w:sz w:val="20"/>
          <w:szCs w:val="20"/>
        </w:rPr>
        <w:t xml:space="preserve"> y mensajero de Dios </w:t>
      </w:r>
      <w:r w:rsidR="00416C53">
        <w:rPr>
          <w:rFonts w:asciiTheme="majorBidi" w:eastAsia="Cambria, Cambria" w:hAnsiTheme="majorBidi" w:cstheme="majorBidi"/>
          <w:sz w:val="20"/>
          <w:szCs w:val="20"/>
        </w:rPr>
        <w:t>para</w:t>
      </w:r>
      <w:r w:rsidRPr="00DF6149">
        <w:rPr>
          <w:rFonts w:asciiTheme="majorBidi" w:eastAsia="Cambria, Cambria" w:hAnsiTheme="majorBidi" w:cstheme="majorBidi"/>
          <w:sz w:val="20"/>
          <w:szCs w:val="20"/>
        </w:rPr>
        <w:t xml:space="preserve"> </w:t>
      </w:r>
      <w:r w:rsidR="00903CAA" w:rsidRPr="00DF6149">
        <w:rPr>
          <w:rFonts w:asciiTheme="majorBidi" w:eastAsia="Cambria, Cambria" w:hAnsiTheme="majorBidi" w:cstheme="majorBidi"/>
          <w:sz w:val="20"/>
          <w:szCs w:val="20"/>
        </w:rPr>
        <w:t xml:space="preserve">toda </w:t>
      </w:r>
      <w:r w:rsidRPr="00DF6149">
        <w:rPr>
          <w:rFonts w:asciiTheme="majorBidi" w:eastAsia="Cambria, Cambria" w:hAnsiTheme="majorBidi" w:cstheme="majorBidi"/>
          <w:sz w:val="20"/>
          <w:szCs w:val="20"/>
        </w:rPr>
        <w:t>la humanidad.</w:t>
      </w:r>
    </w:p>
    <w:p w14:paraId="65F8EE48" w14:textId="77777777" w:rsidR="00D34A82" w:rsidRPr="00DF6149" w:rsidRDefault="00416C53" w:rsidP="00C022FF">
      <w:pPr>
        <w:pStyle w:val="Standard"/>
        <w:spacing w:after="120" w:line="240" w:lineRule="auto"/>
        <w:jc w:val="both"/>
        <w:rPr>
          <w:rFonts w:asciiTheme="majorBidi" w:eastAsia="Cambria, Cambria" w:hAnsiTheme="majorBidi" w:cstheme="majorBidi"/>
          <w:b/>
          <w:bCs/>
          <w:sz w:val="20"/>
          <w:szCs w:val="20"/>
          <w:lang w:val="es-MX"/>
        </w:rPr>
      </w:pPr>
      <w:r w:rsidRPr="00DF6149">
        <w:rPr>
          <w:rFonts w:asciiTheme="majorBidi" w:eastAsia="Cambria, Cambria" w:hAnsiTheme="majorBidi" w:cstheme="majorBidi"/>
          <w:b/>
          <w:bCs/>
          <w:sz w:val="20"/>
          <w:szCs w:val="20"/>
          <w:lang w:val="es-MX"/>
        </w:rPr>
        <w:t xml:space="preserve">Iluminación </w:t>
      </w:r>
      <w:r w:rsidRPr="009E2A9E">
        <w:rPr>
          <w:rFonts w:asciiTheme="majorBidi" w:eastAsia="Cambria, Cambria" w:hAnsiTheme="majorBidi" w:cstheme="majorBidi"/>
          <w:b/>
          <w:bCs/>
          <w:i/>
          <w:iCs/>
          <w:sz w:val="26"/>
          <w:szCs w:val="26"/>
          <w:lang w:val="es-MX"/>
        </w:rPr>
        <w:t>desde</w:t>
      </w:r>
      <w:r w:rsidRPr="00DF6149">
        <w:rPr>
          <w:rFonts w:asciiTheme="majorBidi" w:eastAsia="Cambria, Cambria" w:hAnsiTheme="majorBidi" w:cstheme="majorBidi"/>
          <w:b/>
          <w:bCs/>
          <w:sz w:val="20"/>
          <w:szCs w:val="20"/>
          <w:lang w:val="es-MX"/>
        </w:rPr>
        <w:t xml:space="preserve"> </w:t>
      </w:r>
      <w:r>
        <w:rPr>
          <w:rFonts w:asciiTheme="majorBidi" w:eastAsia="Cambria, Cambria" w:hAnsiTheme="majorBidi" w:cstheme="majorBidi"/>
          <w:b/>
          <w:bCs/>
          <w:sz w:val="20"/>
          <w:szCs w:val="20"/>
          <w:lang w:val="es-MX"/>
        </w:rPr>
        <w:t>e</w:t>
      </w:r>
      <w:r w:rsidRPr="00DF6149">
        <w:rPr>
          <w:rFonts w:asciiTheme="majorBidi" w:eastAsia="Cambria, Cambria" w:hAnsiTheme="majorBidi" w:cstheme="majorBidi"/>
          <w:b/>
          <w:bCs/>
          <w:sz w:val="20"/>
          <w:szCs w:val="20"/>
          <w:lang w:val="es-MX"/>
        </w:rPr>
        <w:t>l Parán</w:t>
      </w:r>
    </w:p>
    <w:p w14:paraId="65F8EE49" w14:textId="77777777" w:rsidR="00D34A82" w:rsidRPr="00DF6149" w:rsidRDefault="00D34A82" w:rsidP="00C022FF">
      <w:pPr>
        <w:pStyle w:val="Standard"/>
        <w:spacing w:after="120" w:line="240" w:lineRule="auto"/>
        <w:ind w:firstLine="270"/>
        <w:jc w:val="both"/>
        <w:rPr>
          <w:rFonts w:asciiTheme="majorBidi" w:hAnsiTheme="majorBidi" w:cstheme="majorBidi"/>
          <w:sz w:val="20"/>
          <w:szCs w:val="20"/>
          <w:lang w:val="es-MX"/>
        </w:rPr>
      </w:pPr>
      <w:r w:rsidRPr="00135E6D">
        <w:rPr>
          <w:rFonts w:asciiTheme="majorBidi" w:eastAsia="Cambria, Cambria" w:hAnsiTheme="majorBidi" w:cstheme="majorBidi"/>
          <w:sz w:val="20"/>
          <w:szCs w:val="20"/>
          <w:lang w:val="es-MX"/>
        </w:rPr>
        <w:t>“</w:t>
      </w:r>
      <w:r w:rsidR="00135E6D" w:rsidRPr="00135E6D">
        <w:rPr>
          <w:rFonts w:asciiTheme="majorBidi" w:eastAsia="Cambria, Cambria" w:hAnsiTheme="majorBidi" w:cstheme="majorBidi"/>
          <w:sz w:val="20"/>
          <w:szCs w:val="20"/>
          <w:lang w:val="es-MX"/>
        </w:rPr>
        <w:t>Y dijo:</w:t>
      </w:r>
      <w:r w:rsidR="00135E6D">
        <w:rPr>
          <w:rFonts w:asciiTheme="majorBidi" w:eastAsia="Cambria, Cambria" w:hAnsiTheme="majorBidi" w:cstheme="majorBidi"/>
          <w:sz w:val="20"/>
          <w:szCs w:val="20"/>
          <w:lang w:val="es-MX"/>
        </w:rPr>
        <w:t xml:space="preserve"> </w:t>
      </w:r>
      <w:r w:rsidR="00135E6D" w:rsidRPr="00135E6D">
        <w:rPr>
          <w:rFonts w:asciiTheme="majorBidi" w:eastAsia="Cambria, Cambria" w:hAnsiTheme="majorBidi" w:cstheme="majorBidi"/>
          <w:sz w:val="20"/>
          <w:szCs w:val="20"/>
          <w:lang w:val="es-MX"/>
        </w:rPr>
        <w:t>Jehová vino de Sinaí,</w:t>
      </w:r>
      <w:r w:rsidR="00135E6D">
        <w:rPr>
          <w:rFonts w:asciiTheme="majorBidi" w:eastAsia="Cambria, Cambria" w:hAnsiTheme="majorBidi" w:cstheme="majorBidi"/>
          <w:sz w:val="20"/>
          <w:szCs w:val="20"/>
          <w:lang w:val="es-MX"/>
        </w:rPr>
        <w:t xml:space="preserve"> </w:t>
      </w:r>
      <w:r w:rsidR="00135E6D" w:rsidRPr="00135E6D">
        <w:rPr>
          <w:rFonts w:asciiTheme="majorBidi" w:eastAsia="Cambria, Cambria" w:hAnsiTheme="majorBidi" w:cstheme="majorBidi"/>
          <w:sz w:val="20"/>
          <w:szCs w:val="20"/>
          <w:lang w:val="es-MX"/>
        </w:rPr>
        <w:t>y de Seir los alumbró;</w:t>
      </w:r>
      <w:r w:rsidR="00135E6D">
        <w:rPr>
          <w:rFonts w:asciiTheme="majorBidi" w:eastAsia="Cambria, Cambria" w:hAnsiTheme="majorBidi" w:cstheme="majorBidi"/>
          <w:sz w:val="20"/>
          <w:szCs w:val="20"/>
          <w:lang w:val="es-MX"/>
        </w:rPr>
        <w:t xml:space="preserve"> </w:t>
      </w:r>
      <w:r w:rsidR="00135E6D" w:rsidRPr="00135E6D">
        <w:rPr>
          <w:rFonts w:asciiTheme="majorBidi" w:eastAsia="Cambria, Cambria" w:hAnsiTheme="majorBidi" w:cstheme="majorBidi"/>
          <w:sz w:val="20"/>
          <w:szCs w:val="20"/>
          <w:lang w:val="es-MX"/>
        </w:rPr>
        <w:t>resplandeció desde el monte</w:t>
      </w:r>
      <w:r w:rsidR="00135E6D">
        <w:rPr>
          <w:rFonts w:asciiTheme="majorBidi" w:eastAsia="Cambria, Cambria" w:hAnsiTheme="majorBidi" w:cstheme="majorBidi"/>
          <w:sz w:val="20"/>
          <w:szCs w:val="20"/>
          <w:lang w:val="es-MX"/>
        </w:rPr>
        <w:t xml:space="preserve"> </w:t>
      </w:r>
      <w:r w:rsidR="00135E6D" w:rsidRPr="00135E6D">
        <w:rPr>
          <w:rFonts w:asciiTheme="majorBidi" w:eastAsia="Cambria, Cambria" w:hAnsiTheme="majorBidi" w:cstheme="majorBidi"/>
          <w:sz w:val="20"/>
          <w:szCs w:val="20"/>
          <w:lang w:val="es-MX"/>
        </w:rPr>
        <w:t>Parán</w:t>
      </w:r>
      <w:r w:rsidR="00135E6D">
        <w:rPr>
          <w:rFonts w:asciiTheme="majorBidi" w:eastAsia="Cambria, Cambria" w:hAnsiTheme="majorBidi" w:cstheme="majorBidi"/>
          <w:sz w:val="20"/>
          <w:szCs w:val="20"/>
          <w:lang w:val="es-MX"/>
        </w:rPr>
        <w:t xml:space="preserve"> </w:t>
      </w:r>
      <w:r w:rsidR="00135E6D" w:rsidRPr="00135E6D">
        <w:rPr>
          <w:rFonts w:asciiTheme="majorBidi" w:eastAsia="Cambria, Cambria" w:hAnsiTheme="majorBidi" w:cstheme="majorBidi"/>
          <w:sz w:val="20"/>
          <w:szCs w:val="20"/>
          <w:lang w:val="es-MX"/>
        </w:rPr>
        <w:t>y vino de entre diez millares</w:t>
      </w:r>
      <w:r w:rsidR="00135E6D">
        <w:rPr>
          <w:rFonts w:asciiTheme="majorBidi" w:eastAsia="Cambria, Cambria" w:hAnsiTheme="majorBidi" w:cstheme="majorBidi"/>
          <w:sz w:val="20"/>
          <w:szCs w:val="20"/>
          <w:lang w:val="es-MX"/>
        </w:rPr>
        <w:t xml:space="preserve"> </w:t>
      </w:r>
      <w:r w:rsidR="00135E6D" w:rsidRPr="00135E6D">
        <w:rPr>
          <w:rFonts w:asciiTheme="majorBidi" w:eastAsia="Cambria, Cambria" w:hAnsiTheme="majorBidi" w:cstheme="majorBidi"/>
          <w:sz w:val="20"/>
          <w:szCs w:val="20"/>
          <w:lang w:val="es-MX"/>
        </w:rPr>
        <w:t>de santos,</w:t>
      </w:r>
      <w:r w:rsidR="00135E6D">
        <w:rPr>
          <w:rFonts w:asciiTheme="majorBidi" w:eastAsia="Cambria, Cambria" w:hAnsiTheme="majorBidi" w:cstheme="majorBidi"/>
          <w:sz w:val="20"/>
          <w:szCs w:val="20"/>
          <w:lang w:val="es-MX"/>
        </w:rPr>
        <w:t xml:space="preserve"> </w:t>
      </w:r>
      <w:r w:rsidR="00135E6D" w:rsidRPr="00135E6D">
        <w:rPr>
          <w:rFonts w:asciiTheme="majorBidi" w:eastAsia="Cambria, Cambria" w:hAnsiTheme="majorBidi" w:cstheme="majorBidi"/>
          <w:sz w:val="20"/>
          <w:szCs w:val="20"/>
          <w:lang w:val="es-MX"/>
        </w:rPr>
        <w:t>y a su diestra la ley de fuego</w:t>
      </w:r>
      <w:r w:rsidR="00135E6D">
        <w:rPr>
          <w:rFonts w:asciiTheme="majorBidi" w:eastAsia="Cambria, Cambria" w:hAnsiTheme="majorBidi" w:cstheme="majorBidi"/>
          <w:sz w:val="20"/>
          <w:szCs w:val="20"/>
          <w:lang w:val="es-MX"/>
        </w:rPr>
        <w:t xml:space="preserve"> </w:t>
      </w:r>
      <w:r w:rsidR="00135E6D" w:rsidRPr="00135E6D">
        <w:rPr>
          <w:rFonts w:asciiTheme="majorBidi" w:eastAsia="Cambria, Cambria" w:hAnsiTheme="majorBidi" w:cstheme="majorBidi"/>
          <w:sz w:val="20"/>
          <w:szCs w:val="20"/>
          <w:lang w:val="es-MX"/>
        </w:rPr>
        <w:t>para ellos.</w:t>
      </w:r>
      <w:r w:rsidRPr="00135E6D">
        <w:rPr>
          <w:rFonts w:asciiTheme="majorBidi" w:eastAsia="Cambria, Cambria" w:hAnsiTheme="majorBidi" w:cstheme="majorBidi"/>
          <w:sz w:val="20"/>
          <w:szCs w:val="20"/>
          <w:lang w:val="es-MX"/>
        </w:rPr>
        <w:t>”</w:t>
      </w:r>
      <w:r w:rsidRPr="00DF6149">
        <w:rPr>
          <w:rFonts w:asciiTheme="majorBidi" w:eastAsia="Cambria, Cambria" w:hAnsiTheme="majorBidi" w:cstheme="majorBidi"/>
          <w:sz w:val="20"/>
          <w:szCs w:val="20"/>
          <w:lang w:val="es-MX"/>
        </w:rPr>
        <w:t xml:space="preserve"> </w:t>
      </w:r>
      <w:r w:rsidRPr="00135E6D">
        <w:rPr>
          <w:rFonts w:asciiTheme="majorBidi" w:eastAsia="Cambria, Cambria" w:hAnsiTheme="majorBidi" w:cstheme="majorBidi"/>
          <w:sz w:val="16"/>
          <w:szCs w:val="16"/>
          <w:lang w:val="es-MX"/>
        </w:rPr>
        <w:t>(Deuteronomio, 33:2)</w:t>
      </w:r>
      <w:r w:rsidRPr="00DF6149">
        <w:rPr>
          <w:rFonts w:asciiTheme="majorBidi" w:eastAsia="Cambria, Cambria" w:hAnsiTheme="majorBidi" w:cstheme="majorBidi"/>
          <w:sz w:val="20"/>
          <w:szCs w:val="20"/>
          <w:lang w:val="es-MX"/>
        </w:rPr>
        <w:t>.</w:t>
      </w:r>
    </w:p>
    <w:p w14:paraId="65F8EE4A" w14:textId="77777777" w:rsidR="00D34A82" w:rsidRPr="00DF6149" w:rsidRDefault="00135E6D" w:rsidP="00C022FF">
      <w:pPr>
        <w:pStyle w:val="Standard"/>
        <w:spacing w:after="120" w:line="240" w:lineRule="auto"/>
        <w:ind w:firstLine="270"/>
        <w:jc w:val="both"/>
        <w:rPr>
          <w:rFonts w:asciiTheme="majorBidi" w:hAnsiTheme="majorBidi" w:cstheme="majorBidi"/>
          <w:sz w:val="20"/>
          <w:szCs w:val="20"/>
          <w:lang w:val="es-MX"/>
        </w:rPr>
      </w:pPr>
      <w:r>
        <w:rPr>
          <w:rFonts w:asciiTheme="majorBidi" w:eastAsia="Cambria, Cambria" w:hAnsiTheme="majorBidi" w:cstheme="majorBidi"/>
          <w:sz w:val="20"/>
          <w:szCs w:val="20"/>
          <w:lang w:val="es-MX"/>
        </w:rPr>
        <w:lastRenderedPageBreak/>
        <w:t>“Jehová</w:t>
      </w:r>
      <w:r w:rsidR="00D34A82" w:rsidRPr="00DF6149">
        <w:rPr>
          <w:rFonts w:asciiTheme="majorBidi" w:eastAsia="Cambria, Cambria" w:hAnsiTheme="majorBidi" w:cstheme="majorBidi"/>
          <w:sz w:val="20"/>
          <w:szCs w:val="20"/>
          <w:lang w:val="es-MX"/>
        </w:rPr>
        <w:t xml:space="preserve"> </w:t>
      </w:r>
      <w:r>
        <w:rPr>
          <w:rFonts w:asciiTheme="majorBidi" w:eastAsia="Cambria, Cambria" w:hAnsiTheme="majorBidi" w:cstheme="majorBidi"/>
          <w:sz w:val="20"/>
          <w:szCs w:val="20"/>
          <w:lang w:val="es-MX"/>
        </w:rPr>
        <w:t xml:space="preserve">vino </w:t>
      </w:r>
      <w:r w:rsidR="00D34A82" w:rsidRPr="00DF6149">
        <w:rPr>
          <w:rFonts w:asciiTheme="majorBidi" w:eastAsia="Cambria, Cambria" w:hAnsiTheme="majorBidi" w:cstheme="majorBidi"/>
          <w:sz w:val="20"/>
          <w:szCs w:val="20"/>
          <w:lang w:val="es-MX"/>
        </w:rPr>
        <w:t>de Sinaí</w:t>
      </w:r>
      <w:r>
        <w:rPr>
          <w:rFonts w:asciiTheme="majorBidi" w:eastAsia="Cambria, Cambria" w:hAnsiTheme="majorBidi" w:cstheme="majorBidi"/>
          <w:sz w:val="20"/>
          <w:szCs w:val="20"/>
          <w:lang w:val="es-MX"/>
        </w:rPr>
        <w:t>”</w:t>
      </w:r>
      <w:r w:rsidR="00D34A82" w:rsidRPr="00DF6149">
        <w:rPr>
          <w:rFonts w:asciiTheme="majorBidi" w:eastAsia="Cambria, Cambria" w:hAnsiTheme="majorBidi" w:cstheme="majorBidi"/>
          <w:sz w:val="20"/>
          <w:szCs w:val="20"/>
          <w:lang w:val="es-MX"/>
        </w:rPr>
        <w:t xml:space="preserve"> se refiere a Su revelación a Moisés (</w:t>
      </w:r>
      <w:r w:rsidR="00860870" w:rsidRPr="00DF6149">
        <w:rPr>
          <w:rFonts w:asciiTheme="majorBidi" w:eastAsia="Cambria, Cambria" w:hAnsiTheme="majorBidi" w:cstheme="majorBidi"/>
          <w:sz w:val="20"/>
          <w:szCs w:val="20"/>
          <w:lang w:val="es-MX"/>
        </w:rPr>
        <w:t>AS</w:t>
      </w:r>
      <w:r w:rsidR="00D34A82" w:rsidRPr="00DF6149">
        <w:rPr>
          <w:rFonts w:asciiTheme="majorBidi" w:eastAsia="Cambria, Cambria" w:hAnsiTheme="majorBidi" w:cstheme="majorBidi"/>
          <w:sz w:val="20"/>
          <w:szCs w:val="20"/>
          <w:lang w:val="es-MX"/>
        </w:rPr>
        <w:t xml:space="preserve">). </w:t>
      </w:r>
      <w:r>
        <w:rPr>
          <w:rFonts w:asciiTheme="majorBidi" w:eastAsia="Cambria, Cambria" w:hAnsiTheme="majorBidi" w:cstheme="majorBidi"/>
          <w:sz w:val="20"/>
          <w:szCs w:val="20"/>
          <w:lang w:val="es-MX"/>
        </w:rPr>
        <w:t xml:space="preserve">“y </w:t>
      </w:r>
      <w:r w:rsidR="00D34A82" w:rsidRPr="00DF6149">
        <w:rPr>
          <w:rFonts w:asciiTheme="majorBidi" w:eastAsia="Cambria, Cambria" w:hAnsiTheme="majorBidi" w:cstheme="majorBidi"/>
          <w:sz w:val="20"/>
          <w:szCs w:val="20"/>
          <w:lang w:val="es-MX"/>
        </w:rPr>
        <w:t xml:space="preserve">de Seír </w:t>
      </w:r>
      <w:r>
        <w:rPr>
          <w:rFonts w:asciiTheme="majorBidi" w:eastAsia="Cambria, Cambria" w:hAnsiTheme="majorBidi" w:cstheme="majorBidi"/>
          <w:sz w:val="20"/>
          <w:szCs w:val="20"/>
          <w:lang w:val="es-MX"/>
        </w:rPr>
        <w:t>los alumbró”</w:t>
      </w:r>
      <w:r w:rsidR="00D34A82" w:rsidRPr="00DF6149">
        <w:rPr>
          <w:rFonts w:asciiTheme="majorBidi" w:eastAsia="Cambria, Cambria" w:hAnsiTheme="majorBidi" w:cstheme="majorBidi"/>
          <w:sz w:val="20"/>
          <w:szCs w:val="20"/>
          <w:lang w:val="es-MX"/>
        </w:rPr>
        <w:t xml:space="preserve"> </w:t>
      </w:r>
      <w:r>
        <w:rPr>
          <w:rFonts w:asciiTheme="majorBidi" w:eastAsia="Cambria, Cambria" w:hAnsiTheme="majorBidi" w:cstheme="majorBidi"/>
          <w:sz w:val="20"/>
          <w:szCs w:val="20"/>
          <w:lang w:val="es-MX"/>
        </w:rPr>
        <w:t>en alusión</w:t>
      </w:r>
      <w:r w:rsidR="00D34A82" w:rsidRPr="00DF6149">
        <w:rPr>
          <w:rFonts w:asciiTheme="majorBidi" w:eastAsia="Cambria, Cambria" w:hAnsiTheme="majorBidi" w:cstheme="majorBidi"/>
          <w:sz w:val="20"/>
          <w:szCs w:val="20"/>
          <w:lang w:val="es-MX"/>
        </w:rPr>
        <w:t xml:space="preserve"> a Su mensaje al Nazareno (Jesús). ¿Y qué significa: </w:t>
      </w:r>
      <w:r>
        <w:rPr>
          <w:rFonts w:asciiTheme="majorBidi" w:eastAsia="Cambria, Cambria" w:hAnsiTheme="majorBidi" w:cstheme="majorBidi"/>
          <w:sz w:val="20"/>
          <w:szCs w:val="20"/>
          <w:lang w:val="es-MX"/>
        </w:rPr>
        <w:t>“resplandeció desde el monte</w:t>
      </w:r>
      <w:r w:rsidR="00D34A82" w:rsidRPr="00DF6149">
        <w:rPr>
          <w:rFonts w:asciiTheme="majorBidi" w:eastAsia="Cambria, Cambria" w:hAnsiTheme="majorBidi" w:cstheme="majorBidi"/>
          <w:sz w:val="20"/>
          <w:szCs w:val="20"/>
          <w:lang w:val="es-MX"/>
        </w:rPr>
        <w:t xml:space="preserve"> Parán</w:t>
      </w:r>
      <w:r>
        <w:rPr>
          <w:rFonts w:asciiTheme="majorBidi" w:eastAsia="Cambria, Cambria" w:hAnsiTheme="majorBidi" w:cstheme="majorBidi"/>
          <w:sz w:val="20"/>
          <w:szCs w:val="20"/>
          <w:lang w:val="es-MX"/>
        </w:rPr>
        <w:t>”</w:t>
      </w:r>
      <w:r w:rsidR="00D34A82" w:rsidRPr="00DF6149">
        <w:rPr>
          <w:rFonts w:asciiTheme="majorBidi" w:eastAsia="Cambria, Cambria" w:hAnsiTheme="majorBidi" w:cstheme="majorBidi"/>
          <w:sz w:val="20"/>
          <w:szCs w:val="20"/>
          <w:lang w:val="es-MX"/>
        </w:rPr>
        <w:t>? ¿A quién se refiere? ¿Los hijos de Israel (incluyendo a Jesús, la paz se con él) han tenido algo que ver con Parán? La respuesta es: ¡NO!</w:t>
      </w:r>
    </w:p>
    <w:p w14:paraId="65F8EE4B" w14:textId="77777777" w:rsidR="00D34A82" w:rsidRPr="00DF6149" w:rsidRDefault="00D34A82" w:rsidP="00C022FF">
      <w:pPr>
        <w:pStyle w:val="Standard"/>
        <w:spacing w:after="120" w:line="240" w:lineRule="auto"/>
        <w:ind w:firstLine="270"/>
        <w:jc w:val="both"/>
        <w:rPr>
          <w:rFonts w:asciiTheme="majorBidi" w:eastAsia="Cambria, Cambria" w:hAnsiTheme="majorBidi" w:cstheme="majorBidi"/>
          <w:sz w:val="20"/>
          <w:szCs w:val="20"/>
          <w:lang w:val="es-MX"/>
        </w:rPr>
      </w:pPr>
      <w:r w:rsidRPr="00DF6149">
        <w:rPr>
          <w:rFonts w:asciiTheme="majorBidi" w:eastAsia="Cambria, Cambria" w:hAnsiTheme="majorBidi" w:cstheme="majorBidi"/>
          <w:sz w:val="20"/>
          <w:szCs w:val="20"/>
          <w:lang w:val="es-MX"/>
        </w:rPr>
        <w:t xml:space="preserve">Según la Biblia, Agar y su hijo Ismael habitaron en el desierto de Parán </w:t>
      </w:r>
      <w:r w:rsidRPr="00135E6D">
        <w:rPr>
          <w:rFonts w:asciiTheme="majorBidi" w:eastAsia="Cambria, Cambria" w:hAnsiTheme="majorBidi" w:cstheme="majorBidi"/>
          <w:sz w:val="16"/>
          <w:szCs w:val="16"/>
          <w:lang w:val="es-MX"/>
        </w:rPr>
        <w:t>(Génesis, 21:21)</w:t>
      </w:r>
      <w:r w:rsidR="00135E6D">
        <w:rPr>
          <w:rFonts w:asciiTheme="majorBidi" w:eastAsia="Cambria, Cambria" w:hAnsiTheme="majorBidi" w:cstheme="majorBidi"/>
          <w:sz w:val="20"/>
          <w:szCs w:val="20"/>
          <w:lang w:val="es-MX"/>
        </w:rPr>
        <w:t xml:space="preserve">. De Ismael llegó </w:t>
      </w:r>
      <w:r w:rsidR="00467F0D">
        <w:rPr>
          <w:rFonts w:asciiTheme="majorBidi" w:eastAsia="Cambria, Cambria" w:hAnsiTheme="majorBidi" w:cstheme="majorBidi"/>
          <w:sz w:val="20"/>
          <w:szCs w:val="20"/>
          <w:lang w:val="es-MX"/>
        </w:rPr>
        <w:t>Cedar</w:t>
      </w:r>
      <w:r w:rsidR="00135E6D">
        <w:rPr>
          <w:rFonts w:asciiTheme="majorBidi" w:eastAsia="Cambria, Cambria" w:hAnsiTheme="majorBidi" w:cstheme="majorBidi"/>
          <w:sz w:val="20"/>
          <w:szCs w:val="20"/>
          <w:lang w:val="es-MX"/>
        </w:rPr>
        <w:t>, ancestro de</w:t>
      </w:r>
      <w:r w:rsidRPr="00DF6149">
        <w:rPr>
          <w:rFonts w:asciiTheme="majorBidi" w:eastAsia="Cambria, Cambria" w:hAnsiTheme="majorBidi" w:cstheme="majorBidi"/>
          <w:sz w:val="20"/>
          <w:szCs w:val="20"/>
          <w:lang w:val="es-MX"/>
        </w:rPr>
        <w:t xml:space="preserve"> los árabes. Los árabes hasta ahora son habitantes de Parán. Muhammad (</w:t>
      </w:r>
      <w:r w:rsidR="00860870" w:rsidRPr="00DF6149">
        <w:rPr>
          <w:rFonts w:asciiTheme="majorBidi" w:eastAsia="Cambria, Cambria" w:hAnsiTheme="majorBidi" w:cstheme="majorBidi"/>
          <w:sz w:val="20"/>
          <w:szCs w:val="20"/>
          <w:lang w:val="es-MX"/>
        </w:rPr>
        <w:t>AS</w:t>
      </w:r>
      <w:r w:rsidRPr="00DF6149">
        <w:rPr>
          <w:rFonts w:asciiTheme="majorBidi" w:eastAsia="Cambria, Cambria" w:hAnsiTheme="majorBidi" w:cstheme="majorBidi"/>
          <w:sz w:val="20"/>
          <w:szCs w:val="20"/>
          <w:lang w:val="es-MX"/>
        </w:rPr>
        <w:t xml:space="preserve">), el </w:t>
      </w:r>
      <w:r w:rsidRPr="009E2A9E">
        <w:rPr>
          <w:rFonts w:asciiTheme="majorBidi" w:eastAsia="Cambria, Cambria" w:hAnsiTheme="majorBidi" w:cstheme="majorBidi"/>
          <w:b/>
          <w:bCs/>
          <w:color w:val="1637CD"/>
          <w:sz w:val="20"/>
          <w:szCs w:val="20"/>
          <w:lang w:val="es-MX"/>
        </w:rPr>
        <w:t>descendiente</w:t>
      </w:r>
      <w:r w:rsidRPr="00DF6149">
        <w:rPr>
          <w:rFonts w:asciiTheme="majorBidi" w:eastAsia="Cambria, Cambria" w:hAnsiTheme="majorBidi" w:cstheme="majorBidi"/>
          <w:sz w:val="20"/>
          <w:szCs w:val="20"/>
          <w:lang w:val="es-MX"/>
        </w:rPr>
        <w:t xml:space="preserve"> de Ismael y </w:t>
      </w:r>
      <w:r w:rsidR="00467F0D">
        <w:rPr>
          <w:rFonts w:asciiTheme="majorBidi" w:eastAsia="Cambria, Cambria" w:hAnsiTheme="majorBidi" w:cstheme="majorBidi"/>
          <w:sz w:val="20"/>
          <w:szCs w:val="20"/>
          <w:lang w:val="es-MX"/>
        </w:rPr>
        <w:t>Cedar</w:t>
      </w:r>
      <w:r w:rsidRPr="00DF6149">
        <w:rPr>
          <w:rFonts w:asciiTheme="majorBidi" w:eastAsia="Cambria, Cambria" w:hAnsiTheme="majorBidi" w:cstheme="majorBidi"/>
          <w:sz w:val="20"/>
          <w:szCs w:val="20"/>
          <w:lang w:val="es-MX"/>
        </w:rPr>
        <w:t>, es el único profeta que apareci</w:t>
      </w:r>
      <w:r w:rsidR="00EF655C" w:rsidRPr="00DF6149">
        <w:rPr>
          <w:rFonts w:asciiTheme="majorBidi" w:eastAsia="Cambria, Cambria" w:hAnsiTheme="majorBidi" w:cstheme="majorBidi"/>
          <w:sz w:val="20"/>
          <w:szCs w:val="20"/>
          <w:lang w:val="es-MX"/>
        </w:rPr>
        <w:t>ó en el desierto de Parán.  El P</w:t>
      </w:r>
      <w:r w:rsidRPr="00DF6149">
        <w:rPr>
          <w:rFonts w:asciiTheme="majorBidi" w:eastAsia="Cambria, Cambria" w:hAnsiTheme="majorBidi" w:cstheme="majorBidi"/>
          <w:sz w:val="20"/>
          <w:szCs w:val="20"/>
          <w:lang w:val="es-MX"/>
        </w:rPr>
        <w:t>rofeta Muhammad (</w:t>
      </w:r>
      <w:r w:rsidR="00860870" w:rsidRPr="00DF6149">
        <w:rPr>
          <w:rFonts w:asciiTheme="majorBidi" w:eastAsia="Cambria, Cambria" w:hAnsiTheme="majorBidi" w:cstheme="majorBidi"/>
          <w:sz w:val="20"/>
          <w:szCs w:val="20"/>
          <w:lang w:val="es-MX"/>
        </w:rPr>
        <w:t>AS</w:t>
      </w:r>
      <w:r w:rsidRPr="00DF6149">
        <w:rPr>
          <w:rFonts w:asciiTheme="majorBidi" w:eastAsia="Cambria, Cambria" w:hAnsiTheme="majorBidi" w:cstheme="majorBidi"/>
          <w:sz w:val="20"/>
          <w:szCs w:val="20"/>
          <w:lang w:val="es-MX"/>
        </w:rPr>
        <w:t>) tuvo que huir con sus</w:t>
      </w:r>
      <w:r w:rsidR="00135E6D">
        <w:rPr>
          <w:rFonts w:asciiTheme="majorBidi" w:eastAsia="Cambria, Cambria" w:hAnsiTheme="majorBidi" w:cstheme="majorBidi"/>
          <w:sz w:val="20"/>
          <w:szCs w:val="20"/>
          <w:lang w:val="es-MX"/>
        </w:rPr>
        <w:t>,</w:t>
      </w:r>
      <w:r w:rsidR="00EF655C" w:rsidRPr="00DF6149">
        <w:rPr>
          <w:rFonts w:asciiTheme="majorBidi" w:eastAsia="Cambria, Cambria" w:hAnsiTheme="majorBidi" w:cstheme="majorBidi"/>
          <w:sz w:val="20"/>
          <w:szCs w:val="20"/>
          <w:lang w:val="es-MX"/>
        </w:rPr>
        <w:t xml:space="preserve"> entonces</w:t>
      </w:r>
      <w:r w:rsidRPr="00DF6149">
        <w:rPr>
          <w:rFonts w:asciiTheme="majorBidi" w:eastAsia="Cambria, Cambria" w:hAnsiTheme="majorBidi" w:cstheme="majorBidi"/>
          <w:sz w:val="20"/>
          <w:szCs w:val="20"/>
          <w:lang w:val="es-MX"/>
        </w:rPr>
        <w:t xml:space="preserve"> pocos</w:t>
      </w:r>
      <w:r w:rsidR="00135E6D">
        <w:rPr>
          <w:rFonts w:asciiTheme="majorBidi" w:eastAsia="Cambria, Cambria" w:hAnsiTheme="majorBidi" w:cstheme="majorBidi"/>
          <w:sz w:val="20"/>
          <w:szCs w:val="20"/>
          <w:lang w:val="es-MX"/>
        </w:rPr>
        <w:t>,</w:t>
      </w:r>
      <w:r w:rsidRPr="00DF6149">
        <w:rPr>
          <w:rFonts w:asciiTheme="majorBidi" w:eastAsia="Cambria, Cambria" w:hAnsiTheme="majorBidi" w:cstheme="majorBidi"/>
          <w:sz w:val="20"/>
          <w:szCs w:val="20"/>
          <w:lang w:val="es-MX"/>
        </w:rPr>
        <w:t xml:space="preserve"> seguidores de La Meca y volvió a entrar </w:t>
      </w:r>
      <w:r w:rsidR="00135E6D">
        <w:rPr>
          <w:rFonts w:asciiTheme="majorBidi" w:eastAsia="Cambria, Cambria" w:hAnsiTheme="majorBidi" w:cstheme="majorBidi"/>
          <w:sz w:val="20"/>
          <w:szCs w:val="20"/>
          <w:lang w:val="es-MX"/>
        </w:rPr>
        <w:t>en ella</w:t>
      </w:r>
      <w:r w:rsidRPr="00DF6149">
        <w:rPr>
          <w:rFonts w:asciiTheme="majorBidi" w:eastAsia="Cambria, Cambria" w:hAnsiTheme="majorBidi" w:cstheme="majorBidi"/>
          <w:sz w:val="20"/>
          <w:szCs w:val="20"/>
          <w:lang w:val="es-MX"/>
        </w:rPr>
        <w:t xml:space="preserve"> con 10.000 creyentes (</w:t>
      </w:r>
      <w:r w:rsidR="00EF655C" w:rsidRPr="00DF6149">
        <w:rPr>
          <w:rFonts w:asciiTheme="majorBidi" w:eastAsia="Cambria, Cambria" w:hAnsiTheme="majorBidi" w:cstheme="majorBidi"/>
          <w:sz w:val="20"/>
          <w:szCs w:val="20"/>
          <w:lang w:val="es-MX"/>
        </w:rPr>
        <w:t>se hace referencia a ell</w:t>
      </w:r>
      <w:r w:rsidR="00135E6D">
        <w:rPr>
          <w:rFonts w:asciiTheme="majorBidi" w:eastAsia="Cambria, Cambria" w:hAnsiTheme="majorBidi" w:cstheme="majorBidi"/>
          <w:sz w:val="20"/>
          <w:szCs w:val="20"/>
          <w:lang w:val="es-MX"/>
        </w:rPr>
        <w:t>o</w:t>
      </w:r>
      <w:r w:rsidR="00EF655C" w:rsidRPr="00DF6149">
        <w:rPr>
          <w:rFonts w:asciiTheme="majorBidi" w:eastAsia="Cambria, Cambria" w:hAnsiTheme="majorBidi" w:cstheme="majorBidi"/>
          <w:sz w:val="20"/>
          <w:szCs w:val="20"/>
          <w:lang w:val="es-MX"/>
        </w:rPr>
        <w:t>s como sant</w:t>
      </w:r>
      <w:r w:rsidR="00135E6D">
        <w:rPr>
          <w:rFonts w:asciiTheme="majorBidi" w:eastAsia="Cambria, Cambria" w:hAnsiTheme="majorBidi" w:cstheme="majorBidi"/>
          <w:sz w:val="20"/>
          <w:szCs w:val="20"/>
          <w:lang w:val="es-MX"/>
        </w:rPr>
        <w:t>o</w:t>
      </w:r>
      <w:r w:rsidR="00EF655C" w:rsidRPr="00DF6149">
        <w:rPr>
          <w:rFonts w:asciiTheme="majorBidi" w:eastAsia="Cambria, Cambria" w:hAnsiTheme="majorBidi" w:cstheme="majorBidi"/>
          <w:sz w:val="20"/>
          <w:szCs w:val="20"/>
          <w:lang w:val="es-MX"/>
        </w:rPr>
        <w:t>s</w:t>
      </w:r>
      <w:r w:rsidRPr="00DF6149">
        <w:rPr>
          <w:rFonts w:asciiTheme="majorBidi" w:eastAsia="Cambria, Cambria" w:hAnsiTheme="majorBidi" w:cstheme="majorBidi"/>
          <w:sz w:val="20"/>
          <w:szCs w:val="20"/>
          <w:lang w:val="es-MX"/>
        </w:rPr>
        <w:t xml:space="preserve"> en los versículos anteriores) y se </w:t>
      </w:r>
      <w:r w:rsidR="00135E6D">
        <w:rPr>
          <w:rFonts w:asciiTheme="majorBidi" w:eastAsia="Cambria, Cambria" w:hAnsiTheme="majorBidi" w:cstheme="majorBidi"/>
          <w:sz w:val="20"/>
          <w:szCs w:val="20"/>
          <w:lang w:val="es-MX"/>
        </w:rPr>
        <w:t>aferró ardientemente</w:t>
      </w:r>
      <w:r w:rsidRPr="00DF6149">
        <w:rPr>
          <w:rFonts w:asciiTheme="majorBidi" w:eastAsia="Cambria, Cambria" w:hAnsiTheme="majorBidi" w:cstheme="majorBidi"/>
          <w:sz w:val="20"/>
          <w:szCs w:val="20"/>
          <w:lang w:val="es-MX"/>
        </w:rPr>
        <w:t xml:space="preserve"> </w:t>
      </w:r>
      <w:r w:rsidR="00135E6D">
        <w:rPr>
          <w:rFonts w:asciiTheme="majorBidi" w:eastAsia="Cambria, Cambria" w:hAnsiTheme="majorBidi" w:cstheme="majorBidi"/>
          <w:sz w:val="20"/>
          <w:szCs w:val="20"/>
          <w:lang w:val="es-MX"/>
        </w:rPr>
        <w:t xml:space="preserve">a la </w:t>
      </w:r>
      <w:r w:rsidRPr="00DF6149">
        <w:rPr>
          <w:rFonts w:asciiTheme="majorBidi" w:eastAsia="Cambria, Cambria" w:hAnsiTheme="majorBidi" w:cstheme="majorBidi"/>
          <w:sz w:val="20"/>
          <w:szCs w:val="20"/>
          <w:lang w:val="es-MX"/>
        </w:rPr>
        <w:t>Ley de Dios. Esto</w:t>
      </w:r>
      <w:r w:rsidR="00135E6D">
        <w:rPr>
          <w:rFonts w:asciiTheme="majorBidi" w:eastAsia="Cambria, Cambria" w:hAnsiTheme="majorBidi" w:cstheme="majorBidi"/>
          <w:sz w:val="20"/>
          <w:szCs w:val="20"/>
          <w:lang w:val="es-MX"/>
        </w:rPr>
        <w:t>s hechos</w:t>
      </w:r>
      <w:r w:rsidRPr="00DF6149">
        <w:rPr>
          <w:rFonts w:asciiTheme="majorBidi" w:eastAsia="Cambria, Cambria" w:hAnsiTheme="majorBidi" w:cstheme="majorBidi"/>
          <w:sz w:val="20"/>
          <w:szCs w:val="20"/>
          <w:lang w:val="es-MX"/>
        </w:rPr>
        <w:t xml:space="preserve"> históricos encajan </w:t>
      </w:r>
      <w:r w:rsidR="00135E6D">
        <w:rPr>
          <w:rFonts w:asciiTheme="majorBidi" w:eastAsia="Cambria, Cambria" w:hAnsiTheme="majorBidi" w:cstheme="majorBidi"/>
          <w:sz w:val="20"/>
          <w:szCs w:val="20"/>
          <w:lang w:val="es-MX"/>
        </w:rPr>
        <w:t xml:space="preserve">de manera </w:t>
      </w:r>
      <w:r w:rsidRPr="00DF6149">
        <w:rPr>
          <w:rFonts w:asciiTheme="majorBidi" w:eastAsia="Cambria, Cambria" w:hAnsiTheme="majorBidi" w:cstheme="majorBidi"/>
          <w:sz w:val="20"/>
          <w:szCs w:val="20"/>
          <w:lang w:val="es-MX"/>
        </w:rPr>
        <w:t>exacta con la profecía.</w:t>
      </w:r>
    </w:p>
    <w:p w14:paraId="65F8EE4C" w14:textId="77777777" w:rsidR="00D34A82" w:rsidRPr="009E2A9E" w:rsidRDefault="00467F0D" w:rsidP="00C022FF">
      <w:pPr>
        <w:pStyle w:val="Standard"/>
        <w:spacing w:after="120" w:line="240" w:lineRule="auto"/>
        <w:jc w:val="both"/>
        <w:rPr>
          <w:rFonts w:asciiTheme="majorBidi" w:eastAsia="Arial" w:hAnsiTheme="majorBidi" w:cstheme="majorBidi"/>
          <w:i/>
          <w:iCs/>
          <w:sz w:val="26"/>
          <w:szCs w:val="26"/>
          <w:lang w:val="es-MX"/>
        </w:rPr>
      </w:pPr>
      <w:r w:rsidRPr="009E2A9E">
        <w:rPr>
          <w:rFonts w:asciiTheme="majorBidi" w:eastAsia="Arial" w:hAnsiTheme="majorBidi" w:cstheme="majorBidi"/>
          <w:b/>
          <w:bCs/>
          <w:i/>
          <w:iCs/>
          <w:sz w:val="26"/>
          <w:szCs w:val="26"/>
          <w:lang w:val="es-MX"/>
        </w:rPr>
        <w:t>La gente de Cedar</w:t>
      </w:r>
    </w:p>
    <w:p w14:paraId="65F8EE4D" w14:textId="77777777" w:rsidR="00D34A82" w:rsidRPr="00135E6D" w:rsidRDefault="00135E6D" w:rsidP="00C022FF">
      <w:pPr>
        <w:pStyle w:val="Standard"/>
        <w:spacing w:after="120" w:line="240" w:lineRule="auto"/>
        <w:ind w:left="180"/>
        <w:jc w:val="both"/>
        <w:rPr>
          <w:rFonts w:asciiTheme="majorBidi" w:eastAsia="Arial" w:hAnsiTheme="majorBidi" w:cstheme="majorBidi"/>
          <w:sz w:val="20"/>
          <w:szCs w:val="20"/>
          <w:lang w:val="es-MX"/>
        </w:rPr>
      </w:pPr>
      <w:r>
        <w:rPr>
          <w:rFonts w:asciiTheme="majorBidi" w:eastAsia="Arial" w:hAnsiTheme="majorBidi" w:cstheme="majorBidi"/>
          <w:sz w:val="20"/>
          <w:szCs w:val="20"/>
          <w:lang w:val="es-MX"/>
        </w:rPr>
        <w:t>“</w:t>
      </w:r>
      <w:r w:rsidR="00467F0D" w:rsidRPr="00467F0D">
        <w:rPr>
          <w:rFonts w:asciiTheme="majorBidi" w:eastAsia="Arial" w:hAnsiTheme="majorBidi" w:cstheme="majorBidi"/>
          <w:sz w:val="20"/>
          <w:szCs w:val="20"/>
          <w:lang w:val="es-MX"/>
        </w:rPr>
        <w:t>Alcen la voz el desierto y sus</w:t>
      </w:r>
      <w:r w:rsidR="00467F0D">
        <w:rPr>
          <w:rFonts w:asciiTheme="majorBidi" w:eastAsia="Arial" w:hAnsiTheme="majorBidi" w:cstheme="majorBidi"/>
          <w:sz w:val="20"/>
          <w:szCs w:val="20"/>
          <w:lang w:val="es-MX"/>
        </w:rPr>
        <w:t xml:space="preserve"> </w:t>
      </w:r>
      <w:r w:rsidR="00467F0D" w:rsidRPr="00467F0D">
        <w:rPr>
          <w:rFonts w:asciiTheme="majorBidi" w:eastAsia="Arial" w:hAnsiTheme="majorBidi" w:cstheme="majorBidi"/>
          <w:sz w:val="20"/>
          <w:szCs w:val="20"/>
          <w:lang w:val="es-MX"/>
        </w:rPr>
        <w:t>ciudades, las aldeas donde habita</w:t>
      </w:r>
      <w:r w:rsidR="00467F0D">
        <w:rPr>
          <w:rFonts w:asciiTheme="majorBidi" w:eastAsia="Arial" w:hAnsiTheme="majorBidi" w:cstheme="majorBidi"/>
          <w:sz w:val="20"/>
          <w:szCs w:val="20"/>
          <w:lang w:val="es-MX"/>
        </w:rPr>
        <w:t xml:space="preserve"> </w:t>
      </w:r>
      <w:r w:rsidR="00467F0D" w:rsidRPr="00467F0D">
        <w:rPr>
          <w:rFonts w:asciiTheme="majorBidi" w:eastAsia="Arial" w:hAnsiTheme="majorBidi" w:cstheme="majorBidi"/>
          <w:sz w:val="20"/>
          <w:szCs w:val="20"/>
          <w:lang w:val="es-MX"/>
        </w:rPr>
        <w:t>Cedar; canten los moradores de</w:t>
      </w:r>
      <w:r w:rsidR="00467F0D">
        <w:rPr>
          <w:rFonts w:asciiTheme="majorBidi" w:eastAsia="Arial" w:hAnsiTheme="majorBidi" w:cstheme="majorBidi"/>
          <w:sz w:val="20"/>
          <w:szCs w:val="20"/>
          <w:lang w:val="es-MX"/>
        </w:rPr>
        <w:t xml:space="preserve"> </w:t>
      </w:r>
      <w:r w:rsidR="00467F0D" w:rsidRPr="00467F0D">
        <w:rPr>
          <w:rFonts w:asciiTheme="majorBidi" w:eastAsia="Arial" w:hAnsiTheme="majorBidi" w:cstheme="majorBidi"/>
          <w:sz w:val="20"/>
          <w:szCs w:val="20"/>
          <w:lang w:val="es-MX"/>
        </w:rPr>
        <w:t>Sela; desde la cumbre de los montes</w:t>
      </w:r>
      <w:r w:rsidR="00467F0D">
        <w:rPr>
          <w:rFonts w:asciiTheme="majorBidi" w:eastAsia="Arial" w:hAnsiTheme="majorBidi" w:cstheme="majorBidi"/>
          <w:sz w:val="20"/>
          <w:szCs w:val="20"/>
          <w:lang w:val="es-MX"/>
        </w:rPr>
        <w:t xml:space="preserve"> </w:t>
      </w:r>
      <w:r w:rsidR="00467F0D" w:rsidRPr="00467F0D">
        <w:rPr>
          <w:rFonts w:asciiTheme="majorBidi" w:eastAsia="Arial" w:hAnsiTheme="majorBidi" w:cstheme="majorBidi"/>
          <w:sz w:val="20"/>
          <w:szCs w:val="20"/>
          <w:lang w:val="es-MX"/>
        </w:rPr>
        <w:t>den voces de júbilo.</w:t>
      </w:r>
      <w:r w:rsidR="00467F0D">
        <w:rPr>
          <w:rFonts w:asciiTheme="majorBidi" w:eastAsia="Arial" w:hAnsiTheme="majorBidi" w:cstheme="majorBidi"/>
          <w:sz w:val="20"/>
          <w:szCs w:val="20"/>
          <w:lang w:val="es-MX"/>
        </w:rPr>
        <w:t xml:space="preserve"> </w:t>
      </w:r>
      <w:r w:rsidR="00467F0D" w:rsidRPr="00467F0D">
        <w:rPr>
          <w:rFonts w:asciiTheme="majorBidi" w:eastAsia="Arial" w:hAnsiTheme="majorBidi" w:cstheme="majorBidi"/>
          <w:sz w:val="20"/>
          <w:szCs w:val="20"/>
          <w:lang w:val="es-MX"/>
        </w:rPr>
        <w:t>Den gloria a Jehová y anuncien</w:t>
      </w:r>
      <w:r w:rsidR="00467F0D">
        <w:rPr>
          <w:rFonts w:asciiTheme="majorBidi" w:eastAsia="Arial" w:hAnsiTheme="majorBidi" w:cstheme="majorBidi"/>
          <w:sz w:val="20"/>
          <w:szCs w:val="20"/>
          <w:lang w:val="es-MX"/>
        </w:rPr>
        <w:t xml:space="preserve"> </w:t>
      </w:r>
      <w:r w:rsidR="00467F0D" w:rsidRPr="00467F0D">
        <w:rPr>
          <w:rFonts w:asciiTheme="majorBidi" w:eastAsia="Arial" w:hAnsiTheme="majorBidi" w:cstheme="majorBidi"/>
          <w:sz w:val="20"/>
          <w:szCs w:val="20"/>
          <w:lang w:val="es-MX"/>
        </w:rPr>
        <w:t>sus loores en las islas.</w:t>
      </w:r>
      <w:r w:rsidR="00467F0D">
        <w:rPr>
          <w:rFonts w:asciiTheme="majorBidi" w:eastAsia="Arial" w:hAnsiTheme="majorBidi" w:cstheme="majorBidi"/>
          <w:sz w:val="20"/>
          <w:szCs w:val="20"/>
          <w:lang w:val="es-MX"/>
        </w:rPr>
        <w:t xml:space="preserve"> </w:t>
      </w:r>
      <w:r w:rsidR="00467F0D" w:rsidRPr="00467F0D">
        <w:rPr>
          <w:rFonts w:asciiTheme="majorBidi" w:eastAsia="Arial" w:hAnsiTheme="majorBidi" w:cstheme="majorBidi"/>
          <w:sz w:val="20"/>
          <w:szCs w:val="20"/>
          <w:lang w:val="es-MX"/>
        </w:rPr>
        <w:t>Jehová saldrá como hombre</w:t>
      </w:r>
      <w:r w:rsidR="00467F0D">
        <w:rPr>
          <w:rFonts w:asciiTheme="majorBidi" w:eastAsia="Arial" w:hAnsiTheme="majorBidi" w:cstheme="majorBidi"/>
          <w:sz w:val="20"/>
          <w:szCs w:val="20"/>
          <w:lang w:val="es-MX"/>
        </w:rPr>
        <w:t xml:space="preserve"> </w:t>
      </w:r>
      <w:r w:rsidR="00467F0D" w:rsidRPr="00467F0D">
        <w:rPr>
          <w:rFonts w:asciiTheme="majorBidi" w:eastAsia="Arial" w:hAnsiTheme="majorBidi" w:cstheme="majorBidi"/>
          <w:sz w:val="20"/>
          <w:szCs w:val="20"/>
          <w:lang w:val="es-MX"/>
        </w:rPr>
        <w:t>poderoso, y como hombre de</w:t>
      </w:r>
      <w:r w:rsidR="00467F0D">
        <w:rPr>
          <w:rFonts w:asciiTheme="majorBidi" w:eastAsia="Arial" w:hAnsiTheme="majorBidi" w:cstheme="majorBidi"/>
          <w:sz w:val="20"/>
          <w:szCs w:val="20"/>
          <w:lang w:val="es-MX"/>
        </w:rPr>
        <w:t xml:space="preserve"> </w:t>
      </w:r>
      <w:r w:rsidR="00467F0D" w:rsidRPr="00467F0D">
        <w:rPr>
          <w:rFonts w:asciiTheme="majorBidi" w:eastAsia="Arial" w:hAnsiTheme="majorBidi" w:cstheme="majorBidi"/>
          <w:sz w:val="20"/>
          <w:szCs w:val="20"/>
          <w:lang w:val="es-MX"/>
        </w:rPr>
        <w:t>guerra despertará celo; gritará,</w:t>
      </w:r>
      <w:r w:rsidR="00467F0D">
        <w:rPr>
          <w:rFonts w:asciiTheme="majorBidi" w:eastAsia="Arial" w:hAnsiTheme="majorBidi" w:cstheme="majorBidi"/>
          <w:sz w:val="20"/>
          <w:szCs w:val="20"/>
          <w:lang w:val="es-MX"/>
        </w:rPr>
        <w:t xml:space="preserve"> </w:t>
      </w:r>
      <w:r w:rsidR="00467F0D" w:rsidRPr="00467F0D">
        <w:rPr>
          <w:rFonts w:asciiTheme="majorBidi" w:eastAsia="Arial" w:hAnsiTheme="majorBidi" w:cstheme="majorBidi"/>
          <w:sz w:val="20"/>
          <w:szCs w:val="20"/>
          <w:lang w:val="es-MX"/>
        </w:rPr>
        <w:t>sí, voceará; prevalecerá sobre sus</w:t>
      </w:r>
      <w:r w:rsidR="00467F0D">
        <w:rPr>
          <w:rFonts w:asciiTheme="majorBidi" w:eastAsia="Arial" w:hAnsiTheme="majorBidi" w:cstheme="majorBidi"/>
          <w:sz w:val="20"/>
          <w:szCs w:val="20"/>
          <w:lang w:val="es-MX"/>
        </w:rPr>
        <w:t xml:space="preserve"> </w:t>
      </w:r>
      <w:r w:rsidR="00467F0D" w:rsidRPr="00467F0D">
        <w:rPr>
          <w:rFonts w:asciiTheme="majorBidi" w:eastAsia="Arial" w:hAnsiTheme="majorBidi" w:cstheme="majorBidi"/>
          <w:sz w:val="20"/>
          <w:szCs w:val="20"/>
          <w:lang w:val="es-MX"/>
        </w:rPr>
        <w:t>enemigos.</w:t>
      </w:r>
      <w:r w:rsidR="00467F0D">
        <w:rPr>
          <w:rFonts w:asciiTheme="majorBidi" w:eastAsia="Arial" w:hAnsiTheme="majorBidi" w:cstheme="majorBidi"/>
          <w:sz w:val="20"/>
          <w:szCs w:val="20"/>
          <w:lang w:val="es-MX"/>
        </w:rPr>
        <w:t>”</w:t>
      </w:r>
      <w:r w:rsidR="00D34A82" w:rsidRPr="00135E6D">
        <w:rPr>
          <w:rFonts w:asciiTheme="majorBidi" w:eastAsia="Arial" w:hAnsiTheme="majorBidi" w:cstheme="majorBidi"/>
          <w:sz w:val="20"/>
          <w:szCs w:val="20"/>
          <w:lang w:val="es-MX"/>
        </w:rPr>
        <w:t xml:space="preserve"> </w:t>
      </w:r>
      <w:r w:rsidR="00D34A82" w:rsidRPr="00467F0D">
        <w:rPr>
          <w:rFonts w:asciiTheme="majorBidi" w:eastAsia="Arial" w:hAnsiTheme="majorBidi" w:cstheme="majorBidi"/>
          <w:sz w:val="16"/>
          <w:szCs w:val="16"/>
          <w:lang w:val="es-MX"/>
        </w:rPr>
        <w:t>(Isaías, 42:11-13)</w:t>
      </w:r>
      <w:r w:rsidR="00D34A82" w:rsidRPr="00135E6D">
        <w:rPr>
          <w:rFonts w:asciiTheme="majorBidi" w:eastAsia="Arial" w:hAnsiTheme="majorBidi" w:cstheme="majorBidi"/>
          <w:sz w:val="20"/>
          <w:szCs w:val="20"/>
          <w:lang w:val="es-MX"/>
        </w:rPr>
        <w:t>.</w:t>
      </w:r>
    </w:p>
    <w:p w14:paraId="65F8EE4E" w14:textId="77777777" w:rsidR="00D34A82" w:rsidRPr="00135E6D" w:rsidRDefault="00467F0D" w:rsidP="00C022FF">
      <w:pPr>
        <w:pStyle w:val="Standard"/>
        <w:spacing w:after="120" w:line="240" w:lineRule="auto"/>
        <w:ind w:left="180"/>
        <w:jc w:val="both"/>
        <w:rPr>
          <w:rFonts w:asciiTheme="majorBidi" w:hAnsiTheme="majorBidi" w:cstheme="majorBidi"/>
          <w:sz w:val="20"/>
          <w:szCs w:val="20"/>
          <w:lang w:val="es-MX"/>
        </w:rPr>
      </w:pPr>
      <w:r>
        <w:rPr>
          <w:rFonts w:asciiTheme="majorBidi" w:eastAsia="Arial" w:hAnsiTheme="majorBidi" w:cstheme="majorBidi"/>
          <w:sz w:val="20"/>
          <w:szCs w:val="20"/>
          <w:lang w:val="es-MX"/>
        </w:rPr>
        <w:t>“Todo el ganado de</w:t>
      </w:r>
      <w:r w:rsidRPr="00467F0D">
        <w:rPr>
          <w:rFonts w:asciiTheme="majorBidi" w:eastAsia="Arial" w:hAnsiTheme="majorBidi" w:cstheme="majorBidi"/>
          <w:sz w:val="20"/>
          <w:szCs w:val="20"/>
          <w:lang w:val="es-MX"/>
        </w:rPr>
        <w:t xml:space="preserve"> Cedar será</w:t>
      </w:r>
      <w:r>
        <w:rPr>
          <w:rFonts w:asciiTheme="majorBidi" w:eastAsia="Arial" w:hAnsiTheme="majorBidi" w:cstheme="majorBidi"/>
          <w:sz w:val="20"/>
          <w:szCs w:val="20"/>
          <w:lang w:val="es-MX"/>
        </w:rPr>
        <w:t xml:space="preserve"> </w:t>
      </w:r>
      <w:r w:rsidRPr="00467F0D">
        <w:rPr>
          <w:rFonts w:asciiTheme="majorBidi" w:eastAsia="Arial" w:hAnsiTheme="majorBidi" w:cstheme="majorBidi"/>
          <w:sz w:val="20"/>
          <w:szCs w:val="20"/>
          <w:lang w:val="es-MX"/>
        </w:rPr>
        <w:t>juntado para ti; carneros de Nebaiot</w:t>
      </w:r>
      <w:r>
        <w:rPr>
          <w:rFonts w:asciiTheme="majorBidi" w:eastAsia="Arial" w:hAnsiTheme="majorBidi" w:cstheme="majorBidi"/>
          <w:sz w:val="20"/>
          <w:szCs w:val="20"/>
          <w:lang w:val="es-MX"/>
        </w:rPr>
        <w:t xml:space="preserve"> </w:t>
      </w:r>
      <w:r w:rsidRPr="00467F0D">
        <w:rPr>
          <w:rFonts w:asciiTheme="majorBidi" w:eastAsia="Arial" w:hAnsiTheme="majorBidi" w:cstheme="majorBidi"/>
          <w:sz w:val="20"/>
          <w:szCs w:val="20"/>
          <w:lang w:val="es-MX"/>
        </w:rPr>
        <w:t>estarán a tu disposición;</w:t>
      </w:r>
      <w:r>
        <w:rPr>
          <w:rFonts w:asciiTheme="majorBidi" w:eastAsia="Arial" w:hAnsiTheme="majorBidi" w:cstheme="majorBidi"/>
          <w:sz w:val="20"/>
          <w:szCs w:val="20"/>
          <w:lang w:val="es-MX"/>
        </w:rPr>
        <w:t xml:space="preserve"> serán ofrecidos con</w:t>
      </w:r>
      <w:r w:rsidRPr="00467F0D">
        <w:rPr>
          <w:rFonts w:asciiTheme="majorBidi" w:eastAsia="Arial" w:hAnsiTheme="majorBidi" w:cstheme="majorBidi"/>
          <w:sz w:val="20"/>
          <w:szCs w:val="20"/>
          <w:lang w:val="es-MX"/>
        </w:rPr>
        <w:t xml:space="preserve"> agrado sobre</w:t>
      </w:r>
      <w:r>
        <w:rPr>
          <w:rFonts w:asciiTheme="majorBidi" w:eastAsia="Arial" w:hAnsiTheme="majorBidi" w:cstheme="majorBidi"/>
          <w:sz w:val="20"/>
          <w:szCs w:val="20"/>
          <w:lang w:val="es-MX"/>
        </w:rPr>
        <w:t xml:space="preserve"> </w:t>
      </w:r>
      <w:r w:rsidRPr="00467F0D">
        <w:rPr>
          <w:rFonts w:asciiTheme="majorBidi" w:eastAsia="Arial" w:hAnsiTheme="majorBidi" w:cstheme="majorBidi"/>
          <w:sz w:val="20"/>
          <w:szCs w:val="20"/>
          <w:lang w:val="es-MX"/>
        </w:rPr>
        <w:t>mi altar, y glorificaré la casa de</w:t>
      </w:r>
      <w:r>
        <w:rPr>
          <w:rFonts w:asciiTheme="majorBidi" w:eastAsia="Arial" w:hAnsiTheme="majorBidi" w:cstheme="majorBidi"/>
          <w:sz w:val="20"/>
          <w:szCs w:val="20"/>
          <w:lang w:val="es-MX"/>
        </w:rPr>
        <w:t xml:space="preserve"> mi</w:t>
      </w:r>
      <w:r w:rsidRPr="00467F0D">
        <w:rPr>
          <w:rFonts w:asciiTheme="majorBidi" w:eastAsia="Arial" w:hAnsiTheme="majorBidi" w:cstheme="majorBidi"/>
          <w:sz w:val="20"/>
          <w:szCs w:val="20"/>
          <w:lang w:val="es-MX"/>
        </w:rPr>
        <w:t xml:space="preserve"> gloria.</w:t>
      </w:r>
      <w:r>
        <w:rPr>
          <w:rFonts w:asciiTheme="majorBidi" w:eastAsia="Arial" w:hAnsiTheme="majorBidi" w:cstheme="majorBidi"/>
          <w:sz w:val="20"/>
          <w:szCs w:val="20"/>
          <w:lang w:val="es-MX"/>
        </w:rPr>
        <w:t>”</w:t>
      </w:r>
      <w:r w:rsidR="00D34A82" w:rsidRPr="00135E6D">
        <w:rPr>
          <w:rFonts w:asciiTheme="majorBidi" w:eastAsia="Arial" w:hAnsiTheme="majorBidi" w:cstheme="majorBidi"/>
          <w:sz w:val="20"/>
          <w:szCs w:val="20"/>
          <w:lang w:val="es-MX"/>
        </w:rPr>
        <w:t xml:space="preserve"> </w:t>
      </w:r>
      <w:r w:rsidR="00D34A82" w:rsidRPr="00467F0D">
        <w:rPr>
          <w:rFonts w:asciiTheme="majorBidi" w:eastAsia="Arial" w:hAnsiTheme="majorBidi" w:cstheme="majorBidi"/>
          <w:sz w:val="16"/>
          <w:szCs w:val="16"/>
          <w:lang w:val="es-MX"/>
        </w:rPr>
        <w:t>(Isaías 60:7)</w:t>
      </w:r>
      <w:r w:rsidR="00D34A82" w:rsidRPr="00135E6D">
        <w:rPr>
          <w:rFonts w:asciiTheme="majorBidi" w:eastAsia="Arial" w:hAnsiTheme="majorBidi" w:cstheme="majorBidi"/>
          <w:sz w:val="20"/>
          <w:szCs w:val="20"/>
          <w:lang w:val="es-MX"/>
        </w:rPr>
        <w:t>.</w:t>
      </w:r>
    </w:p>
    <w:p w14:paraId="65F8EE4F" w14:textId="77777777" w:rsidR="00467F0D" w:rsidRDefault="00D34A82" w:rsidP="00C022FF">
      <w:pPr>
        <w:pStyle w:val="Standard"/>
        <w:spacing w:after="120" w:line="240" w:lineRule="auto"/>
        <w:jc w:val="both"/>
        <w:rPr>
          <w:rFonts w:asciiTheme="majorBidi" w:hAnsiTheme="majorBidi" w:cstheme="majorBidi"/>
          <w:sz w:val="20"/>
          <w:szCs w:val="20"/>
          <w:lang w:val="es-MX"/>
        </w:rPr>
      </w:pPr>
      <w:r w:rsidRPr="00467F0D">
        <w:rPr>
          <w:rFonts w:asciiTheme="majorBidi" w:eastAsia="Arial" w:hAnsiTheme="majorBidi" w:cstheme="majorBidi"/>
          <w:sz w:val="20"/>
          <w:szCs w:val="20"/>
          <w:lang w:val="es-MX"/>
        </w:rPr>
        <w:t>Estas profecías se refieren a:</w:t>
      </w:r>
    </w:p>
    <w:p w14:paraId="65F8EE50" w14:textId="77777777" w:rsidR="00D34A82" w:rsidRPr="00467F0D" w:rsidRDefault="00D34A82" w:rsidP="00C022FF">
      <w:pPr>
        <w:pStyle w:val="Standard"/>
        <w:numPr>
          <w:ilvl w:val="0"/>
          <w:numId w:val="30"/>
        </w:numPr>
        <w:spacing w:after="120" w:line="240" w:lineRule="auto"/>
        <w:ind w:left="270" w:hanging="270"/>
        <w:jc w:val="both"/>
        <w:rPr>
          <w:rFonts w:asciiTheme="majorBidi" w:hAnsiTheme="majorBidi" w:cstheme="majorBidi"/>
          <w:sz w:val="20"/>
          <w:szCs w:val="20"/>
          <w:lang w:val="es-MX"/>
        </w:rPr>
      </w:pPr>
      <w:r w:rsidRPr="00DF6149">
        <w:rPr>
          <w:rFonts w:asciiTheme="majorBidi" w:eastAsia="Arial" w:hAnsiTheme="majorBidi" w:cstheme="majorBidi"/>
          <w:sz w:val="20"/>
          <w:szCs w:val="20"/>
          <w:lang w:val="es-MX"/>
        </w:rPr>
        <w:t xml:space="preserve">La unión de los árabes (la gente de </w:t>
      </w:r>
      <w:r w:rsidR="00467F0D">
        <w:rPr>
          <w:rFonts w:asciiTheme="majorBidi" w:eastAsia="Arial" w:hAnsiTheme="majorBidi" w:cstheme="majorBidi"/>
          <w:sz w:val="20"/>
          <w:szCs w:val="20"/>
          <w:lang w:val="es-MX"/>
        </w:rPr>
        <w:t>C</w:t>
      </w:r>
      <w:r w:rsidRPr="00DF6149">
        <w:rPr>
          <w:rFonts w:asciiTheme="majorBidi" w:eastAsia="Arial" w:hAnsiTheme="majorBidi" w:cstheme="majorBidi"/>
          <w:sz w:val="20"/>
          <w:szCs w:val="20"/>
          <w:lang w:val="es-MX"/>
        </w:rPr>
        <w:t>edar) alrededor del profeta Muhammad (</w:t>
      </w:r>
      <w:r w:rsidR="00860870" w:rsidRPr="00DF6149">
        <w:rPr>
          <w:rFonts w:asciiTheme="majorBidi" w:eastAsia="Arial" w:hAnsiTheme="majorBidi" w:cstheme="majorBidi"/>
          <w:sz w:val="20"/>
          <w:szCs w:val="20"/>
          <w:lang w:val="es-MX"/>
        </w:rPr>
        <w:t>AS</w:t>
      </w:r>
      <w:r w:rsidRPr="00DF6149">
        <w:rPr>
          <w:rFonts w:asciiTheme="majorBidi" w:eastAsia="Arial" w:hAnsiTheme="majorBidi" w:cstheme="majorBidi"/>
          <w:sz w:val="20"/>
          <w:szCs w:val="20"/>
          <w:lang w:val="es-MX"/>
        </w:rPr>
        <w:t xml:space="preserve">) y su aceptación de la profecía </w:t>
      </w:r>
      <w:r w:rsidR="00467F0D">
        <w:rPr>
          <w:rFonts w:asciiTheme="majorBidi" w:eastAsia="Arial" w:hAnsiTheme="majorBidi" w:cstheme="majorBidi"/>
          <w:sz w:val="20"/>
          <w:szCs w:val="20"/>
          <w:lang w:val="es-MX"/>
        </w:rPr>
        <w:t>“Todo el ganado de</w:t>
      </w:r>
      <w:r w:rsidR="00467F0D" w:rsidRPr="00467F0D">
        <w:rPr>
          <w:rFonts w:asciiTheme="majorBidi" w:eastAsia="Arial" w:hAnsiTheme="majorBidi" w:cstheme="majorBidi"/>
          <w:sz w:val="20"/>
          <w:szCs w:val="20"/>
          <w:lang w:val="es-MX"/>
        </w:rPr>
        <w:t xml:space="preserve"> Cedar será</w:t>
      </w:r>
      <w:r w:rsidR="00467F0D">
        <w:rPr>
          <w:rFonts w:asciiTheme="majorBidi" w:eastAsia="Arial" w:hAnsiTheme="majorBidi" w:cstheme="majorBidi"/>
          <w:sz w:val="20"/>
          <w:szCs w:val="20"/>
          <w:lang w:val="es-MX"/>
        </w:rPr>
        <w:t xml:space="preserve"> </w:t>
      </w:r>
      <w:r w:rsidR="00467F0D" w:rsidRPr="00467F0D">
        <w:rPr>
          <w:rFonts w:asciiTheme="majorBidi" w:eastAsia="Arial" w:hAnsiTheme="majorBidi" w:cstheme="majorBidi"/>
          <w:sz w:val="20"/>
          <w:szCs w:val="20"/>
          <w:lang w:val="es-MX"/>
        </w:rPr>
        <w:t>juntado para ti</w:t>
      </w:r>
      <w:r w:rsidR="00467F0D">
        <w:rPr>
          <w:rFonts w:asciiTheme="majorBidi" w:eastAsia="Arial" w:hAnsiTheme="majorBidi" w:cstheme="majorBidi"/>
          <w:sz w:val="20"/>
          <w:szCs w:val="20"/>
          <w:lang w:val="es-MX"/>
        </w:rPr>
        <w:t>”</w:t>
      </w:r>
      <w:r w:rsidRPr="00DF6149">
        <w:rPr>
          <w:rFonts w:asciiTheme="majorBidi" w:eastAsia="Arial" w:hAnsiTheme="majorBidi" w:cstheme="majorBidi"/>
          <w:i/>
          <w:iCs/>
          <w:sz w:val="20"/>
          <w:szCs w:val="20"/>
          <w:lang w:val="es-MX"/>
        </w:rPr>
        <w:t>.</w:t>
      </w:r>
    </w:p>
    <w:p w14:paraId="65F8EE51" w14:textId="77777777" w:rsidR="00D34A82" w:rsidRPr="00DF6149" w:rsidRDefault="00D34A82" w:rsidP="00C022FF">
      <w:pPr>
        <w:pStyle w:val="Standard"/>
        <w:widowControl w:val="0"/>
        <w:numPr>
          <w:ilvl w:val="0"/>
          <w:numId w:val="30"/>
        </w:numPr>
        <w:spacing w:after="120" w:line="240" w:lineRule="auto"/>
        <w:ind w:left="270" w:hanging="270"/>
        <w:jc w:val="both"/>
        <w:rPr>
          <w:rFonts w:asciiTheme="majorBidi" w:hAnsiTheme="majorBidi" w:cstheme="majorBidi"/>
          <w:sz w:val="20"/>
          <w:szCs w:val="20"/>
          <w:lang w:val="es-MX"/>
        </w:rPr>
      </w:pPr>
      <w:r w:rsidRPr="00DF6149">
        <w:rPr>
          <w:rFonts w:asciiTheme="majorBidi" w:eastAsia="Arial" w:hAnsiTheme="majorBidi" w:cstheme="majorBidi"/>
          <w:sz w:val="20"/>
          <w:szCs w:val="20"/>
          <w:lang w:val="es-MX"/>
        </w:rPr>
        <w:t>La victoria del profeta Muhammad (</w:t>
      </w:r>
      <w:r w:rsidR="00860870" w:rsidRPr="00DF6149">
        <w:rPr>
          <w:rFonts w:asciiTheme="majorBidi" w:eastAsia="Arial" w:hAnsiTheme="majorBidi" w:cstheme="majorBidi"/>
          <w:sz w:val="20"/>
          <w:szCs w:val="20"/>
          <w:lang w:val="es-MX"/>
        </w:rPr>
        <w:t>AS</w:t>
      </w:r>
      <w:r w:rsidRPr="00DF6149">
        <w:rPr>
          <w:rFonts w:asciiTheme="majorBidi" w:eastAsia="Arial" w:hAnsiTheme="majorBidi" w:cstheme="majorBidi"/>
          <w:sz w:val="20"/>
          <w:szCs w:val="20"/>
          <w:lang w:val="es-MX"/>
        </w:rPr>
        <w:t xml:space="preserve">) sobre los no-creyentes </w:t>
      </w:r>
      <w:r w:rsidR="00467F0D">
        <w:rPr>
          <w:rFonts w:asciiTheme="majorBidi" w:eastAsia="Arial" w:hAnsiTheme="majorBidi" w:cstheme="majorBidi"/>
          <w:sz w:val="20"/>
          <w:szCs w:val="20"/>
          <w:lang w:val="es-MX"/>
        </w:rPr>
        <w:t>“</w:t>
      </w:r>
      <w:r w:rsidR="00467F0D" w:rsidRPr="00467F0D">
        <w:rPr>
          <w:rFonts w:asciiTheme="majorBidi" w:eastAsia="Arial" w:hAnsiTheme="majorBidi" w:cstheme="majorBidi"/>
          <w:sz w:val="20"/>
          <w:szCs w:val="20"/>
          <w:lang w:val="es-MX"/>
        </w:rPr>
        <w:t>prevalecerá sobre sus</w:t>
      </w:r>
      <w:r w:rsidR="00467F0D">
        <w:rPr>
          <w:rFonts w:asciiTheme="majorBidi" w:eastAsia="Arial" w:hAnsiTheme="majorBidi" w:cstheme="majorBidi"/>
          <w:sz w:val="20"/>
          <w:szCs w:val="20"/>
          <w:lang w:val="es-MX"/>
        </w:rPr>
        <w:t xml:space="preserve"> </w:t>
      </w:r>
      <w:r w:rsidR="00467F0D" w:rsidRPr="00467F0D">
        <w:rPr>
          <w:rFonts w:asciiTheme="majorBidi" w:eastAsia="Arial" w:hAnsiTheme="majorBidi" w:cstheme="majorBidi"/>
          <w:sz w:val="20"/>
          <w:szCs w:val="20"/>
          <w:lang w:val="es-MX"/>
        </w:rPr>
        <w:t>enemigos</w:t>
      </w:r>
      <w:r w:rsidR="00467F0D">
        <w:rPr>
          <w:rFonts w:asciiTheme="majorBidi" w:eastAsia="Arial" w:hAnsiTheme="majorBidi" w:cstheme="majorBidi"/>
          <w:sz w:val="20"/>
          <w:szCs w:val="20"/>
          <w:lang w:val="es-MX"/>
        </w:rPr>
        <w:t>”.</w:t>
      </w:r>
    </w:p>
    <w:p w14:paraId="65F8EE52" w14:textId="77777777" w:rsidR="00D34A82" w:rsidRPr="00DF6149" w:rsidRDefault="00D34A82" w:rsidP="00C022FF">
      <w:pPr>
        <w:pStyle w:val="Standard"/>
        <w:widowControl w:val="0"/>
        <w:numPr>
          <w:ilvl w:val="0"/>
          <w:numId w:val="30"/>
        </w:numPr>
        <w:spacing w:after="120" w:line="240" w:lineRule="auto"/>
        <w:ind w:left="270" w:hanging="270"/>
        <w:jc w:val="both"/>
        <w:rPr>
          <w:rFonts w:asciiTheme="majorBidi" w:hAnsiTheme="majorBidi" w:cstheme="majorBidi"/>
          <w:sz w:val="20"/>
          <w:szCs w:val="20"/>
          <w:lang w:val="es-MX"/>
        </w:rPr>
      </w:pPr>
      <w:r w:rsidRPr="00DF6149">
        <w:rPr>
          <w:rFonts w:asciiTheme="majorBidi" w:eastAsia="Arial" w:hAnsiTheme="majorBidi" w:cstheme="majorBidi"/>
          <w:sz w:val="20"/>
          <w:szCs w:val="20"/>
          <w:lang w:val="es-MX"/>
        </w:rPr>
        <w:t xml:space="preserve">La peregrinación de millones de musulmanes de todo </w:t>
      </w:r>
      <w:r w:rsidR="00EF655C" w:rsidRPr="00DF6149">
        <w:rPr>
          <w:rFonts w:asciiTheme="majorBidi" w:eastAsia="Arial" w:hAnsiTheme="majorBidi" w:cstheme="majorBidi"/>
          <w:sz w:val="20"/>
          <w:szCs w:val="20"/>
          <w:lang w:val="es-MX"/>
        </w:rPr>
        <w:t xml:space="preserve">el mundo a la casa de Dios </w:t>
      </w:r>
      <w:r w:rsidR="00F80020">
        <w:rPr>
          <w:rFonts w:asciiTheme="majorBidi" w:eastAsia="Arial" w:hAnsiTheme="majorBidi" w:cstheme="majorBidi"/>
          <w:sz w:val="20"/>
          <w:szCs w:val="20"/>
          <w:lang w:val="es-MX"/>
        </w:rPr>
        <w:t>“</w:t>
      </w:r>
      <w:r w:rsidR="00F80020" w:rsidRPr="00467F0D">
        <w:rPr>
          <w:rFonts w:asciiTheme="majorBidi" w:eastAsia="Arial" w:hAnsiTheme="majorBidi" w:cstheme="majorBidi"/>
          <w:sz w:val="20"/>
          <w:szCs w:val="20"/>
          <w:lang w:val="es-MX"/>
        </w:rPr>
        <w:t>glorificaré la casa de</w:t>
      </w:r>
      <w:r w:rsidR="00F80020">
        <w:rPr>
          <w:rFonts w:asciiTheme="majorBidi" w:eastAsia="Arial" w:hAnsiTheme="majorBidi" w:cstheme="majorBidi"/>
          <w:sz w:val="20"/>
          <w:szCs w:val="20"/>
          <w:lang w:val="es-MX"/>
        </w:rPr>
        <w:t xml:space="preserve"> mi</w:t>
      </w:r>
      <w:r w:rsidR="00F80020" w:rsidRPr="00467F0D">
        <w:rPr>
          <w:rFonts w:asciiTheme="majorBidi" w:eastAsia="Arial" w:hAnsiTheme="majorBidi" w:cstheme="majorBidi"/>
          <w:sz w:val="20"/>
          <w:szCs w:val="20"/>
          <w:lang w:val="es-MX"/>
        </w:rPr>
        <w:t xml:space="preserve"> gloria</w:t>
      </w:r>
      <w:r w:rsidR="00F80020">
        <w:rPr>
          <w:rFonts w:asciiTheme="majorBidi" w:eastAsia="Arial" w:hAnsiTheme="majorBidi" w:cstheme="majorBidi"/>
          <w:sz w:val="20"/>
          <w:szCs w:val="20"/>
          <w:lang w:val="es-MX"/>
        </w:rPr>
        <w:t>”</w:t>
      </w:r>
      <w:r w:rsidRPr="00DF6149">
        <w:rPr>
          <w:rFonts w:asciiTheme="majorBidi" w:eastAsia="Arial" w:hAnsiTheme="majorBidi" w:cstheme="majorBidi"/>
          <w:sz w:val="20"/>
          <w:szCs w:val="20"/>
          <w:lang w:val="es-MX"/>
        </w:rPr>
        <w:t xml:space="preserve"> en La Meca para renovar su pacto de someterse a Dios. Allí se alza la voz desde lo alto de</w:t>
      </w:r>
      <w:r w:rsidR="00EF655C" w:rsidRPr="00DF6149">
        <w:rPr>
          <w:rFonts w:asciiTheme="majorBidi" w:eastAsia="Arial" w:hAnsiTheme="majorBidi" w:cstheme="majorBidi"/>
          <w:sz w:val="20"/>
          <w:szCs w:val="20"/>
          <w:lang w:val="es-MX"/>
        </w:rPr>
        <w:t xml:space="preserve"> una montaña para alabar a Dios.</w:t>
      </w:r>
    </w:p>
    <w:p w14:paraId="65F8EE53" w14:textId="77777777" w:rsidR="00D34A82" w:rsidRPr="009E2A9E" w:rsidRDefault="00D34A82" w:rsidP="00C022FF">
      <w:pPr>
        <w:pStyle w:val="Standard"/>
        <w:spacing w:before="120" w:after="120" w:line="240" w:lineRule="auto"/>
        <w:jc w:val="both"/>
        <w:rPr>
          <w:rFonts w:asciiTheme="majorBidi" w:eastAsia="Arial" w:hAnsiTheme="majorBidi" w:cstheme="majorBidi"/>
          <w:b/>
          <w:bCs/>
          <w:i/>
          <w:iCs/>
          <w:sz w:val="26"/>
          <w:szCs w:val="26"/>
          <w:lang w:val="es-MX"/>
        </w:rPr>
      </w:pPr>
      <w:r w:rsidRPr="009E2A9E">
        <w:rPr>
          <w:rFonts w:asciiTheme="majorBidi" w:eastAsia="Arial" w:hAnsiTheme="majorBidi" w:cstheme="majorBidi"/>
          <w:b/>
          <w:bCs/>
          <w:i/>
          <w:iCs/>
          <w:sz w:val="26"/>
          <w:szCs w:val="26"/>
          <w:lang w:val="es-MX"/>
        </w:rPr>
        <w:t>L</w:t>
      </w:r>
      <w:r w:rsidR="00F80020" w:rsidRPr="009E2A9E">
        <w:rPr>
          <w:rFonts w:asciiTheme="majorBidi" w:eastAsia="Arial" w:hAnsiTheme="majorBidi" w:cstheme="majorBidi"/>
          <w:b/>
          <w:bCs/>
          <w:i/>
          <w:iCs/>
          <w:sz w:val="26"/>
          <w:szCs w:val="26"/>
          <w:lang w:val="es-MX"/>
        </w:rPr>
        <w:t>a profecía de Moisés</w:t>
      </w:r>
    </w:p>
    <w:p w14:paraId="65F8EE54" w14:textId="77777777" w:rsidR="00D34A82" w:rsidRPr="00DF6149" w:rsidRDefault="00542D09" w:rsidP="00C022FF">
      <w:pPr>
        <w:pStyle w:val="Standard"/>
        <w:spacing w:before="120" w:after="120" w:line="240" w:lineRule="auto"/>
        <w:jc w:val="both"/>
        <w:rPr>
          <w:rFonts w:asciiTheme="majorBidi" w:eastAsia="Arial" w:hAnsiTheme="majorBidi" w:cstheme="majorBidi"/>
          <w:sz w:val="20"/>
          <w:szCs w:val="20"/>
          <w:lang w:val="es-MX"/>
        </w:rPr>
      </w:pPr>
      <w:r>
        <w:rPr>
          <w:rFonts w:asciiTheme="majorBidi" w:eastAsia="Arial" w:hAnsiTheme="majorBidi" w:cstheme="majorBidi"/>
          <w:sz w:val="20"/>
          <w:szCs w:val="20"/>
          <w:lang w:val="es-MX"/>
        </w:rPr>
        <w:t>“</w:t>
      </w:r>
      <w:r w:rsidRPr="00542D09">
        <w:rPr>
          <w:rFonts w:asciiTheme="majorBidi" w:eastAsia="Arial" w:hAnsiTheme="majorBidi" w:cstheme="majorBidi"/>
          <w:sz w:val="20"/>
          <w:szCs w:val="20"/>
          <w:lang w:val="es-MX"/>
        </w:rPr>
        <w:t>Y Jehová me dijo: Está bien</w:t>
      </w:r>
      <w:r>
        <w:rPr>
          <w:rFonts w:asciiTheme="majorBidi" w:eastAsia="Arial" w:hAnsiTheme="majorBidi" w:cstheme="majorBidi"/>
          <w:sz w:val="20"/>
          <w:szCs w:val="20"/>
          <w:lang w:val="es-MX"/>
        </w:rPr>
        <w:t xml:space="preserve"> </w:t>
      </w:r>
      <w:r w:rsidRPr="00542D09">
        <w:rPr>
          <w:rFonts w:asciiTheme="majorBidi" w:eastAsia="Arial" w:hAnsiTheme="majorBidi" w:cstheme="majorBidi"/>
          <w:sz w:val="20"/>
          <w:szCs w:val="20"/>
          <w:lang w:val="es-MX"/>
        </w:rPr>
        <w:t>lo que han dicho.</w:t>
      </w:r>
      <w:r>
        <w:rPr>
          <w:rFonts w:asciiTheme="majorBidi" w:eastAsia="Arial" w:hAnsiTheme="majorBidi" w:cstheme="majorBidi"/>
          <w:sz w:val="20"/>
          <w:szCs w:val="20"/>
          <w:lang w:val="es-MX"/>
        </w:rPr>
        <w:t xml:space="preserve"> </w:t>
      </w:r>
      <w:r w:rsidRPr="00542D09">
        <w:rPr>
          <w:rFonts w:asciiTheme="majorBidi" w:eastAsia="Arial" w:hAnsiTheme="majorBidi" w:cstheme="majorBidi"/>
          <w:sz w:val="20"/>
          <w:szCs w:val="20"/>
          <w:lang w:val="es-MX"/>
        </w:rPr>
        <w:t>18 Profeta les levantaré de en</w:t>
      </w:r>
      <w:r>
        <w:rPr>
          <w:rFonts w:asciiTheme="majorBidi" w:eastAsia="Arial" w:hAnsiTheme="majorBidi" w:cstheme="majorBidi"/>
          <w:sz w:val="20"/>
          <w:szCs w:val="20"/>
          <w:lang w:val="es-MX"/>
        </w:rPr>
        <w:t xml:space="preserve"> </w:t>
      </w:r>
      <w:r w:rsidRPr="00542D09">
        <w:rPr>
          <w:rFonts w:asciiTheme="majorBidi" w:eastAsia="Arial" w:hAnsiTheme="majorBidi" w:cstheme="majorBidi"/>
          <w:sz w:val="20"/>
          <w:szCs w:val="20"/>
          <w:lang w:val="es-MX"/>
        </w:rPr>
        <w:t>medio de sus hermanos, como</w:t>
      </w:r>
      <w:r>
        <w:rPr>
          <w:rFonts w:asciiTheme="majorBidi" w:eastAsia="Arial" w:hAnsiTheme="majorBidi" w:cstheme="majorBidi"/>
          <w:sz w:val="20"/>
          <w:szCs w:val="20"/>
          <w:lang w:val="es-MX"/>
        </w:rPr>
        <w:t xml:space="preserve"> </w:t>
      </w:r>
      <w:r w:rsidRPr="00542D09">
        <w:rPr>
          <w:rFonts w:asciiTheme="majorBidi" w:eastAsia="Arial" w:hAnsiTheme="majorBidi" w:cstheme="majorBidi"/>
          <w:sz w:val="20"/>
          <w:szCs w:val="20"/>
          <w:lang w:val="es-MX"/>
        </w:rPr>
        <w:t>tú; y pondré mis a palabras en su</w:t>
      </w:r>
      <w:r>
        <w:rPr>
          <w:rFonts w:asciiTheme="majorBidi" w:eastAsia="Arial" w:hAnsiTheme="majorBidi" w:cstheme="majorBidi"/>
          <w:sz w:val="20"/>
          <w:szCs w:val="20"/>
          <w:lang w:val="es-MX"/>
        </w:rPr>
        <w:t xml:space="preserve"> </w:t>
      </w:r>
      <w:r w:rsidRPr="00542D09">
        <w:rPr>
          <w:rFonts w:asciiTheme="majorBidi" w:eastAsia="Arial" w:hAnsiTheme="majorBidi" w:cstheme="majorBidi"/>
          <w:sz w:val="20"/>
          <w:szCs w:val="20"/>
          <w:lang w:val="es-MX"/>
        </w:rPr>
        <w:t xml:space="preserve">boca, y él les </w:t>
      </w:r>
      <w:r w:rsidRPr="00542D09">
        <w:rPr>
          <w:rFonts w:asciiTheme="majorBidi" w:eastAsia="Arial" w:hAnsiTheme="majorBidi" w:cstheme="majorBidi"/>
          <w:sz w:val="20"/>
          <w:szCs w:val="20"/>
          <w:lang w:val="es-MX"/>
        </w:rPr>
        <w:lastRenderedPageBreak/>
        <w:t>hablará todo lo que</w:t>
      </w:r>
      <w:r>
        <w:rPr>
          <w:rFonts w:asciiTheme="majorBidi" w:eastAsia="Arial" w:hAnsiTheme="majorBidi" w:cstheme="majorBidi"/>
          <w:sz w:val="20"/>
          <w:szCs w:val="20"/>
          <w:lang w:val="es-MX"/>
        </w:rPr>
        <w:t xml:space="preserve"> </w:t>
      </w:r>
      <w:r w:rsidRPr="00542D09">
        <w:rPr>
          <w:rFonts w:asciiTheme="majorBidi" w:eastAsia="Arial" w:hAnsiTheme="majorBidi" w:cstheme="majorBidi"/>
          <w:sz w:val="20"/>
          <w:szCs w:val="20"/>
          <w:lang w:val="es-MX"/>
        </w:rPr>
        <w:t>yo le mande.</w:t>
      </w:r>
      <w:r>
        <w:rPr>
          <w:rFonts w:asciiTheme="majorBidi" w:eastAsia="Arial" w:hAnsiTheme="majorBidi" w:cstheme="majorBidi"/>
          <w:sz w:val="20"/>
          <w:szCs w:val="20"/>
          <w:lang w:val="es-MX"/>
        </w:rPr>
        <w:t xml:space="preserve"> </w:t>
      </w:r>
      <w:r w:rsidRPr="00542D09">
        <w:rPr>
          <w:rFonts w:asciiTheme="majorBidi" w:eastAsia="Arial" w:hAnsiTheme="majorBidi" w:cstheme="majorBidi"/>
          <w:sz w:val="20"/>
          <w:szCs w:val="20"/>
          <w:lang w:val="es-MX"/>
        </w:rPr>
        <w:t>Mas acontecerá que cualquiera</w:t>
      </w:r>
      <w:r>
        <w:rPr>
          <w:rFonts w:asciiTheme="majorBidi" w:eastAsia="Arial" w:hAnsiTheme="majorBidi" w:cstheme="majorBidi"/>
          <w:sz w:val="20"/>
          <w:szCs w:val="20"/>
          <w:lang w:val="es-MX"/>
        </w:rPr>
        <w:t xml:space="preserve"> </w:t>
      </w:r>
      <w:r w:rsidRPr="00542D09">
        <w:rPr>
          <w:rFonts w:asciiTheme="majorBidi" w:eastAsia="Arial" w:hAnsiTheme="majorBidi" w:cstheme="majorBidi"/>
          <w:sz w:val="20"/>
          <w:szCs w:val="20"/>
          <w:lang w:val="es-MX"/>
        </w:rPr>
        <w:t>que no oiga mis palabras</w:t>
      </w:r>
      <w:r>
        <w:rPr>
          <w:rFonts w:asciiTheme="majorBidi" w:eastAsia="Arial" w:hAnsiTheme="majorBidi" w:cstheme="majorBidi"/>
          <w:sz w:val="20"/>
          <w:szCs w:val="20"/>
          <w:lang w:val="es-MX"/>
        </w:rPr>
        <w:t xml:space="preserve"> </w:t>
      </w:r>
      <w:r w:rsidRPr="00542D09">
        <w:rPr>
          <w:rFonts w:asciiTheme="majorBidi" w:eastAsia="Arial" w:hAnsiTheme="majorBidi" w:cstheme="majorBidi"/>
          <w:sz w:val="20"/>
          <w:szCs w:val="20"/>
          <w:lang w:val="es-MX"/>
        </w:rPr>
        <w:t>que él hable en mi nombre, yo le</w:t>
      </w:r>
      <w:r>
        <w:rPr>
          <w:rFonts w:asciiTheme="majorBidi" w:eastAsia="Arial" w:hAnsiTheme="majorBidi" w:cstheme="majorBidi"/>
          <w:sz w:val="20"/>
          <w:szCs w:val="20"/>
          <w:lang w:val="es-MX"/>
        </w:rPr>
        <w:t xml:space="preserve"> </w:t>
      </w:r>
      <w:r w:rsidRPr="00542D09">
        <w:rPr>
          <w:rFonts w:asciiTheme="majorBidi" w:eastAsia="Arial" w:hAnsiTheme="majorBidi" w:cstheme="majorBidi"/>
          <w:sz w:val="20"/>
          <w:szCs w:val="20"/>
          <w:lang w:val="es-MX"/>
        </w:rPr>
        <w:t>pediré cuentas.</w:t>
      </w:r>
      <w:r>
        <w:rPr>
          <w:rFonts w:asciiTheme="majorBidi" w:eastAsia="Arial" w:hAnsiTheme="majorBidi" w:cstheme="majorBidi"/>
          <w:sz w:val="20"/>
          <w:szCs w:val="20"/>
          <w:lang w:val="es-MX"/>
        </w:rPr>
        <w:t>”</w:t>
      </w:r>
      <w:r w:rsidRPr="00542D09">
        <w:rPr>
          <w:rFonts w:asciiTheme="majorBidi" w:eastAsia="Arial" w:hAnsiTheme="majorBidi" w:cstheme="majorBidi"/>
          <w:i/>
          <w:iCs/>
          <w:sz w:val="20"/>
          <w:szCs w:val="20"/>
          <w:lang w:val="es-MX"/>
        </w:rPr>
        <w:t xml:space="preserve"> </w:t>
      </w:r>
      <w:r w:rsidR="00D34A82" w:rsidRPr="00542D09">
        <w:rPr>
          <w:rFonts w:asciiTheme="majorBidi" w:eastAsia="Arial" w:hAnsiTheme="majorBidi" w:cstheme="majorBidi"/>
          <w:sz w:val="16"/>
          <w:szCs w:val="16"/>
          <w:lang w:val="es-MX"/>
        </w:rPr>
        <w:t>(Deuteronomio, 18:17-19)</w:t>
      </w:r>
      <w:r w:rsidR="00D34A82" w:rsidRPr="00DF6149">
        <w:rPr>
          <w:rFonts w:asciiTheme="majorBidi" w:eastAsia="Arial" w:hAnsiTheme="majorBidi" w:cstheme="majorBidi"/>
          <w:sz w:val="20"/>
          <w:szCs w:val="20"/>
          <w:lang w:val="es-MX"/>
        </w:rPr>
        <w:t>.</w:t>
      </w:r>
    </w:p>
    <w:p w14:paraId="65F8EE55" w14:textId="77777777" w:rsidR="00D34A82" w:rsidRPr="00DF6149" w:rsidRDefault="00D34A82" w:rsidP="00C022FF">
      <w:pPr>
        <w:pStyle w:val="Standard"/>
        <w:spacing w:before="120" w:after="120" w:line="240" w:lineRule="auto"/>
        <w:jc w:val="both"/>
        <w:rPr>
          <w:rFonts w:asciiTheme="majorBidi" w:hAnsiTheme="majorBidi" w:cstheme="majorBidi"/>
          <w:sz w:val="20"/>
          <w:szCs w:val="20"/>
          <w:lang w:val="es-MX"/>
        </w:rPr>
      </w:pPr>
      <w:r w:rsidRPr="00DF6149">
        <w:rPr>
          <w:rFonts w:asciiTheme="majorBidi" w:eastAsia="Arial" w:hAnsiTheme="majorBidi" w:cstheme="majorBidi"/>
          <w:sz w:val="20"/>
          <w:szCs w:val="20"/>
          <w:lang w:val="es-MX"/>
        </w:rPr>
        <w:t xml:space="preserve">En </w:t>
      </w:r>
      <w:r w:rsidR="00542D09">
        <w:rPr>
          <w:rFonts w:asciiTheme="majorBidi" w:eastAsia="Arial" w:hAnsiTheme="majorBidi" w:cstheme="majorBidi"/>
          <w:sz w:val="20"/>
          <w:szCs w:val="20"/>
          <w:lang w:val="es-MX"/>
        </w:rPr>
        <w:t xml:space="preserve">el libro de </w:t>
      </w:r>
      <w:r w:rsidRPr="00DF6149">
        <w:rPr>
          <w:rFonts w:asciiTheme="majorBidi" w:eastAsia="Arial" w:hAnsiTheme="majorBidi" w:cstheme="majorBidi"/>
          <w:sz w:val="20"/>
          <w:szCs w:val="20"/>
          <w:lang w:val="es-MX"/>
        </w:rPr>
        <w:t>Hechos</w:t>
      </w:r>
      <w:r w:rsidR="00542D09">
        <w:rPr>
          <w:rFonts w:asciiTheme="majorBidi" w:eastAsia="Arial" w:hAnsiTheme="majorBidi" w:cstheme="majorBidi"/>
          <w:sz w:val="20"/>
          <w:szCs w:val="20"/>
          <w:lang w:val="es-MX"/>
        </w:rPr>
        <w:t xml:space="preserve"> de los Apóstoles</w:t>
      </w:r>
      <w:r w:rsidRPr="00DF6149">
        <w:rPr>
          <w:rFonts w:asciiTheme="majorBidi" w:eastAsia="Arial" w:hAnsiTheme="majorBidi" w:cstheme="majorBidi"/>
          <w:sz w:val="20"/>
          <w:szCs w:val="20"/>
          <w:lang w:val="es-MX"/>
        </w:rPr>
        <w:t xml:space="preserve"> (13:22-23), Pablo interpretó erróneamente esta profecía como una referencia a Jesús (</w:t>
      </w:r>
      <w:r w:rsidR="00860870" w:rsidRPr="00DF6149">
        <w:rPr>
          <w:rFonts w:asciiTheme="majorBidi" w:eastAsia="Arial" w:hAnsiTheme="majorBidi" w:cstheme="majorBidi"/>
          <w:sz w:val="20"/>
          <w:szCs w:val="20"/>
          <w:lang w:val="es-MX"/>
        </w:rPr>
        <w:t>AS</w:t>
      </w:r>
      <w:r w:rsidRPr="00DF6149">
        <w:rPr>
          <w:rFonts w:asciiTheme="majorBidi" w:eastAsia="Arial" w:hAnsiTheme="majorBidi" w:cstheme="majorBidi"/>
          <w:sz w:val="20"/>
          <w:szCs w:val="20"/>
          <w:lang w:val="es-MX"/>
        </w:rPr>
        <w:t>). Sin embargo, se refiere a Muhammad (</w:t>
      </w:r>
      <w:r w:rsidR="00860870" w:rsidRPr="00DF6149">
        <w:rPr>
          <w:rFonts w:asciiTheme="majorBidi" w:eastAsia="Arial" w:hAnsiTheme="majorBidi" w:cstheme="majorBidi"/>
          <w:sz w:val="20"/>
          <w:szCs w:val="20"/>
          <w:lang w:val="es-MX"/>
        </w:rPr>
        <w:t>AS</w:t>
      </w:r>
      <w:r w:rsidRPr="00DF6149">
        <w:rPr>
          <w:rFonts w:asciiTheme="majorBidi" w:eastAsia="Arial" w:hAnsiTheme="majorBidi" w:cstheme="majorBidi"/>
          <w:sz w:val="20"/>
          <w:szCs w:val="20"/>
          <w:lang w:val="es-MX"/>
        </w:rPr>
        <w:t xml:space="preserve">). </w:t>
      </w:r>
      <w:r w:rsidR="00EF655C" w:rsidRPr="00DF6149">
        <w:rPr>
          <w:rFonts w:asciiTheme="majorBidi" w:eastAsia="Arial" w:hAnsiTheme="majorBidi" w:cstheme="majorBidi"/>
          <w:sz w:val="20"/>
          <w:szCs w:val="20"/>
          <w:lang w:val="es-MX"/>
        </w:rPr>
        <w:t>Veamos por qué.</w:t>
      </w:r>
    </w:p>
    <w:p w14:paraId="65F8EE56" w14:textId="77777777" w:rsidR="00D34A82" w:rsidRPr="00DF6149" w:rsidRDefault="00D34A82" w:rsidP="00C022FF">
      <w:pPr>
        <w:pStyle w:val="Standard"/>
        <w:spacing w:before="120" w:after="120" w:line="240" w:lineRule="auto"/>
        <w:jc w:val="both"/>
        <w:rPr>
          <w:rFonts w:asciiTheme="majorBidi" w:hAnsiTheme="majorBidi" w:cstheme="majorBidi"/>
          <w:sz w:val="20"/>
          <w:szCs w:val="20"/>
          <w:lang w:val="es-MX"/>
        </w:rPr>
      </w:pPr>
      <w:r w:rsidRPr="00DF6149">
        <w:rPr>
          <w:rFonts w:asciiTheme="majorBidi" w:eastAsia="Arial" w:hAnsiTheme="majorBidi" w:cstheme="majorBidi"/>
          <w:b/>
          <w:bCs/>
          <w:i/>
          <w:iCs/>
          <w:sz w:val="20"/>
          <w:szCs w:val="20"/>
          <w:lang w:val="es-MX"/>
        </w:rPr>
        <w:t>De en medio de sus hermanos</w:t>
      </w:r>
      <w:r w:rsidRPr="00DF6149">
        <w:rPr>
          <w:rFonts w:asciiTheme="majorBidi" w:eastAsia="Arial" w:hAnsiTheme="majorBidi" w:cstheme="majorBidi"/>
          <w:sz w:val="20"/>
          <w:szCs w:val="20"/>
          <w:lang w:val="es-MX"/>
        </w:rPr>
        <w:t>: Los hermanos de los israelitas (judíos) son los ismaelitas (árabes) (por ejemplo, Génesis, 16:12 y 25:18). Jesús (</w:t>
      </w:r>
      <w:r w:rsidR="00860870" w:rsidRPr="00DF6149">
        <w:rPr>
          <w:rFonts w:asciiTheme="majorBidi" w:eastAsia="Arial" w:hAnsiTheme="majorBidi" w:cstheme="majorBidi"/>
          <w:sz w:val="20"/>
          <w:szCs w:val="20"/>
          <w:lang w:val="es-MX"/>
        </w:rPr>
        <w:t>AS</w:t>
      </w:r>
      <w:r w:rsidRPr="00DF6149">
        <w:rPr>
          <w:rFonts w:asciiTheme="majorBidi" w:eastAsia="Arial" w:hAnsiTheme="majorBidi" w:cstheme="majorBidi"/>
          <w:sz w:val="20"/>
          <w:szCs w:val="20"/>
          <w:lang w:val="es-MX"/>
        </w:rPr>
        <w:t>) era un israelita; por lo tanto no era de entre los hermanos</w:t>
      </w:r>
      <w:r w:rsidR="00542D09">
        <w:rPr>
          <w:rFonts w:asciiTheme="majorBidi" w:eastAsia="Arial" w:hAnsiTheme="majorBidi" w:cstheme="majorBidi"/>
          <w:sz w:val="20"/>
          <w:szCs w:val="20"/>
          <w:lang w:val="es-MX"/>
        </w:rPr>
        <w:t xml:space="preserve">, </w:t>
      </w:r>
      <w:r w:rsidRPr="00DF6149">
        <w:rPr>
          <w:rFonts w:asciiTheme="majorBidi" w:eastAsia="Arial" w:hAnsiTheme="majorBidi" w:cstheme="majorBidi"/>
          <w:sz w:val="20"/>
          <w:szCs w:val="20"/>
          <w:lang w:val="es-MX"/>
        </w:rPr>
        <w:t xml:space="preserve"> </w:t>
      </w:r>
      <w:r w:rsidR="00542D09">
        <w:rPr>
          <w:rFonts w:asciiTheme="majorBidi" w:eastAsia="Arial" w:hAnsiTheme="majorBidi" w:cstheme="majorBidi"/>
          <w:sz w:val="20"/>
          <w:szCs w:val="20"/>
          <w:lang w:val="es-MX"/>
        </w:rPr>
        <w:t>pero</w:t>
      </w:r>
      <w:r w:rsidRPr="00DF6149">
        <w:rPr>
          <w:rFonts w:asciiTheme="majorBidi" w:eastAsia="Arial" w:hAnsiTheme="majorBidi" w:cstheme="majorBidi"/>
          <w:sz w:val="20"/>
          <w:szCs w:val="20"/>
          <w:lang w:val="es-MX"/>
        </w:rPr>
        <w:t xml:space="preserve"> Muhammad (</w:t>
      </w:r>
      <w:r w:rsidR="00860870" w:rsidRPr="00DF6149">
        <w:rPr>
          <w:rFonts w:asciiTheme="majorBidi" w:eastAsia="Arial" w:hAnsiTheme="majorBidi" w:cstheme="majorBidi"/>
          <w:sz w:val="20"/>
          <w:szCs w:val="20"/>
          <w:lang w:val="es-MX"/>
        </w:rPr>
        <w:t>AS</w:t>
      </w:r>
      <w:r w:rsidRPr="00DF6149">
        <w:rPr>
          <w:rFonts w:asciiTheme="majorBidi" w:eastAsia="Arial" w:hAnsiTheme="majorBidi" w:cstheme="majorBidi"/>
          <w:sz w:val="20"/>
          <w:szCs w:val="20"/>
          <w:lang w:val="es-MX"/>
        </w:rPr>
        <w:t>) era de los ismaelitas (hermanos).</w:t>
      </w:r>
    </w:p>
    <w:p w14:paraId="65F8EE57" w14:textId="77777777" w:rsidR="00D34A82" w:rsidRPr="00DF6149" w:rsidRDefault="00D34A82" w:rsidP="00C022FF">
      <w:pPr>
        <w:pStyle w:val="Standard"/>
        <w:spacing w:before="120" w:after="120" w:line="240" w:lineRule="auto"/>
        <w:jc w:val="both"/>
        <w:rPr>
          <w:rFonts w:asciiTheme="majorBidi" w:hAnsiTheme="majorBidi" w:cstheme="majorBidi"/>
          <w:sz w:val="20"/>
          <w:szCs w:val="20"/>
          <w:lang w:val="es-MX"/>
        </w:rPr>
      </w:pPr>
      <w:r w:rsidRPr="00DF6149">
        <w:rPr>
          <w:rFonts w:asciiTheme="majorBidi" w:eastAsia="Arial" w:hAnsiTheme="majorBidi" w:cstheme="majorBidi"/>
          <w:b/>
          <w:bCs/>
          <w:i/>
          <w:iCs/>
          <w:sz w:val="20"/>
          <w:szCs w:val="20"/>
          <w:lang w:val="es-MX"/>
        </w:rPr>
        <w:t>Semejante a ti (es decir, como Moisés</w:t>
      </w:r>
      <w:r w:rsidRPr="00DF6149">
        <w:rPr>
          <w:rFonts w:asciiTheme="majorBidi" w:eastAsia="Arial" w:hAnsiTheme="majorBidi" w:cstheme="majorBidi"/>
          <w:i/>
          <w:iCs/>
          <w:sz w:val="20"/>
          <w:szCs w:val="20"/>
          <w:lang w:val="es-MX"/>
        </w:rPr>
        <w:t>)</w:t>
      </w:r>
      <w:r w:rsidRPr="00DF6149">
        <w:rPr>
          <w:rFonts w:asciiTheme="majorBidi" w:eastAsia="Arial" w:hAnsiTheme="majorBidi" w:cstheme="majorBidi"/>
          <w:sz w:val="20"/>
          <w:szCs w:val="20"/>
          <w:lang w:val="es-MX"/>
        </w:rPr>
        <w:t>: Ambos, Moisés y Muhammad (la paz sea con ellos) nacieron y murieron naturalmente, tenían familias y niños, se vieron obligados a emigrar en su edad adulta, tenían nueva ley de Dios revelada a ellos y eran hombres de estado que lucharon contra sus enemigos y tuvieron una victoria física sobre ellos. Por otro lado, Jesús (</w:t>
      </w:r>
      <w:r w:rsidR="00860870" w:rsidRPr="00DF6149">
        <w:rPr>
          <w:rFonts w:asciiTheme="majorBidi" w:eastAsia="Arial" w:hAnsiTheme="majorBidi" w:cstheme="majorBidi"/>
          <w:sz w:val="20"/>
          <w:szCs w:val="20"/>
          <w:lang w:val="es-MX"/>
        </w:rPr>
        <w:t>AS</w:t>
      </w:r>
      <w:r w:rsidRPr="00DF6149">
        <w:rPr>
          <w:rFonts w:asciiTheme="majorBidi" w:eastAsia="Arial" w:hAnsiTheme="majorBidi" w:cstheme="majorBidi"/>
          <w:sz w:val="20"/>
          <w:szCs w:val="20"/>
          <w:lang w:val="es-MX"/>
        </w:rPr>
        <w:t>) nació milagrosamente, no de forma natural, no luchó en batallas, no emigró en su edad adulta, no se casó y no era un hombre de estado.</w:t>
      </w:r>
    </w:p>
    <w:p w14:paraId="65F8EE58" w14:textId="77777777" w:rsidR="00EF655C" w:rsidRPr="00DF6149" w:rsidRDefault="00D34A82" w:rsidP="00C022FF">
      <w:pPr>
        <w:pStyle w:val="Standard"/>
        <w:spacing w:before="120" w:after="120" w:line="240" w:lineRule="auto"/>
        <w:jc w:val="both"/>
        <w:rPr>
          <w:rFonts w:asciiTheme="majorBidi" w:eastAsia="Arial" w:hAnsiTheme="majorBidi" w:cstheme="majorBidi"/>
          <w:sz w:val="20"/>
          <w:szCs w:val="20"/>
          <w:lang w:val="es-MX"/>
        </w:rPr>
      </w:pPr>
      <w:r w:rsidRPr="00DF6149">
        <w:rPr>
          <w:rFonts w:asciiTheme="majorBidi" w:eastAsia="Arial" w:hAnsiTheme="majorBidi" w:cstheme="majorBidi"/>
          <w:b/>
          <w:bCs/>
          <w:i/>
          <w:iCs/>
          <w:sz w:val="20"/>
          <w:szCs w:val="20"/>
          <w:lang w:val="es-MX"/>
        </w:rPr>
        <w:t>Pondré mis palabras (las palabras de Dios) en su boca</w:t>
      </w:r>
      <w:r w:rsidRPr="00DF6149">
        <w:rPr>
          <w:rFonts w:asciiTheme="majorBidi" w:eastAsia="Arial" w:hAnsiTheme="majorBidi" w:cstheme="majorBidi"/>
          <w:sz w:val="20"/>
          <w:szCs w:val="20"/>
          <w:lang w:val="es-MX"/>
        </w:rPr>
        <w:t>: Los Diez Mandamientos fueron revelados a Moisés</w:t>
      </w:r>
      <w:r w:rsidR="00542D09">
        <w:rPr>
          <w:rFonts w:asciiTheme="majorBidi" w:eastAsia="Arial" w:hAnsiTheme="majorBidi" w:cstheme="majorBidi"/>
          <w:sz w:val="20"/>
          <w:szCs w:val="20"/>
          <w:lang w:val="es-MX"/>
        </w:rPr>
        <w:t xml:space="preserve"> y</w:t>
      </w:r>
      <w:r w:rsidRPr="00DF6149">
        <w:rPr>
          <w:rFonts w:asciiTheme="majorBidi" w:eastAsia="Arial" w:hAnsiTheme="majorBidi" w:cstheme="majorBidi"/>
          <w:sz w:val="20"/>
          <w:szCs w:val="20"/>
          <w:lang w:val="es-MX"/>
        </w:rPr>
        <w:t xml:space="preserve"> escritos en unas </w:t>
      </w:r>
      <w:r w:rsidR="00542D09">
        <w:rPr>
          <w:rFonts w:asciiTheme="majorBidi" w:eastAsia="Arial" w:hAnsiTheme="majorBidi" w:cstheme="majorBidi"/>
          <w:sz w:val="20"/>
          <w:szCs w:val="20"/>
          <w:lang w:val="es-MX"/>
        </w:rPr>
        <w:t>planchas</w:t>
      </w:r>
      <w:r w:rsidRPr="00DF6149">
        <w:rPr>
          <w:rFonts w:asciiTheme="majorBidi" w:eastAsia="Arial" w:hAnsiTheme="majorBidi" w:cstheme="majorBidi"/>
          <w:sz w:val="20"/>
          <w:szCs w:val="20"/>
          <w:lang w:val="es-MX"/>
        </w:rPr>
        <w:t xml:space="preserve"> de piedra </w:t>
      </w:r>
      <w:r w:rsidRPr="00542D09">
        <w:rPr>
          <w:rFonts w:asciiTheme="majorBidi" w:eastAsia="Arial" w:hAnsiTheme="majorBidi" w:cstheme="majorBidi"/>
          <w:sz w:val="16"/>
          <w:szCs w:val="16"/>
          <w:lang w:val="es-MX"/>
        </w:rPr>
        <w:t>(Deuteronomio, 4:13)</w:t>
      </w:r>
      <w:r w:rsidRPr="00DF6149">
        <w:rPr>
          <w:rFonts w:asciiTheme="majorBidi" w:eastAsia="Arial" w:hAnsiTheme="majorBidi" w:cstheme="majorBidi"/>
          <w:sz w:val="20"/>
          <w:szCs w:val="20"/>
          <w:lang w:val="es-MX"/>
        </w:rPr>
        <w:t>. La revelación del Corán a Muhammad (</w:t>
      </w:r>
      <w:r w:rsidR="00860870" w:rsidRPr="00DF6149">
        <w:rPr>
          <w:rFonts w:asciiTheme="majorBidi" w:eastAsia="Arial" w:hAnsiTheme="majorBidi" w:cstheme="majorBidi"/>
          <w:sz w:val="20"/>
          <w:szCs w:val="20"/>
          <w:lang w:val="es-MX"/>
        </w:rPr>
        <w:t>AS</w:t>
      </w:r>
      <w:r w:rsidRPr="00DF6149">
        <w:rPr>
          <w:rFonts w:asciiTheme="majorBidi" w:eastAsia="Arial" w:hAnsiTheme="majorBidi" w:cstheme="majorBidi"/>
          <w:sz w:val="20"/>
          <w:szCs w:val="20"/>
          <w:lang w:val="es-MX"/>
        </w:rPr>
        <w:t xml:space="preserve">) se hizo </w:t>
      </w:r>
      <w:r w:rsidR="00542D09">
        <w:rPr>
          <w:rFonts w:asciiTheme="majorBidi" w:eastAsia="Arial" w:hAnsiTheme="majorBidi" w:cstheme="majorBidi"/>
          <w:sz w:val="20"/>
          <w:szCs w:val="20"/>
          <w:lang w:val="es-MX"/>
        </w:rPr>
        <w:t>de manera</w:t>
      </w:r>
      <w:r w:rsidRPr="00DF6149">
        <w:rPr>
          <w:rFonts w:asciiTheme="majorBidi" w:eastAsia="Arial" w:hAnsiTheme="majorBidi" w:cstheme="majorBidi"/>
          <w:sz w:val="20"/>
          <w:szCs w:val="20"/>
          <w:lang w:val="es-MX"/>
        </w:rPr>
        <w:t xml:space="preserve"> oral</w:t>
      </w:r>
      <w:r w:rsidR="00542D09">
        <w:rPr>
          <w:rFonts w:asciiTheme="majorBidi" w:eastAsia="Arial" w:hAnsiTheme="majorBidi" w:cstheme="majorBidi"/>
          <w:sz w:val="20"/>
          <w:szCs w:val="20"/>
          <w:lang w:val="es-MX"/>
        </w:rPr>
        <w:t>,</w:t>
      </w:r>
      <w:r w:rsidRPr="00DF6149">
        <w:rPr>
          <w:rFonts w:asciiTheme="majorBidi" w:eastAsia="Arial" w:hAnsiTheme="majorBidi" w:cstheme="majorBidi"/>
          <w:sz w:val="20"/>
          <w:szCs w:val="20"/>
          <w:lang w:val="es-MX"/>
        </w:rPr>
        <w:t xml:space="preserve"> </w:t>
      </w:r>
      <w:r w:rsidR="00542D09">
        <w:rPr>
          <w:rFonts w:asciiTheme="majorBidi" w:eastAsia="Arial" w:hAnsiTheme="majorBidi" w:cstheme="majorBidi"/>
          <w:sz w:val="20"/>
          <w:szCs w:val="20"/>
          <w:lang w:val="es-MX"/>
        </w:rPr>
        <w:t>siendo</w:t>
      </w:r>
      <w:r w:rsidRPr="00DF6149">
        <w:rPr>
          <w:rFonts w:asciiTheme="majorBidi" w:eastAsia="Arial" w:hAnsiTheme="majorBidi" w:cstheme="majorBidi"/>
          <w:sz w:val="20"/>
          <w:szCs w:val="20"/>
          <w:lang w:val="es-MX"/>
        </w:rPr>
        <w:t xml:space="preserve"> </w:t>
      </w:r>
      <w:r w:rsidR="00EF655C" w:rsidRPr="00DF6149">
        <w:rPr>
          <w:rFonts w:asciiTheme="majorBidi" w:eastAsia="Arial" w:hAnsiTheme="majorBidi" w:cstheme="majorBidi"/>
          <w:sz w:val="20"/>
          <w:szCs w:val="20"/>
          <w:lang w:val="es-MX"/>
        </w:rPr>
        <w:t xml:space="preserve">entonces </w:t>
      </w:r>
      <w:r w:rsidRPr="00DF6149">
        <w:rPr>
          <w:rFonts w:asciiTheme="majorBidi" w:eastAsia="Arial" w:hAnsiTheme="majorBidi" w:cstheme="majorBidi"/>
          <w:sz w:val="20"/>
          <w:szCs w:val="20"/>
          <w:lang w:val="es-MX"/>
        </w:rPr>
        <w:t>memorizada por los creyentes</w:t>
      </w:r>
      <w:r w:rsidR="00542D09">
        <w:rPr>
          <w:rFonts w:asciiTheme="majorBidi" w:eastAsia="Arial" w:hAnsiTheme="majorBidi" w:cstheme="majorBidi"/>
          <w:sz w:val="20"/>
          <w:szCs w:val="20"/>
          <w:lang w:val="es-MX"/>
        </w:rPr>
        <w:t>,</w:t>
      </w:r>
      <w:r w:rsidRPr="00DF6149">
        <w:rPr>
          <w:rFonts w:asciiTheme="majorBidi" w:eastAsia="Arial" w:hAnsiTheme="majorBidi" w:cstheme="majorBidi"/>
          <w:sz w:val="20"/>
          <w:szCs w:val="20"/>
          <w:lang w:val="es-MX"/>
        </w:rPr>
        <w:t xml:space="preserve"> y se registró exactamente </w:t>
      </w:r>
      <w:r w:rsidR="00EF655C" w:rsidRPr="00DF6149">
        <w:rPr>
          <w:rFonts w:asciiTheme="majorBidi" w:eastAsia="Arial" w:hAnsiTheme="majorBidi" w:cstheme="majorBidi"/>
          <w:sz w:val="20"/>
          <w:szCs w:val="20"/>
          <w:lang w:val="es-MX"/>
        </w:rPr>
        <w:t xml:space="preserve">como había sido revelada. La recitación de millones de musulmanes hoy día </w:t>
      </w:r>
      <w:r w:rsidR="00542D09">
        <w:rPr>
          <w:rFonts w:asciiTheme="majorBidi" w:eastAsia="Arial" w:hAnsiTheme="majorBidi" w:cstheme="majorBidi"/>
          <w:sz w:val="20"/>
          <w:szCs w:val="20"/>
          <w:lang w:val="es-MX"/>
        </w:rPr>
        <w:t>es</w:t>
      </w:r>
      <w:r w:rsidR="00EF655C" w:rsidRPr="00DF6149">
        <w:rPr>
          <w:rFonts w:asciiTheme="majorBidi" w:eastAsia="Arial" w:hAnsiTheme="majorBidi" w:cstheme="majorBidi"/>
          <w:sz w:val="20"/>
          <w:szCs w:val="20"/>
          <w:lang w:val="es-MX"/>
        </w:rPr>
        <w:t xml:space="preserve"> exactamente </w:t>
      </w:r>
      <w:r w:rsidR="00542D09">
        <w:rPr>
          <w:rFonts w:asciiTheme="majorBidi" w:eastAsia="Arial" w:hAnsiTheme="majorBidi" w:cstheme="majorBidi"/>
          <w:sz w:val="20"/>
          <w:szCs w:val="20"/>
          <w:lang w:val="es-MX"/>
        </w:rPr>
        <w:t xml:space="preserve">igual a </w:t>
      </w:r>
      <w:r w:rsidR="00EF655C" w:rsidRPr="00DF6149">
        <w:rPr>
          <w:rFonts w:asciiTheme="majorBidi" w:eastAsia="Arial" w:hAnsiTheme="majorBidi" w:cstheme="majorBidi"/>
          <w:sz w:val="20"/>
          <w:szCs w:val="20"/>
          <w:lang w:val="es-MX"/>
        </w:rPr>
        <w:t>como se reveló originalmente y fue recitad</w:t>
      </w:r>
      <w:r w:rsidR="00542D09">
        <w:rPr>
          <w:rFonts w:asciiTheme="majorBidi" w:eastAsia="Arial" w:hAnsiTheme="majorBidi" w:cstheme="majorBidi"/>
          <w:sz w:val="20"/>
          <w:szCs w:val="20"/>
          <w:lang w:val="es-MX"/>
        </w:rPr>
        <w:t>a</w:t>
      </w:r>
      <w:r w:rsidR="00EF655C" w:rsidRPr="00DF6149">
        <w:rPr>
          <w:rFonts w:asciiTheme="majorBidi" w:eastAsia="Arial" w:hAnsiTheme="majorBidi" w:cstheme="majorBidi"/>
          <w:sz w:val="20"/>
          <w:szCs w:val="20"/>
          <w:lang w:val="es-MX"/>
        </w:rPr>
        <w:t xml:space="preserve"> por el Profeta </w:t>
      </w:r>
      <w:r w:rsidR="001335EA" w:rsidRPr="00DF6149">
        <w:rPr>
          <w:rFonts w:asciiTheme="majorBidi" w:eastAsia="Arial" w:hAnsiTheme="majorBidi" w:cstheme="majorBidi"/>
          <w:sz w:val="20"/>
          <w:szCs w:val="20"/>
          <w:lang w:val="es-MX"/>
        </w:rPr>
        <w:t>Muhammad</w:t>
      </w:r>
      <w:r w:rsidR="00EF655C" w:rsidRPr="00DF6149">
        <w:rPr>
          <w:rFonts w:asciiTheme="majorBidi" w:eastAsia="Arial" w:hAnsiTheme="majorBidi" w:cstheme="majorBidi"/>
          <w:sz w:val="20"/>
          <w:szCs w:val="20"/>
          <w:lang w:val="es-MX"/>
        </w:rPr>
        <w:t xml:space="preserve"> (</w:t>
      </w:r>
      <w:r w:rsidR="00860870" w:rsidRPr="00DF6149">
        <w:rPr>
          <w:rFonts w:asciiTheme="majorBidi" w:eastAsia="Arial" w:hAnsiTheme="majorBidi" w:cstheme="majorBidi"/>
          <w:sz w:val="20"/>
          <w:szCs w:val="20"/>
          <w:lang w:val="es-MX"/>
        </w:rPr>
        <w:t>AS</w:t>
      </w:r>
      <w:r w:rsidR="00EF655C" w:rsidRPr="00DF6149">
        <w:rPr>
          <w:rFonts w:asciiTheme="majorBidi" w:eastAsia="Arial" w:hAnsiTheme="majorBidi" w:cstheme="majorBidi"/>
          <w:sz w:val="20"/>
          <w:szCs w:val="20"/>
          <w:lang w:val="es-MX"/>
        </w:rPr>
        <w:t>) sin que una sola letra haya sido cambiada.</w:t>
      </w:r>
    </w:p>
    <w:p w14:paraId="65F8EE59" w14:textId="77777777" w:rsidR="00EF655C" w:rsidRPr="00DF6149" w:rsidRDefault="00D34A82" w:rsidP="00C022FF">
      <w:pPr>
        <w:pStyle w:val="Standard"/>
        <w:spacing w:before="120" w:after="120" w:line="240" w:lineRule="auto"/>
        <w:jc w:val="both"/>
        <w:rPr>
          <w:rFonts w:asciiTheme="majorBidi" w:eastAsia="Arial" w:hAnsiTheme="majorBidi" w:cstheme="majorBidi"/>
          <w:sz w:val="20"/>
          <w:szCs w:val="20"/>
          <w:lang w:val="es-MX"/>
        </w:rPr>
      </w:pPr>
      <w:r w:rsidRPr="00542D09">
        <w:rPr>
          <w:rFonts w:asciiTheme="majorBidi" w:eastAsia="Arial" w:hAnsiTheme="majorBidi" w:cstheme="majorBidi"/>
          <w:sz w:val="20"/>
          <w:szCs w:val="20"/>
          <w:lang w:val="es-MX"/>
        </w:rPr>
        <w:t>“N</w:t>
      </w:r>
      <w:r w:rsidR="00542D09">
        <w:rPr>
          <w:rFonts w:asciiTheme="majorBidi" w:eastAsia="Arial" w:hAnsiTheme="majorBidi" w:cstheme="majorBidi"/>
          <w:sz w:val="20"/>
          <w:szCs w:val="20"/>
          <w:lang w:val="es-MX"/>
        </w:rPr>
        <w:t>o</w:t>
      </w:r>
      <w:r w:rsidRPr="00542D09">
        <w:rPr>
          <w:rFonts w:asciiTheme="majorBidi" w:eastAsia="Arial" w:hAnsiTheme="majorBidi" w:cstheme="majorBidi"/>
          <w:sz w:val="20"/>
          <w:szCs w:val="20"/>
          <w:lang w:val="es-MX"/>
        </w:rPr>
        <w:t xml:space="preserve"> habla movido por el deseo. No es sino un revelación inspirada</w:t>
      </w:r>
      <w:r w:rsidRPr="00542D09">
        <w:rPr>
          <w:rFonts w:asciiTheme="majorBidi" w:eastAsia="Arial" w:hAnsiTheme="majorBidi" w:cstheme="majorBidi"/>
          <w:sz w:val="16"/>
          <w:szCs w:val="16"/>
          <w:lang w:val="es-MX"/>
        </w:rPr>
        <w:t>”</w:t>
      </w:r>
      <w:r w:rsidRPr="00542D09">
        <w:rPr>
          <w:rFonts w:asciiTheme="majorBidi" w:eastAsia="Arial" w:hAnsiTheme="majorBidi" w:cstheme="majorBidi"/>
          <w:i/>
          <w:iCs/>
          <w:sz w:val="16"/>
          <w:szCs w:val="16"/>
          <w:lang w:val="es-MX"/>
        </w:rPr>
        <w:t xml:space="preserve"> </w:t>
      </w:r>
      <w:r w:rsidR="00EF655C" w:rsidRPr="00542D09">
        <w:rPr>
          <w:rFonts w:asciiTheme="majorBidi" w:eastAsia="Arial" w:hAnsiTheme="majorBidi" w:cstheme="majorBidi"/>
          <w:sz w:val="16"/>
          <w:szCs w:val="16"/>
          <w:lang w:val="es-MX"/>
        </w:rPr>
        <w:t>(Corán, 53:3-4)</w:t>
      </w:r>
      <w:r w:rsidR="00EF655C" w:rsidRPr="00DF6149">
        <w:rPr>
          <w:rFonts w:asciiTheme="majorBidi" w:eastAsia="Arial" w:hAnsiTheme="majorBidi" w:cstheme="majorBidi"/>
          <w:sz w:val="20"/>
          <w:szCs w:val="20"/>
          <w:lang w:val="es-MX"/>
        </w:rPr>
        <w:t>.</w:t>
      </w:r>
    </w:p>
    <w:p w14:paraId="65F8EE5A" w14:textId="77777777" w:rsidR="00D34A82" w:rsidRPr="00DF6149" w:rsidRDefault="00D34A82" w:rsidP="002B31BC">
      <w:pPr>
        <w:pStyle w:val="Standard"/>
        <w:spacing w:before="120" w:after="120" w:line="240" w:lineRule="auto"/>
        <w:ind w:firstLine="270"/>
        <w:jc w:val="both"/>
        <w:rPr>
          <w:rFonts w:asciiTheme="majorBidi" w:hAnsiTheme="majorBidi" w:cstheme="majorBidi"/>
          <w:sz w:val="20"/>
          <w:szCs w:val="20"/>
          <w:lang w:val="es-MX"/>
        </w:rPr>
      </w:pPr>
      <w:r w:rsidRPr="00DF6149">
        <w:rPr>
          <w:rFonts w:asciiTheme="majorBidi" w:eastAsia="Arial" w:hAnsiTheme="majorBidi" w:cstheme="majorBidi"/>
          <w:sz w:val="20"/>
          <w:szCs w:val="20"/>
          <w:lang w:val="es-MX"/>
        </w:rPr>
        <w:t>A diferencia de Moisés y Muhammad (</w:t>
      </w:r>
      <w:r w:rsidR="00542D09">
        <w:rPr>
          <w:rFonts w:asciiTheme="majorBidi" w:eastAsia="Arial" w:hAnsiTheme="majorBidi" w:cstheme="majorBidi"/>
          <w:sz w:val="20"/>
          <w:szCs w:val="20"/>
          <w:lang w:val="es-MX"/>
        </w:rPr>
        <w:t>AS</w:t>
      </w:r>
      <w:r w:rsidRPr="00DF6149">
        <w:rPr>
          <w:rFonts w:asciiTheme="majorBidi" w:eastAsia="Arial" w:hAnsiTheme="majorBidi" w:cstheme="majorBidi"/>
          <w:sz w:val="20"/>
          <w:szCs w:val="20"/>
          <w:lang w:val="es-MX"/>
        </w:rPr>
        <w:t>), las revelaciones de Dios a Jesús (</w:t>
      </w:r>
      <w:r w:rsidR="00860870" w:rsidRPr="00DF6149">
        <w:rPr>
          <w:rFonts w:asciiTheme="majorBidi" w:eastAsia="Arial" w:hAnsiTheme="majorBidi" w:cstheme="majorBidi"/>
          <w:sz w:val="20"/>
          <w:szCs w:val="20"/>
          <w:lang w:val="es-MX"/>
        </w:rPr>
        <w:t>AS</w:t>
      </w:r>
      <w:r w:rsidRPr="00DF6149">
        <w:rPr>
          <w:rFonts w:asciiTheme="majorBidi" w:eastAsia="Arial" w:hAnsiTheme="majorBidi" w:cstheme="majorBidi"/>
          <w:sz w:val="20"/>
          <w:szCs w:val="20"/>
          <w:lang w:val="es-MX"/>
        </w:rPr>
        <w:t xml:space="preserve">) se registraron en forma de narraciones escritas por varios </w:t>
      </w:r>
      <w:r w:rsidR="00542D09">
        <w:rPr>
          <w:rFonts w:asciiTheme="majorBidi" w:eastAsia="Arial" w:hAnsiTheme="majorBidi" w:cstheme="majorBidi"/>
          <w:sz w:val="20"/>
          <w:szCs w:val="20"/>
          <w:lang w:val="es-MX"/>
        </w:rPr>
        <w:t>autores</w:t>
      </w:r>
      <w:r w:rsidR="009B719C">
        <w:rPr>
          <w:rFonts w:asciiTheme="majorBidi" w:eastAsia="Arial" w:hAnsiTheme="majorBidi" w:cstheme="majorBidi"/>
          <w:sz w:val="20"/>
          <w:szCs w:val="20"/>
          <w:lang w:val="es-MX"/>
        </w:rPr>
        <w:t>.</w:t>
      </w:r>
      <w:r w:rsidRPr="00DF6149">
        <w:rPr>
          <w:rFonts w:asciiTheme="majorBidi" w:eastAsia="Arial" w:hAnsiTheme="majorBidi" w:cstheme="majorBidi"/>
          <w:sz w:val="20"/>
          <w:szCs w:val="20"/>
          <w:lang w:val="es-MX"/>
        </w:rPr>
        <w:t xml:space="preserve"> </w:t>
      </w:r>
      <w:r w:rsidR="009B719C">
        <w:rPr>
          <w:rFonts w:asciiTheme="majorBidi" w:eastAsia="Arial" w:hAnsiTheme="majorBidi" w:cstheme="majorBidi"/>
          <w:sz w:val="20"/>
          <w:szCs w:val="20"/>
          <w:lang w:val="es-MX"/>
        </w:rPr>
        <w:t>H</w:t>
      </w:r>
      <w:r w:rsidRPr="00DF6149">
        <w:rPr>
          <w:rFonts w:asciiTheme="majorBidi" w:eastAsia="Arial" w:hAnsiTheme="majorBidi" w:cstheme="majorBidi"/>
          <w:sz w:val="20"/>
          <w:szCs w:val="20"/>
          <w:lang w:val="es-MX"/>
        </w:rPr>
        <w:t>oy en día</w:t>
      </w:r>
      <w:r w:rsidR="009B719C">
        <w:rPr>
          <w:rFonts w:asciiTheme="majorBidi" w:eastAsia="Arial" w:hAnsiTheme="majorBidi" w:cstheme="majorBidi"/>
          <w:sz w:val="20"/>
          <w:szCs w:val="20"/>
          <w:lang w:val="es-MX"/>
        </w:rPr>
        <w:t>,</w:t>
      </w:r>
      <w:r w:rsidRPr="00DF6149">
        <w:rPr>
          <w:rFonts w:asciiTheme="majorBidi" w:eastAsia="Arial" w:hAnsiTheme="majorBidi" w:cstheme="majorBidi"/>
          <w:sz w:val="20"/>
          <w:szCs w:val="20"/>
          <w:lang w:val="es-MX"/>
        </w:rPr>
        <w:t xml:space="preserve"> </w:t>
      </w:r>
      <w:r w:rsidR="009B719C" w:rsidRPr="00DF6149">
        <w:rPr>
          <w:rFonts w:asciiTheme="majorBidi" w:eastAsia="Arial" w:hAnsiTheme="majorBidi" w:cstheme="majorBidi"/>
          <w:sz w:val="20"/>
          <w:szCs w:val="20"/>
          <w:lang w:val="es-MX"/>
        </w:rPr>
        <w:t>en la Biblia</w:t>
      </w:r>
      <w:r w:rsidR="009B719C">
        <w:rPr>
          <w:rFonts w:asciiTheme="majorBidi" w:eastAsia="Arial" w:hAnsiTheme="majorBidi" w:cstheme="majorBidi"/>
          <w:sz w:val="20"/>
          <w:szCs w:val="20"/>
          <w:lang w:val="es-MX"/>
        </w:rPr>
        <w:t>,</w:t>
      </w:r>
      <w:r w:rsidR="009B719C" w:rsidRPr="00DF6149">
        <w:rPr>
          <w:rFonts w:asciiTheme="majorBidi" w:eastAsia="Arial" w:hAnsiTheme="majorBidi" w:cstheme="majorBidi"/>
          <w:sz w:val="20"/>
          <w:szCs w:val="20"/>
          <w:lang w:val="es-MX"/>
        </w:rPr>
        <w:t xml:space="preserve"> </w:t>
      </w:r>
      <w:r w:rsidRPr="00DF6149">
        <w:rPr>
          <w:rFonts w:asciiTheme="majorBidi" w:eastAsia="Arial" w:hAnsiTheme="majorBidi" w:cstheme="majorBidi"/>
          <w:sz w:val="20"/>
          <w:szCs w:val="20"/>
          <w:lang w:val="es-MX"/>
        </w:rPr>
        <w:t xml:space="preserve">se encuentran cuatro versiones de los </w:t>
      </w:r>
      <w:r w:rsidR="00903CAA" w:rsidRPr="00DF6149">
        <w:rPr>
          <w:rFonts w:asciiTheme="majorBidi" w:eastAsia="Arial" w:hAnsiTheme="majorBidi" w:cstheme="majorBidi"/>
          <w:sz w:val="20"/>
          <w:szCs w:val="20"/>
          <w:lang w:val="es-MX"/>
        </w:rPr>
        <w:t>Evangelios</w:t>
      </w:r>
      <w:r w:rsidRPr="00DF6149">
        <w:rPr>
          <w:rFonts w:asciiTheme="majorBidi" w:eastAsia="Arial" w:hAnsiTheme="majorBidi" w:cstheme="majorBidi"/>
          <w:sz w:val="20"/>
          <w:szCs w:val="20"/>
          <w:lang w:val="es-MX"/>
        </w:rPr>
        <w:t xml:space="preserve"> (Mateo, Mar</w:t>
      </w:r>
      <w:r w:rsidR="00EF655C" w:rsidRPr="00DF6149">
        <w:rPr>
          <w:rFonts w:asciiTheme="majorBidi" w:eastAsia="Arial" w:hAnsiTheme="majorBidi" w:cstheme="majorBidi"/>
          <w:sz w:val="20"/>
          <w:szCs w:val="20"/>
          <w:lang w:val="es-MX"/>
        </w:rPr>
        <w:t xml:space="preserve">cos, Lucas </w:t>
      </w:r>
      <w:r w:rsidR="00F2531C" w:rsidRPr="00DF6149">
        <w:rPr>
          <w:rFonts w:asciiTheme="majorBidi" w:eastAsia="Arial" w:hAnsiTheme="majorBidi" w:cstheme="majorBidi"/>
          <w:sz w:val="20"/>
          <w:szCs w:val="20"/>
          <w:lang w:val="es-MX"/>
        </w:rPr>
        <w:t xml:space="preserve">y Juan), sin embargo, ninguno de ellos </w:t>
      </w:r>
      <w:r w:rsidR="009B719C">
        <w:rPr>
          <w:rFonts w:asciiTheme="majorBidi" w:eastAsia="Arial" w:hAnsiTheme="majorBidi" w:cstheme="majorBidi"/>
          <w:sz w:val="20"/>
          <w:szCs w:val="20"/>
          <w:lang w:val="es-MX"/>
        </w:rPr>
        <w:t>fue</w:t>
      </w:r>
      <w:r w:rsidR="00F2531C" w:rsidRPr="00DF6149">
        <w:rPr>
          <w:rFonts w:asciiTheme="majorBidi" w:eastAsia="Arial" w:hAnsiTheme="majorBidi" w:cstheme="majorBidi"/>
          <w:sz w:val="20"/>
          <w:szCs w:val="20"/>
          <w:lang w:val="es-MX"/>
        </w:rPr>
        <w:t xml:space="preserve"> Discípulo de Jesús (</w:t>
      </w:r>
      <w:r w:rsidR="00F71475">
        <w:rPr>
          <w:rFonts w:asciiTheme="majorBidi" w:eastAsia="Arial" w:hAnsiTheme="majorBidi" w:cstheme="majorBidi"/>
          <w:sz w:val="20"/>
          <w:szCs w:val="20"/>
          <w:lang w:val="es-MX"/>
        </w:rPr>
        <w:t>AS</w:t>
      </w:r>
      <w:r w:rsidR="00F2531C" w:rsidRPr="00DF6149">
        <w:rPr>
          <w:rFonts w:asciiTheme="majorBidi" w:eastAsia="Arial" w:hAnsiTheme="majorBidi" w:cstheme="majorBidi"/>
          <w:sz w:val="20"/>
          <w:szCs w:val="20"/>
          <w:lang w:val="es-MX"/>
        </w:rPr>
        <w:t>).</w:t>
      </w:r>
    </w:p>
    <w:p w14:paraId="65F8EE5B" w14:textId="77777777" w:rsidR="00D34A82" w:rsidRPr="00DF6149" w:rsidRDefault="009B719C" w:rsidP="00C022FF">
      <w:pPr>
        <w:pStyle w:val="Standard"/>
        <w:spacing w:before="120" w:after="120" w:line="240" w:lineRule="auto"/>
        <w:jc w:val="both"/>
        <w:rPr>
          <w:rFonts w:asciiTheme="majorBidi" w:hAnsiTheme="majorBidi" w:cstheme="majorBidi"/>
          <w:b/>
          <w:bCs/>
          <w:sz w:val="20"/>
          <w:szCs w:val="20"/>
          <w:lang w:val="es-MX"/>
        </w:rPr>
      </w:pPr>
      <w:r>
        <w:rPr>
          <w:rFonts w:asciiTheme="majorBidi" w:eastAsia="Arial" w:hAnsiTheme="majorBidi" w:cstheme="majorBidi"/>
          <w:b/>
          <w:bCs/>
          <w:i/>
          <w:iCs/>
          <w:sz w:val="20"/>
          <w:szCs w:val="20"/>
          <w:lang w:val="es-MX"/>
        </w:rPr>
        <w:t>Hablará en Mi nombre:</w:t>
      </w:r>
      <w:r w:rsidR="00D34A82" w:rsidRPr="00DF6149">
        <w:rPr>
          <w:rFonts w:asciiTheme="majorBidi" w:eastAsia="Arial" w:hAnsiTheme="majorBidi" w:cstheme="majorBidi"/>
          <w:i/>
          <w:iCs/>
          <w:sz w:val="20"/>
          <w:szCs w:val="20"/>
          <w:lang w:val="es-MX"/>
        </w:rPr>
        <w:t xml:space="preserve"> </w:t>
      </w:r>
      <w:r w:rsidR="00D34A82" w:rsidRPr="00DF6149">
        <w:rPr>
          <w:rFonts w:asciiTheme="majorBidi" w:eastAsia="Arial" w:hAnsiTheme="majorBidi" w:cstheme="majorBidi"/>
          <w:sz w:val="20"/>
          <w:szCs w:val="20"/>
          <w:lang w:val="es-MX"/>
        </w:rPr>
        <w:t>El profeta Muhammad (</w:t>
      </w:r>
      <w:r w:rsidR="00860870" w:rsidRPr="00DF6149">
        <w:rPr>
          <w:rFonts w:asciiTheme="majorBidi" w:eastAsia="Arial" w:hAnsiTheme="majorBidi" w:cstheme="majorBidi"/>
          <w:sz w:val="20"/>
          <w:szCs w:val="20"/>
          <w:lang w:val="es-MX"/>
        </w:rPr>
        <w:t>AS</w:t>
      </w:r>
      <w:r w:rsidR="00D34A82" w:rsidRPr="00DF6149">
        <w:rPr>
          <w:rFonts w:asciiTheme="majorBidi" w:eastAsia="Arial" w:hAnsiTheme="majorBidi" w:cstheme="majorBidi"/>
          <w:sz w:val="20"/>
          <w:szCs w:val="20"/>
          <w:lang w:val="es-MX"/>
        </w:rPr>
        <w:t xml:space="preserve">) y sus seguidores comienzan cada acción en su vida diaria </w:t>
      </w:r>
      <w:r>
        <w:rPr>
          <w:rFonts w:asciiTheme="majorBidi" w:eastAsia="Arial" w:hAnsiTheme="majorBidi" w:cstheme="majorBidi"/>
          <w:sz w:val="20"/>
          <w:szCs w:val="20"/>
          <w:lang w:val="es-MX"/>
        </w:rPr>
        <w:t>“</w:t>
      </w:r>
      <w:r w:rsidR="00D34A82" w:rsidRPr="00DF6149">
        <w:rPr>
          <w:rFonts w:asciiTheme="majorBidi" w:eastAsia="Arial" w:hAnsiTheme="majorBidi" w:cstheme="majorBidi"/>
          <w:sz w:val="20"/>
          <w:szCs w:val="20"/>
          <w:lang w:val="es-MX"/>
        </w:rPr>
        <w:t xml:space="preserve">En el nombre de </w:t>
      </w:r>
      <w:r>
        <w:rPr>
          <w:rFonts w:asciiTheme="majorBidi" w:eastAsia="Arial" w:hAnsiTheme="majorBidi" w:cstheme="majorBidi"/>
          <w:sz w:val="20"/>
          <w:szCs w:val="20"/>
          <w:lang w:val="es-MX"/>
        </w:rPr>
        <w:t>Dios</w:t>
      </w:r>
      <w:r w:rsidR="00D34A82" w:rsidRPr="00DF6149">
        <w:rPr>
          <w:rFonts w:asciiTheme="majorBidi" w:eastAsia="Arial" w:hAnsiTheme="majorBidi" w:cstheme="majorBidi"/>
          <w:sz w:val="20"/>
          <w:szCs w:val="20"/>
          <w:lang w:val="es-MX"/>
        </w:rPr>
        <w:t xml:space="preserve">, el </w:t>
      </w:r>
      <w:r>
        <w:rPr>
          <w:rFonts w:asciiTheme="majorBidi" w:eastAsia="Arial" w:hAnsiTheme="majorBidi" w:cstheme="majorBidi"/>
          <w:sz w:val="20"/>
          <w:szCs w:val="20"/>
          <w:lang w:val="es-MX"/>
        </w:rPr>
        <w:t>Clemente</w:t>
      </w:r>
      <w:r w:rsidR="00D34A82" w:rsidRPr="00DF6149">
        <w:rPr>
          <w:rFonts w:asciiTheme="majorBidi" w:eastAsia="Arial" w:hAnsiTheme="majorBidi" w:cstheme="majorBidi"/>
          <w:sz w:val="20"/>
          <w:szCs w:val="20"/>
          <w:lang w:val="es-MX"/>
        </w:rPr>
        <w:t>, el Misericordioso</w:t>
      </w:r>
      <w:r>
        <w:rPr>
          <w:rFonts w:asciiTheme="majorBidi" w:eastAsia="Arial" w:hAnsiTheme="majorBidi" w:cstheme="majorBidi"/>
          <w:sz w:val="20"/>
          <w:szCs w:val="20"/>
          <w:lang w:val="es-MX"/>
        </w:rPr>
        <w:t>”</w:t>
      </w:r>
      <w:r w:rsidR="00D34A82" w:rsidRPr="00DF6149">
        <w:rPr>
          <w:rFonts w:asciiTheme="majorBidi" w:eastAsia="Arial" w:hAnsiTheme="majorBidi" w:cstheme="majorBidi"/>
          <w:sz w:val="20"/>
          <w:szCs w:val="20"/>
          <w:lang w:val="es-MX"/>
        </w:rPr>
        <w:t xml:space="preserve">. </w:t>
      </w:r>
      <w:r>
        <w:rPr>
          <w:rFonts w:asciiTheme="majorBidi" w:eastAsia="Arial" w:hAnsiTheme="majorBidi" w:cstheme="majorBidi"/>
          <w:sz w:val="20"/>
          <w:szCs w:val="20"/>
          <w:lang w:val="es-MX"/>
        </w:rPr>
        <w:t>En</w:t>
      </w:r>
      <w:r w:rsidR="00D34A82" w:rsidRPr="00DF6149">
        <w:rPr>
          <w:rFonts w:asciiTheme="majorBidi" w:eastAsia="Arial" w:hAnsiTheme="majorBidi" w:cstheme="majorBidi"/>
          <w:sz w:val="20"/>
          <w:szCs w:val="20"/>
          <w:lang w:val="es-MX"/>
        </w:rPr>
        <w:t xml:space="preserve"> </w:t>
      </w:r>
      <w:r>
        <w:rPr>
          <w:rFonts w:asciiTheme="majorBidi" w:eastAsia="Arial" w:hAnsiTheme="majorBidi" w:cstheme="majorBidi"/>
          <w:sz w:val="20"/>
          <w:szCs w:val="20"/>
          <w:lang w:val="es-MX"/>
        </w:rPr>
        <w:t>Su nombre,</w:t>
      </w:r>
      <w:r w:rsidR="00D34A82" w:rsidRPr="00DF6149">
        <w:rPr>
          <w:rFonts w:asciiTheme="majorBidi" w:eastAsia="Arial" w:hAnsiTheme="majorBidi" w:cstheme="majorBidi"/>
          <w:sz w:val="20"/>
          <w:szCs w:val="20"/>
          <w:lang w:val="es-MX"/>
        </w:rPr>
        <w:t xml:space="preserve"> a diferencia de la palabra “Padre” usada por otros.</w: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6521"/>
      </w:tblGrid>
      <w:tr w:rsidR="009B719C" w:rsidRPr="009E2A9E" w14:paraId="65F8EE60" w14:textId="77777777" w:rsidTr="009E2A9E">
        <w:trPr>
          <w:jc w:val="center"/>
        </w:trPr>
        <w:tc>
          <w:tcPr>
            <w:tcW w:w="6521" w:type="dxa"/>
            <w:tcBorders>
              <w:bottom w:val="single" w:sz="4" w:space="0" w:color="FFFFFF" w:themeColor="background1"/>
            </w:tcBorders>
            <w:vAlign w:val="center"/>
            <w:hideMark/>
          </w:tcPr>
          <w:p w14:paraId="65F8EE5F" w14:textId="1E25122C" w:rsidR="009B719C" w:rsidRPr="009E2A9E" w:rsidRDefault="009B719C" w:rsidP="002B31BC">
            <w:pPr>
              <w:spacing w:before="80" w:after="0" w:line="240" w:lineRule="auto"/>
              <w:jc w:val="center"/>
              <w:rPr>
                <w:rFonts w:asciiTheme="majorBidi" w:eastAsia="Times New Roman" w:hAnsiTheme="majorBidi" w:cstheme="majorBidi"/>
                <w:sz w:val="20"/>
                <w:szCs w:val="20"/>
              </w:rPr>
            </w:pPr>
            <w:r w:rsidRPr="009E2A9E">
              <w:rPr>
                <w:rFonts w:asciiTheme="majorBidi" w:hAnsiTheme="majorBidi" w:cstheme="majorBidi"/>
                <w:noProof/>
                <w:sz w:val="20"/>
                <w:szCs w:val="20"/>
                <w:lang w:val="en-US"/>
              </w:rPr>
              <w:lastRenderedPageBreak/>
              <w:drawing>
                <wp:inline distT="0" distB="0" distL="0" distR="0" wp14:anchorId="65F8F159" wp14:editId="65F8F15A">
                  <wp:extent cx="1900362" cy="1359673"/>
                  <wp:effectExtent l="19050" t="19050" r="23688" b="11927"/>
                  <wp:docPr id="11967" name="Picture 9309" descr="https://encrypted-tbn0.gstatic.com/images?q=tbn:ANd9GcQmYegP-PuwoDnUXYpUGvjoOv1xJ0ah-w1eAmZUcxb2ncUrFPfG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2" descr="https://encrypted-tbn0.gstatic.com/images?q=tbn:ANd9GcQmYegP-PuwoDnUXYpUGvjoOv1xJ0ah-w1eAmZUcxb2ncUrFPfGbA"/>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902148" cy="1360951"/>
                          </a:xfrm>
                          <a:prstGeom prst="rect">
                            <a:avLst/>
                          </a:prstGeom>
                          <a:noFill/>
                          <a:ln w="12700">
                            <a:solidFill>
                              <a:schemeClr val="tx1"/>
                            </a:solidFill>
                          </a:ln>
                        </pic:spPr>
                      </pic:pic>
                    </a:graphicData>
                  </a:graphic>
                </wp:inline>
              </w:drawing>
            </w:r>
            <w:r w:rsidR="00C802EE">
              <w:rPr>
                <w:rFonts w:asciiTheme="majorBidi" w:hAnsiTheme="majorBidi" w:cstheme="majorBidi"/>
                <w:noProof/>
                <w:sz w:val="20"/>
                <w:szCs w:val="20"/>
                <w:lang w:val="en-US"/>
              </w:rPr>
              <w:t xml:space="preserve">   </w:t>
            </w:r>
            <w:r w:rsidRPr="009E2A9E">
              <w:rPr>
                <w:rFonts w:asciiTheme="majorBidi" w:hAnsiTheme="majorBidi" w:cstheme="majorBidi"/>
                <w:noProof/>
                <w:sz w:val="20"/>
                <w:szCs w:val="20"/>
                <w:lang w:val="en-US"/>
              </w:rPr>
              <w:drawing>
                <wp:inline distT="0" distB="0" distL="0" distR="0" wp14:anchorId="65F8F15B" wp14:editId="65F8F15C">
                  <wp:extent cx="1828800" cy="1359397"/>
                  <wp:effectExtent l="19050" t="19050" r="19050" b="12203"/>
                  <wp:docPr id="11968" name="Picture 9308" descr="https://encrypted-tbn3.gstatic.com/images?q=tbn:ANd9GcQq2-QPegZeLTIf6TBCQcLf0HI60fOTpveCydDW4OiffxQzj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4" descr="https://encrypted-tbn3.gstatic.com/images?q=tbn:ANd9GcQq2-QPegZeLTIf6TBCQcLf0HI60fOTpveCydDW4OiffxQzjHId"/>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830372" cy="1360566"/>
                          </a:xfrm>
                          <a:prstGeom prst="rect">
                            <a:avLst/>
                          </a:prstGeom>
                          <a:noFill/>
                          <a:ln w="12700">
                            <a:solidFill>
                              <a:schemeClr val="tx1"/>
                            </a:solidFill>
                          </a:ln>
                        </pic:spPr>
                      </pic:pic>
                    </a:graphicData>
                  </a:graphic>
                </wp:inline>
              </w:drawing>
            </w:r>
          </w:p>
        </w:tc>
      </w:tr>
      <w:tr w:rsidR="009B719C" w:rsidRPr="009E2A9E" w14:paraId="65F8EE62" w14:textId="77777777" w:rsidTr="009E2A9E">
        <w:trPr>
          <w:jc w:val="center"/>
        </w:trPr>
        <w:tc>
          <w:tcPr>
            <w:tcW w:w="6521" w:type="dxa"/>
            <w:tcBorders>
              <w:top w:val="single" w:sz="4" w:space="0" w:color="FFFFFF" w:themeColor="background1"/>
            </w:tcBorders>
            <w:vAlign w:val="center"/>
          </w:tcPr>
          <w:p w14:paraId="65F8EE61" w14:textId="494E8FC6" w:rsidR="009B719C" w:rsidRPr="009E2A9E" w:rsidRDefault="009B719C" w:rsidP="009E2A9E">
            <w:pPr>
              <w:spacing w:afterLines="80" w:after="192"/>
              <w:ind w:right="370"/>
              <w:jc w:val="center"/>
              <w:rPr>
                <w:rFonts w:asciiTheme="majorBidi" w:hAnsiTheme="majorBidi" w:cstheme="majorBidi"/>
                <w:sz w:val="20"/>
                <w:szCs w:val="20"/>
                <w:shd w:val="clear" w:color="auto" w:fill="FFFFFF"/>
              </w:rPr>
            </w:pPr>
            <w:r w:rsidRPr="009E2A9E">
              <w:rPr>
                <w:rFonts w:asciiTheme="majorBidi" w:eastAsia="Arial" w:hAnsiTheme="majorBidi" w:cstheme="majorBidi"/>
                <w:sz w:val="20"/>
                <w:szCs w:val="20"/>
              </w:rPr>
              <w:t>Millones de peregrinos se reúnen en La Meca y en el monte Arafat donde levantan sus voces para renovar su pacto y compromiso con Dios.</w:t>
            </w:r>
          </w:p>
        </w:tc>
      </w:tr>
    </w:tbl>
    <w:p w14:paraId="65F8EE63" w14:textId="77777777" w:rsidR="009B719C" w:rsidRPr="009B719C" w:rsidRDefault="009B719C" w:rsidP="009B719C">
      <w:pPr>
        <w:pStyle w:val="Standard"/>
        <w:spacing w:after="0" w:line="240" w:lineRule="auto"/>
        <w:ind w:firstLine="567"/>
        <w:jc w:val="both"/>
        <w:rPr>
          <w:rFonts w:asciiTheme="majorBidi" w:eastAsia="Arial" w:hAnsiTheme="majorBidi" w:cstheme="majorBidi"/>
          <w:sz w:val="20"/>
          <w:szCs w:val="20"/>
          <w:lang w:val="es-MX"/>
        </w:rPr>
      </w:pPr>
    </w:p>
    <w:p w14:paraId="65F8EE64" w14:textId="77777777" w:rsidR="00D34A82" w:rsidRPr="009E2A9E" w:rsidRDefault="00D34A82" w:rsidP="002B31BC">
      <w:pPr>
        <w:pStyle w:val="Standard"/>
        <w:spacing w:after="0" w:line="20" w:lineRule="atLeast"/>
        <w:jc w:val="both"/>
        <w:rPr>
          <w:rFonts w:asciiTheme="majorBidi" w:hAnsiTheme="majorBidi" w:cstheme="majorBidi"/>
          <w:b/>
          <w:bCs/>
          <w:i/>
          <w:iCs/>
          <w:sz w:val="26"/>
          <w:szCs w:val="26"/>
          <w:lang w:val="es-MX"/>
        </w:rPr>
      </w:pPr>
      <w:r w:rsidRPr="009E2A9E">
        <w:rPr>
          <w:rFonts w:asciiTheme="majorBidi" w:eastAsia="Arial" w:hAnsiTheme="majorBidi" w:cstheme="majorBidi"/>
          <w:b/>
          <w:bCs/>
          <w:i/>
          <w:iCs/>
          <w:sz w:val="26"/>
          <w:szCs w:val="26"/>
          <w:lang w:val="es-MX"/>
        </w:rPr>
        <w:t>LA PROFECÍA DE JESUS</w:t>
      </w:r>
    </w:p>
    <w:p w14:paraId="65F8EE65" w14:textId="77777777" w:rsidR="00D34A82" w:rsidRPr="00DF6149" w:rsidRDefault="00D34A82" w:rsidP="002B31BC">
      <w:pPr>
        <w:pStyle w:val="Standard"/>
        <w:spacing w:after="0" w:line="20" w:lineRule="atLeast"/>
        <w:ind w:firstLine="270"/>
        <w:jc w:val="both"/>
        <w:rPr>
          <w:rFonts w:asciiTheme="majorBidi" w:hAnsiTheme="majorBidi" w:cstheme="majorBidi"/>
          <w:sz w:val="20"/>
          <w:szCs w:val="20"/>
          <w:lang w:val="es-MX"/>
        </w:rPr>
      </w:pPr>
      <w:r w:rsidRPr="00DF6149">
        <w:rPr>
          <w:rFonts w:asciiTheme="majorBidi" w:eastAsia="Arial" w:hAnsiTheme="majorBidi" w:cstheme="majorBidi"/>
          <w:sz w:val="20"/>
          <w:szCs w:val="20"/>
          <w:lang w:val="es-MX"/>
        </w:rPr>
        <w:t xml:space="preserve">En </w:t>
      </w:r>
      <w:r w:rsidR="009B719C">
        <w:rPr>
          <w:rFonts w:asciiTheme="majorBidi" w:eastAsia="Arial" w:hAnsiTheme="majorBidi" w:cstheme="majorBidi"/>
          <w:sz w:val="20"/>
          <w:szCs w:val="20"/>
          <w:lang w:val="es-MX"/>
        </w:rPr>
        <w:t>su</w:t>
      </w:r>
      <w:r w:rsidRPr="00DF6149">
        <w:rPr>
          <w:rFonts w:asciiTheme="majorBidi" w:eastAsia="Arial" w:hAnsiTheme="majorBidi" w:cstheme="majorBidi"/>
          <w:sz w:val="20"/>
          <w:szCs w:val="20"/>
          <w:lang w:val="es-MX"/>
        </w:rPr>
        <w:t xml:space="preserve"> último </w:t>
      </w:r>
      <w:r w:rsidR="009B719C">
        <w:rPr>
          <w:rFonts w:asciiTheme="majorBidi" w:eastAsia="Arial" w:hAnsiTheme="majorBidi" w:cstheme="majorBidi"/>
          <w:sz w:val="20"/>
          <w:szCs w:val="20"/>
          <w:lang w:val="es-MX"/>
        </w:rPr>
        <w:t>sermón</w:t>
      </w:r>
      <w:r w:rsidRPr="00DF6149">
        <w:rPr>
          <w:rFonts w:asciiTheme="majorBidi" w:eastAsia="Arial" w:hAnsiTheme="majorBidi" w:cstheme="majorBidi"/>
          <w:sz w:val="20"/>
          <w:szCs w:val="20"/>
          <w:lang w:val="es-MX"/>
        </w:rPr>
        <w:t xml:space="preserve"> ante sus seguidores</w:t>
      </w:r>
      <w:r w:rsidR="009B719C">
        <w:rPr>
          <w:rFonts w:asciiTheme="majorBidi" w:eastAsia="Arial" w:hAnsiTheme="majorBidi" w:cstheme="majorBidi"/>
          <w:sz w:val="20"/>
          <w:szCs w:val="20"/>
          <w:lang w:val="es-MX"/>
        </w:rPr>
        <w:t>,</w:t>
      </w:r>
      <w:r w:rsidRPr="00DF6149">
        <w:rPr>
          <w:rFonts w:asciiTheme="majorBidi" w:eastAsia="Arial" w:hAnsiTheme="majorBidi" w:cstheme="majorBidi"/>
          <w:sz w:val="20"/>
          <w:szCs w:val="20"/>
          <w:lang w:val="es-MX"/>
        </w:rPr>
        <w:t xml:space="preserve"> en el Evangelio de Juan, Jesús (</w:t>
      </w:r>
      <w:r w:rsidR="00860870" w:rsidRPr="00DF6149">
        <w:rPr>
          <w:rFonts w:asciiTheme="majorBidi" w:eastAsia="Arial" w:hAnsiTheme="majorBidi" w:cstheme="majorBidi"/>
          <w:sz w:val="20"/>
          <w:szCs w:val="20"/>
          <w:lang w:val="es-MX"/>
        </w:rPr>
        <w:t>AS</w:t>
      </w:r>
      <w:r w:rsidRPr="00DF6149">
        <w:rPr>
          <w:rFonts w:asciiTheme="majorBidi" w:eastAsia="Arial" w:hAnsiTheme="majorBidi" w:cstheme="majorBidi"/>
          <w:sz w:val="20"/>
          <w:szCs w:val="20"/>
          <w:lang w:val="es-MX"/>
        </w:rPr>
        <w:t xml:space="preserve">) predijo la llegada del </w:t>
      </w:r>
      <w:r w:rsidR="009B719C">
        <w:rPr>
          <w:rFonts w:asciiTheme="majorBidi" w:eastAsia="Arial" w:hAnsiTheme="majorBidi" w:cstheme="majorBidi"/>
          <w:sz w:val="20"/>
          <w:szCs w:val="20"/>
          <w:lang w:val="es-MX"/>
        </w:rPr>
        <w:t xml:space="preserve">Paráclito que guiaría la humanidad después de él. </w:t>
      </w:r>
      <w:r w:rsidRPr="00DF6149">
        <w:rPr>
          <w:rFonts w:asciiTheme="majorBidi" w:eastAsia="Arial" w:hAnsiTheme="majorBidi" w:cstheme="majorBidi"/>
          <w:sz w:val="20"/>
          <w:szCs w:val="20"/>
          <w:lang w:val="es-MX"/>
        </w:rPr>
        <w:t xml:space="preserve"> </w:t>
      </w:r>
      <w:r w:rsidR="009B719C">
        <w:rPr>
          <w:rFonts w:asciiTheme="majorBidi" w:eastAsia="Arial" w:hAnsiTheme="majorBidi" w:cstheme="majorBidi"/>
          <w:sz w:val="20"/>
          <w:szCs w:val="20"/>
          <w:lang w:val="es-MX"/>
        </w:rPr>
        <w:t>Paráclito es una palabra de origen griego traducida por la iglesia como consolador</w:t>
      </w:r>
      <w:r w:rsidRPr="00DF6149">
        <w:rPr>
          <w:rFonts w:asciiTheme="majorBidi" w:eastAsia="Arial" w:hAnsiTheme="majorBidi" w:cstheme="majorBidi"/>
          <w:sz w:val="20"/>
          <w:szCs w:val="20"/>
          <w:lang w:val="es-MX"/>
        </w:rPr>
        <w:t xml:space="preserve">, </w:t>
      </w:r>
      <w:r w:rsidR="009B719C">
        <w:rPr>
          <w:rFonts w:asciiTheme="majorBidi" w:eastAsia="Arial" w:hAnsiTheme="majorBidi" w:cstheme="majorBidi"/>
          <w:sz w:val="20"/>
          <w:szCs w:val="20"/>
          <w:lang w:val="es-MX"/>
        </w:rPr>
        <w:t>reconfortador, a</w:t>
      </w:r>
      <w:r w:rsidRPr="00DF6149">
        <w:rPr>
          <w:rFonts w:asciiTheme="majorBidi" w:eastAsia="Arial" w:hAnsiTheme="majorBidi" w:cstheme="majorBidi"/>
          <w:sz w:val="20"/>
          <w:szCs w:val="20"/>
          <w:lang w:val="es-MX"/>
        </w:rPr>
        <w:t xml:space="preserve">bogado, </w:t>
      </w:r>
      <w:r w:rsidR="009B719C">
        <w:rPr>
          <w:rFonts w:asciiTheme="majorBidi" w:eastAsia="Arial" w:hAnsiTheme="majorBidi" w:cstheme="majorBidi"/>
          <w:sz w:val="20"/>
          <w:szCs w:val="20"/>
          <w:lang w:val="es-MX"/>
        </w:rPr>
        <w:t>a</w:t>
      </w:r>
      <w:r w:rsidRPr="00DF6149">
        <w:rPr>
          <w:rFonts w:asciiTheme="majorBidi" w:eastAsia="Arial" w:hAnsiTheme="majorBidi" w:cstheme="majorBidi"/>
          <w:sz w:val="20"/>
          <w:szCs w:val="20"/>
          <w:lang w:val="es-MX"/>
        </w:rPr>
        <w:t>yudante</w:t>
      </w:r>
      <w:r w:rsidR="009B719C">
        <w:rPr>
          <w:rFonts w:asciiTheme="majorBidi" w:eastAsia="Arial" w:hAnsiTheme="majorBidi" w:cstheme="majorBidi"/>
          <w:sz w:val="20"/>
          <w:szCs w:val="20"/>
          <w:lang w:val="es-MX"/>
        </w:rPr>
        <w:t xml:space="preserve"> y</w:t>
      </w:r>
      <w:r w:rsidRPr="00DF6149">
        <w:rPr>
          <w:rFonts w:asciiTheme="majorBidi" w:eastAsia="Arial" w:hAnsiTheme="majorBidi" w:cstheme="majorBidi"/>
          <w:sz w:val="20"/>
          <w:szCs w:val="20"/>
          <w:lang w:val="es-MX"/>
        </w:rPr>
        <w:t xml:space="preserve"> </w:t>
      </w:r>
      <w:r w:rsidR="009B719C">
        <w:rPr>
          <w:rFonts w:asciiTheme="majorBidi" w:eastAsia="Arial" w:hAnsiTheme="majorBidi" w:cstheme="majorBidi"/>
          <w:sz w:val="20"/>
          <w:szCs w:val="20"/>
          <w:lang w:val="es-MX"/>
        </w:rPr>
        <w:t>a</w:t>
      </w:r>
      <w:r w:rsidRPr="00DF6149">
        <w:rPr>
          <w:rFonts w:asciiTheme="majorBidi" w:eastAsia="Arial" w:hAnsiTheme="majorBidi" w:cstheme="majorBidi"/>
          <w:sz w:val="20"/>
          <w:szCs w:val="20"/>
          <w:lang w:val="es-MX"/>
        </w:rPr>
        <w:t>migo</w:t>
      </w:r>
      <w:r w:rsidR="009B719C">
        <w:rPr>
          <w:rFonts w:asciiTheme="majorBidi" w:eastAsia="Arial" w:hAnsiTheme="majorBidi" w:cstheme="majorBidi"/>
          <w:sz w:val="20"/>
          <w:szCs w:val="20"/>
          <w:lang w:val="es-MX"/>
        </w:rPr>
        <w:t xml:space="preserve">, sin embargo, hacen caso omiso de su significado real, que es el de </w:t>
      </w:r>
      <w:r w:rsidR="006F3DF2">
        <w:rPr>
          <w:rFonts w:asciiTheme="majorBidi" w:eastAsia="Arial" w:hAnsiTheme="majorBidi" w:cstheme="majorBidi"/>
          <w:sz w:val="20"/>
          <w:szCs w:val="20"/>
          <w:lang w:val="es-MX"/>
        </w:rPr>
        <w:t>el elegido para exhortar</w:t>
      </w:r>
      <w:r w:rsidR="00335561">
        <w:rPr>
          <w:rStyle w:val="EndnoteReference"/>
          <w:rFonts w:asciiTheme="majorBidi" w:eastAsia="Arial" w:hAnsiTheme="majorBidi" w:cstheme="majorBidi"/>
          <w:sz w:val="20"/>
          <w:szCs w:val="20"/>
          <w:lang w:val="es-MX"/>
        </w:rPr>
        <w:endnoteReference w:id="47"/>
      </w:r>
      <w:r w:rsidR="00335561">
        <w:rPr>
          <w:rFonts w:asciiTheme="majorBidi" w:eastAsia="Arial" w:hAnsiTheme="majorBidi" w:cstheme="majorBidi"/>
          <w:sz w:val="20"/>
          <w:szCs w:val="20"/>
          <w:lang w:val="es-MX"/>
        </w:rPr>
        <w:t>.</w:t>
      </w:r>
    </w:p>
    <w:p w14:paraId="65F8EE66" w14:textId="77777777" w:rsidR="00D34A82" w:rsidRPr="009E2A9E" w:rsidRDefault="00D34A82" w:rsidP="002B31BC">
      <w:pPr>
        <w:pStyle w:val="Standard"/>
        <w:spacing w:after="0" w:line="20" w:lineRule="atLeast"/>
        <w:jc w:val="both"/>
        <w:rPr>
          <w:rFonts w:asciiTheme="majorBidi" w:hAnsiTheme="majorBidi" w:cstheme="majorBidi"/>
          <w:b/>
          <w:bCs/>
          <w:sz w:val="24"/>
          <w:szCs w:val="24"/>
          <w:lang w:val="es-MX"/>
        </w:rPr>
      </w:pPr>
      <w:r w:rsidRPr="009E2A9E">
        <w:rPr>
          <w:rFonts w:asciiTheme="majorBidi" w:eastAsia="Arial" w:hAnsiTheme="majorBidi" w:cstheme="majorBidi"/>
          <w:b/>
          <w:bCs/>
          <w:sz w:val="24"/>
          <w:szCs w:val="24"/>
          <w:lang w:val="es-MX"/>
        </w:rPr>
        <w:t xml:space="preserve">El </w:t>
      </w:r>
      <w:r w:rsidR="00704A57" w:rsidRPr="009E2A9E">
        <w:rPr>
          <w:rFonts w:asciiTheme="majorBidi" w:eastAsia="Arial" w:hAnsiTheme="majorBidi" w:cstheme="majorBidi"/>
          <w:b/>
          <w:bCs/>
          <w:sz w:val="24"/>
          <w:szCs w:val="24"/>
          <w:lang w:val="es-MX"/>
        </w:rPr>
        <w:t>Paráclito</w:t>
      </w:r>
      <w:r w:rsidRPr="009E2A9E">
        <w:rPr>
          <w:rFonts w:asciiTheme="majorBidi" w:eastAsia="Arial" w:hAnsiTheme="majorBidi" w:cstheme="majorBidi"/>
          <w:b/>
          <w:bCs/>
          <w:sz w:val="24"/>
          <w:szCs w:val="24"/>
          <w:lang w:val="es-MX"/>
        </w:rPr>
        <w:t xml:space="preserve"> en el Evangelio de Juan</w:t>
      </w:r>
    </w:p>
    <w:p w14:paraId="65F8EE67" w14:textId="77777777" w:rsidR="00D34A82" w:rsidRPr="00DF6149" w:rsidRDefault="00D34A82" w:rsidP="002B31BC">
      <w:pPr>
        <w:pStyle w:val="Standard"/>
        <w:spacing w:after="0" w:line="20" w:lineRule="atLeast"/>
        <w:ind w:firstLine="270"/>
        <w:jc w:val="both"/>
        <w:rPr>
          <w:rFonts w:asciiTheme="majorBidi" w:eastAsia="Arial" w:hAnsiTheme="majorBidi" w:cstheme="majorBidi"/>
          <w:sz w:val="20"/>
          <w:szCs w:val="20"/>
          <w:lang w:val="es-MX"/>
        </w:rPr>
      </w:pPr>
      <w:r w:rsidRPr="00704A57">
        <w:rPr>
          <w:rFonts w:asciiTheme="majorBidi" w:eastAsia="Arial" w:hAnsiTheme="majorBidi" w:cstheme="majorBidi"/>
          <w:sz w:val="20"/>
          <w:szCs w:val="20"/>
          <w:lang w:val="es-MX"/>
        </w:rPr>
        <w:t>“Si me amáis, guardaréis mis mandamientos; y yo pediré al Padre y os dará otro Paráclito, (…). Os he dicho estas cosas estando entre vosotros. Pero el Paráclito, el Espíritu Santo, que el Padre enviará en mi nombre, os lo enseñará todo y os recordará todo lo que yo os he dicho.”</w:t>
      </w:r>
      <w:r w:rsidRPr="00704A57">
        <w:rPr>
          <w:rFonts w:asciiTheme="majorBidi" w:eastAsia="Arial" w:hAnsiTheme="majorBidi" w:cstheme="majorBidi"/>
          <w:sz w:val="16"/>
          <w:szCs w:val="16"/>
          <w:lang w:val="es-MX"/>
        </w:rPr>
        <w:t xml:space="preserve"> (Juan, 14:15-16, 25-26).</w:t>
      </w:r>
    </w:p>
    <w:p w14:paraId="65F8EE68" w14:textId="77777777" w:rsidR="00D34A82" w:rsidRPr="00DF6149" w:rsidRDefault="00D34A82" w:rsidP="002B31BC">
      <w:pPr>
        <w:pStyle w:val="Standard"/>
        <w:spacing w:after="0" w:line="20" w:lineRule="atLeast"/>
        <w:ind w:firstLine="270"/>
        <w:jc w:val="both"/>
        <w:rPr>
          <w:rFonts w:asciiTheme="majorBidi" w:hAnsiTheme="majorBidi" w:cstheme="majorBidi"/>
          <w:sz w:val="20"/>
          <w:szCs w:val="20"/>
          <w:lang w:val="es-MX"/>
        </w:rPr>
      </w:pPr>
      <w:r w:rsidRPr="00704A57">
        <w:rPr>
          <w:rFonts w:asciiTheme="majorBidi" w:eastAsia="Arial" w:hAnsiTheme="majorBidi" w:cstheme="majorBidi"/>
          <w:sz w:val="20"/>
          <w:szCs w:val="20"/>
          <w:lang w:val="es-MX"/>
        </w:rPr>
        <w:t>“Pero yo os digo la verdad: Os conviene que yo me vaya; porque si no me voy, no vendrá a vosotros el Paráclito; (…); y cuando él venga, convencerá al mundo en lo referente al pecado, en lo referente a la justicia y en lo referente al juicio; (…). Mucho tengo todavía que deciros, pero ahora no podéis con ello. Cuando venga él, el Espíritu de la verdad, os guiará hasta la verdad completa; pues no hablará por su cuenta; sino que hablará lo que oiga, y os anunciará lo que ha de venir. Él me dará gloria, porque recibirá de lo mío y os lo anunciará a vosotros.”</w:t>
      </w:r>
      <w:r w:rsidRPr="00DF6149">
        <w:rPr>
          <w:rFonts w:asciiTheme="majorBidi" w:eastAsia="Arial" w:hAnsiTheme="majorBidi" w:cstheme="majorBidi"/>
          <w:sz w:val="20"/>
          <w:szCs w:val="20"/>
          <w:lang w:val="es-MX"/>
        </w:rPr>
        <w:t xml:space="preserve"> </w:t>
      </w:r>
      <w:r w:rsidRPr="00704A57">
        <w:rPr>
          <w:rFonts w:asciiTheme="majorBidi" w:eastAsia="Arial" w:hAnsiTheme="majorBidi" w:cstheme="majorBidi"/>
          <w:sz w:val="16"/>
          <w:szCs w:val="16"/>
          <w:lang w:val="es-MX"/>
        </w:rPr>
        <w:t>(Juan, 16:7-8, 12-14)</w:t>
      </w:r>
      <w:r w:rsidRPr="00DF6149">
        <w:rPr>
          <w:rFonts w:asciiTheme="majorBidi" w:eastAsia="Arial" w:hAnsiTheme="majorBidi" w:cstheme="majorBidi"/>
          <w:sz w:val="20"/>
          <w:szCs w:val="20"/>
          <w:lang w:val="es-MX"/>
        </w:rPr>
        <w:t>.</w:t>
      </w:r>
    </w:p>
    <w:p w14:paraId="65F8EE69" w14:textId="77777777" w:rsidR="00D34A82" w:rsidRPr="009E2A9E" w:rsidRDefault="00D34A82" w:rsidP="002B31BC">
      <w:pPr>
        <w:pStyle w:val="Standard"/>
        <w:spacing w:after="0" w:line="20" w:lineRule="atLeast"/>
        <w:jc w:val="both"/>
        <w:rPr>
          <w:rFonts w:asciiTheme="majorBidi" w:hAnsiTheme="majorBidi" w:cstheme="majorBidi"/>
          <w:b/>
          <w:bCs/>
          <w:sz w:val="24"/>
          <w:szCs w:val="24"/>
          <w:lang w:val="es-MX"/>
        </w:rPr>
      </w:pPr>
      <w:r w:rsidRPr="009E2A9E">
        <w:rPr>
          <w:rFonts w:asciiTheme="majorBidi" w:eastAsia="Arial" w:hAnsiTheme="majorBidi" w:cstheme="majorBidi"/>
          <w:b/>
          <w:bCs/>
          <w:sz w:val="24"/>
          <w:szCs w:val="24"/>
          <w:lang w:val="es-MX"/>
        </w:rPr>
        <w:t xml:space="preserve">La necesidad del </w:t>
      </w:r>
      <w:r w:rsidR="00704A57" w:rsidRPr="009E2A9E">
        <w:rPr>
          <w:rFonts w:asciiTheme="majorBidi" w:eastAsia="Arial" w:hAnsiTheme="majorBidi" w:cstheme="majorBidi"/>
          <w:b/>
          <w:bCs/>
          <w:sz w:val="24"/>
          <w:szCs w:val="24"/>
          <w:lang w:val="es-MX"/>
        </w:rPr>
        <w:t>Paráclito</w:t>
      </w:r>
    </w:p>
    <w:p w14:paraId="65F8EE6A" w14:textId="77777777" w:rsidR="00D34A82" w:rsidRPr="00DF6149" w:rsidRDefault="00D34A82" w:rsidP="009E2A9E">
      <w:pPr>
        <w:pStyle w:val="Standard"/>
        <w:spacing w:after="0" w:line="20" w:lineRule="atLeast"/>
        <w:ind w:firstLine="567"/>
        <w:jc w:val="both"/>
        <w:rPr>
          <w:rFonts w:asciiTheme="majorBidi" w:hAnsiTheme="majorBidi" w:cstheme="majorBidi"/>
          <w:sz w:val="20"/>
          <w:szCs w:val="20"/>
          <w:lang w:val="es-MX"/>
        </w:rPr>
      </w:pPr>
      <w:r w:rsidRPr="00DF6149">
        <w:rPr>
          <w:rFonts w:asciiTheme="majorBidi" w:eastAsia="Arial" w:hAnsiTheme="majorBidi" w:cstheme="majorBidi"/>
          <w:sz w:val="20"/>
          <w:szCs w:val="20"/>
          <w:lang w:val="es-MX"/>
        </w:rPr>
        <w:t xml:space="preserve">Se necesita al </w:t>
      </w:r>
      <w:r w:rsidR="002712A5">
        <w:rPr>
          <w:rFonts w:asciiTheme="majorBidi" w:eastAsia="Arial" w:hAnsiTheme="majorBidi" w:cstheme="majorBidi"/>
          <w:sz w:val="20"/>
          <w:szCs w:val="20"/>
          <w:lang w:val="es-MX"/>
        </w:rPr>
        <w:t>Paráclito</w:t>
      </w:r>
      <w:r w:rsidRPr="00DF6149">
        <w:rPr>
          <w:rFonts w:asciiTheme="majorBidi" w:eastAsia="Arial" w:hAnsiTheme="majorBidi" w:cstheme="majorBidi"/>
          <w:sz w:val="20"/>
          <w:szCs w:val="20"/>
          <w:lang w:val="es-MX"/>
        </w:rPr>
        <w:t xml:space="preserve"> en primer lugar porque la misión de Jesús lleg</w:t>
      </w:r>
      <w:r w:rsidR="008E027A" w:rsidRPr="00DF6149">
        <w:rPr>
          <w:rFonts w:asciiTheme="majorBidi" w:eastAsia="Arial" w:hAnsiTheme="majorBidi" w:cstheme="majorBidi"/>
          <w:sz w:val="20"/>
          <w:szCs w:val="20"/>
          <w:lang w:val="es-MX"/>
        </w:rPr>
        <w:t xml:space="preserve">ó a su fin y </w:t>
      </w:r>
      <w:r w:rsidR="002712A5">
        <w:rPr>
          <w:rFonts w:asciiTheme="majorBidi" w:eastAsia="Arial" w:hAnsiTheme="majorBidi" w:cstheme="majorBidi"/>
          <w:sz w:val="20"/>
          <w:szCs w:val="20"/>
          <w:lang w:val="es-MX"/>
        </w:rPr>
        <w:t>aún</w:t>
      </w:r>
      <w:r w:rsidR="008E027A" w:rsidRPr="00DF6149">
        <w:rPr>
          <w:rFonts w:asciiTheme="majorBidi" w:eastAsia="Arial" w:hAnsiTheme="majorBidi" w:cstheme="majorBidi"/>
          <w:sz w:val="20"/>
          <w:szCs w:val="20"/>
          <w:lang w:val="es-MX"/>
        </w:rPr>
        <w:t xml:space="preserve"> había</w:t>
      </w:r>
      <w:r w:rsidRPr="00DF6149">
        <w:rPr>
          <w:rFonts w:asciiTheme="majorBidi" w:eastAsia="Arial" w:hAnsiTheme="majorBidi" w:cstheme="majorBidi"/>
          <w:sz w:val="20"/>
          <w:szCs w:val="20"/>
          <w:lang w:val="es-MX"/>
        </w:rPr>
        <w:t xml:space="preserve"> cosas que necesitan ser trasmitidas: “Mucho tengo todavía que deciros, pero ahora no podéis con ello.” </w:t>
      </w:r>
      <w:r w:rsidRPr="002712A5">
        <w:rPr>
          <w:rFonts w:asciiTheme="majorBidi" w:eastAsia="Arial" w:hAnsiTheme="majorBidi" w:cstheme="majorBidi"/>
          <w:sz w:val="16"/>
          <w:szCs w:val="16"/>
          <w:lang w:val="es-MX"/>
        </w:rPr>
        <w:t>(Juan, 16:12)</w:t>
      </w:r>
      <w:r w:rsidRPr="00DF6149">
        <w:rPr>
          <w:rFonts w:asciiTheme="majorBidi" w:eastAsia="Arial" w:hAnsiTheme="majorBidi" w:cstheme="majorBidi"/>
          <w:sz w:val="20"/>
          <w:szCs w:val="20"/>
          <w:lang w:val="es-MX"/>
        </w:rPr>
        <w:t xml:space="preserve">. En otras palabras, la guía de Dios debe ser completada por el </w:t>
      </w:r>
      <w:r w:rsidR="002712A5">
        <w:rPr>
          <w:rFonts w:asciiTheme="majorBidi" w:eastAsia="Arial" w:hAnsiTheme="majorBidi" w:cstheme="majorBidi"/>
          <w:sz w:val="20"/>
          <w:szCs w:val="20"/>
          <w:lang w:val="es-MX"/>
        </w:rPr>
        <w:t>Paráclito</w:t>
      </w:r>
      <w:r w:rsidRPr="00DF6149">
        <w:rPr>
          <w:rFonts w:asciiTheme="majorBidi" w:eastAsia="Arial" w:hAnsiTheme="majorBidi" w:cstheme="majorBidi"/>
          <w:sz w:val="20"/>
          <w:szCs w:val="20"/>
          <w:lang w:val="es-MX"/>
        </w:rPr>
        <w:t>. En segundo lugar, el mensaje de Jesús necesitaba ser restaurado.</w:t>
      </w:r>
    </w:p>
    <w:p w14:paraId="65F8EE6B" w14:textId="77777777" w:rsidR="00D34A82" w:rsidRPr="00DF6149" w:rsidRDefault="00D34A82" w:rsidP="009E2A9E">
      <w:pPr>
        <w:pStyle w:val="Standard"/>
        <w:spacing w:after="0" w:line="20" w:lineRule="atLeast"/>
        <w:ind w:firstLine="567"/>
        <w:jc w:val="both"/>
        <w:rPr>
          <w:rFonts w:asciiTheme="majorBidi" w:eastAsia="Arial" w:hAnsiTheme="majorBidi" w:cstheme="majorBidi"/>
          <w:b/>
          <w:bCs/>
          <w:sz w:val="20"/>
          <w:szCs w:val="20"/>
          <w:lang w:val="es-MX"/>
        </w:rPr>
      </w:pPr>
      <w:r w:rsidRPr="00DF6149">
        <w:rPr>
          <w:rFonts w:asciiTheme="majorBidi" w:eastAsia="Arial" w:hAnsiTheme="majorBidi" w:cstheme="majorBidi"/>
          <w:sz w:val="20"/>
          <w:szCs w:val="20"/>
          <w:lang w:val="es-MX"/>
        </w:rPr>
        <w:t xml:space="preserve">El último mandato de Jesús a sus discípulos fue: “Si me amáis, guardaréis mis mandamientos” </w:t>
      </w:r>
      <w:r w:rsidRPr="002712A5">
        <w:rPr>
          <w:rFonts w:asciiTheme="majorBidi" w:eastAsia="Arial" w:hAnsiTheme="majorBidi" w:cstheme="majorBidi"/>
          <w:sz w:val="16"/>
          <w:szCs w:val="16"/>
          <w:lang w:val="es-MX"/>
        </w:rPr>
        <w:t>(Juan, 14:15)</w:t>
      </w:r>
      <w:r w:rsidRPr="00DF6149">
        <w:rPr>
          <w:rFonts w:asciiTheme="majorBidi" w:eastAsia="Arial" w:hAnsiTheme="majorBidi" w:cstheme="majorBidi"/>
          <w:sz w:val="20"/>
          <w:szCs w:val="20"/>
          <w:lang w:val="es-MX"/>
        </w:rPr>
        <w:t xml:space="preserve">. Los mandamientos de la obediencia y la </w:t>
      </w:r>
      <w:r w:rsidRPr="00DF6149">
        <w:rPr>
          <w:rFonts w:asciiTheme="majorBidi" w:eastAsia="Arial" w:hAnsiTheme="majorBidi" w:cstheme="majorBidi"/>
          <w:sz w:val="20"/>
          <w:szCs w:val="20"/>
          <w:lang w:val="es-MX"/>
        </w:rPr>
        <w:lastRenderedPageBreak/>
        <w:t xml:space="preserve">sumisión a Dios, el Uno, transmitidos por Jesús fueron - por desgracia - corrompidos por la doctrina politeísta de la “Trinidad“. Por lo tanto, los cristianos necesitaban al </w:t>
      </w:r>
      <w:r w:rsidR="002712A5">
        <w:rPr>
          <w:rFonts w:asciiTheme="majorBidi" w:eastAsia="Arial" w:hAnsiTheme="majorBidi" w:cstheme="majorBidi"/>
          <w:sz w:val="20"/>
          <w:szCs w:val="20"/>
          <w:lang w:val="es-MX"/>
        </w:rPr>
        <w:t>Paráclito</w:t>
      </w:r>
      <w:r w:rsidRPr="00DF6149">
        <w:rPr>
          <w:rFonts w:asciiTheme="majorBidi" w:eastAsia="Arial" w:hAnsiTheme="majorBidi" w:cstheme="majorBidi"/>
          <w:sz w:val="20"/>
          <w:szCs w:val="20"/>
          <w:lang w:val="es-MX"/>
        </w:rPr>
        <w:t xml:space="preserve"> para que el verdadero mensaje fuese restaurado. “(…) os lo enseñará todo y os recordará todo lo que yo os he dicho.” </w:t>
      </w:r>
      <w:r w:rsidRPr="002712A5">
        <w:rPr>
          <w:rFonts w:asciiTheme="majorBidi" w:eastAsia="Arial" w:hAnsiTheme="majorBidi" w:cstheme="majorBidi"/>
          <w:sz w:val="16"/>
          <w:szCs w:val="16"/>
          <w:lang w:val="es-MX"/>
        </w:rPr>
        <w:t>(Juan, 14:26)</w:t>
      </w:r>
      <w:r w:rsidRPr="00DF6149">
        <w:rPr>
          <w:rFonts w:asciiTheme="majorBidi" w:eastAsia="Arial" w:hAnsiTheme="majorBidi" w:cstheme="majorBidi"/>
          <w:sz w:val="20"/>
          <w:szCs w:val="20"/>
          <w:lang w:val="es-MX"/>
        </w:rPr>
        <w:t>.</w:t>
      </w:r>
    </w:p>
    <w:p w14:paraId="65F8EE6C" w14:textId="77777777" w:rsidR="00D34A82" w:rsidRPr="009E2A9E" w:rsidRDefault="00D34A82" w:rsidP="002B31BC">
      <w:pPr>
        <w:pStyle w:val="Standard"/>
        <w:spacing w:after="0" w:line="20" w:lineRule="atLeast"/>
        <w:jc w:val="both"/>
        <w:rPr>
          <w:rFonts w:asciiTheme="majorBidi" w:hAnsiTheme="majorBidi" w:cstheme="majorBidi"/>
          <w:b/>
          <w:bCs/>
          <w:sz w:val="24"/>
          <w:szCs w:val="24"/>
          <w:lang w:val="es-MX"/>
        </w:rPr>
      </w:pPr>
      <w:r w:rsidRPr="009E2A9E">
        <w:rPr>
          <w:rFonts w:asciiTheme="majorBidi" w:eastAsia="Arial" w:hAnsiTheme="majorBidi" w:cstheme="majorBidi"/>
          <w:b/>
          <w:bCs/>
          <w:sz w:val="24"/>
          <w:szCs w:val="24"/>
          <w:lang w:val="es-MX"/>
        </w:rPr>
        <w:t xml:space="preserve">¿Es el </w:t>
      </w:r>
      <w:r w:rsidR="002712A5" w:rsidRPr="009E2A9E">
        <w:rPr>
          <w:rFonts w:asciiTheme="majorBidi" w:eastAsia="Arial" w:hAnsiTheme="majorBidi" w:cstheme="majorBidi"/>
          <w:b/>
          <w:bCs/>
          <w:sz w:val="24"/>
          <w:szCs w:val="24"/>
          <w:lang w:val="es-MX"/>
        </w:rPr>
        <w:t>Paráclito</w:t>
      </w:r>
      <w:r w:rsidRPr="009E2A9E">
        <w:rPr>
          <w:rFonts w:asciiTheme="majorBidi" w:eastAsia="Arial" w:hAnsiTheme="majorBidi" w:cstheme="majorBidi"/>
          <w:b/>
          <w:bCs/>
          <w:sz w:val="24"/>
          <w:szCs w:val="24"/>
          <w:lang w:val="es-MX"/>
        </w:rPr>
        <w:t xml:space="preserve"> un ser humano o un espíritu?</w:t>
      </w:r>
    </w:p>
    <w:p w14:paraId="65F8EE6D" w14:textId="77777777" w:rsidR="00D34A82" w:rsidRPr="00DF6149" w:rsidRDefault="00D34A82" w:rsidP="0046762E">
      <w:pPr>
        <w:pStyle w:val="Standard"/>
        <w:spacing w:after="0" w:line="20" w:lineRule="atLeast"/>
        <w:ind w:firstLine="360"/>
        <w:jc w:val="both"/>
        <w:rPr>
          <w:rFonts w:asciiTheme="majorBidi" w:hAnsiTheme="majorBidi" w:cstheme="majorBidi"/>
          <w:sz w:val="20"/>
          <w:szCs w:val="20"/>
          <w:lang w:val="es-MX"/>
        </w:rPr>
      </w:pPr>
      <w:r w:rsidRPr="0060533F">
        <w:rPr>
          <w:rFonts w:asciiTheme="majorBidi" w:eastAsia="Arial" w:hAnsiTheme="majorBidi" w:cstheme="majorBidi"/>
          <w:b/>
          <w:bCs/>
          <w:i/>
          <w:iCs/>
          <w:sz w:val="20"/>
          <w:szCs w:val="20"/>
          <w:lang w:val="es-MX"/>
        </w:rPr>
        <w:t>“Otro Paráclito”</w:t>
      </w:r>
      <w:r w:rsidRPr="0060533F">
        <w:rPr>
          <w:rFonts w:asciiTheme="majorBidi" w:eastAsia="Arial" w:hAnsiTheme="majorBidi" w:cstheme="majorBidi"/>
          <w:sz w:val="20"/>
          <w:szCs w:val="20"/>
          <w:lang w:val="es-MX"/>
        </w:rPr>
        <w:t xml:space="preserve"> </w:t>
      </w:r>
      <w:r w:rsidRPr="0060533F">
        <w:rPr>
          <w:rFonts w:asciiTheme="majorBidi" w:eastAsia="Arial" w:hAnsiTheme="majorBidi" w:cstheme="majorBidi"/>
          <w:sz w:val="16"/>
          <w:szCs w:val="16"/>
          <w:lang w:val="es-MX"/>
        </w:rPr>
        <w:t>(Juan, 14:14)</w:t>
      </w:r>
      <w:r w:rsidRPr="00DF6149">
        <w:rPr>
          <w:rFonts w:asciiTheme="majorBidi" w:eastAsia="Arial" w:hAnsiTheme="majorBidi" w:cstheme="majorBidi"/>
          <w:sz w:val="20"/>
          <w:szCs w:val="20"/>
          <w:lang w:val="es-MX"/>
        </w:rPr>
        <w:t xml:space="preserve"> significa que Jesús (</w:t>
      </w:r>
      <w:r w:rsidR="00860870" w:rsidRPr="00DF6149">
        <w:rPr>
          <w:rFonts w:asciiTheme="majorBidi" w:eastAsia="Arial" w:hAnsiTheme="majorBidi" w:cstheme="majorBidi"/>
          <w:sz w:val="20"/>
          <w:szCs w:val="20"/>
          <w:lang w:val="es-MX"/>
        </w:rPr>
        <w:t>AS</w:t>
      </w:r>
      <w:r w:rsidRPr="00DF6149">
        <w:rPr>
          <w:rFonts w:asciiTheme="majorBidi" w:eastAsia="Arial" w:hAnsiTheme="majorBidi" w:cstheme="majorBidi"/>
          <w:sz w:val="20"/>
          <w:szCs w:val="20"/>
          <w:lang w:val="es-MX"/>
        </w:rPr>
        <w:t xml:space="preserve">) era un </w:t>
      </w:r>
      <w:r w:rsidR="002712A5">
        <w:rPr>
          <w:rFonts w:asciiTheme="majorBidi" w:eastAsia="Arial" w:hAnsiTheme="majorBidi" w:cstheme="majorBidi"/>
          <w:sz w:val="20"/>
          <w:szCs w:val="20"/>
          <w:lang w:val="es-MX"/>
        </w:rPr>
        <w:t>Paráclito</w:t>
      </w:r>
      <w:r w:rsidRPr="00DF6149">
        <w:rPr>
          <w:rFonts w:asciiTheme="majorBidi" w:eastAsia="Arial" w:hAnsiTheme="majorBidi" w:cstheme="majorBidi"/>
          <w:sz w:val="20"/>
          <w:szCs w:val="20"/>
          <w:lang w:val="es-MX"/>
        </w:rPr>
        <w:t xml:space="preserve"> y otro iba a reemplazarlo. Por lo tanto, </w:t>
      </w:r>
      <w:r w:rsidR="002712A5">
        <w:rPr>
          <w:rFonts w:asciiTheme="majorBidi" w:eastAsia="Arial" w:hAnsiTheme="majorBidi" w:cstheme="majorBidi"/>
          <w:sz w:val="20"/>
          <w:szCs w:val="20"/>
          <w:lang w:val="es-MX"/>
        </w:rPr>
        <w:t>debía</w:t>
      </w:r>
      <w:r w:rsidRPr="00DF6149">
        <w:rPr>
          <w:rFonts w:asciiTheme="majorBidi" w:eastAsia="Arial" w:hAnsiTheme="majorBidi" w:cstheme="majorBidi"/>
          <w:sz w:val="20"/>
          <w:szCs w:val="20"/>
          <w:lang w:val="es-MX"/>
        </w:rPr>
        <w:t xml:space="preserve"> ser de naturaleza humana como Jesús (</w:t>
      </w:r>
      <w:r w:rsidR="00860870" w:rsidRPr="00DF6149">
        <w:rPr>
          <w:rFonts w:asciiTheme="majorBidi" w:eastAsia="Arial" w:hAnsiTheme="majorBidi" w:cstheme="majorBidi"/>
          <w:sz w:val="20"/>
          <w:szCs w:val="20"/>
          <w:lang w:val="es-MX"/>
        </w:rPr>
        <w:t>AS</w:t>
      </w:r>
      <w:r w:rsidRPr="00DF6149">
        <w:rPr>
          <w:rFonts w:asciiTheme="majorBidi" w:eastAsia="Arial" w:hAnsiTheme="majorBidi" w:cstheme="majorBidi"/>
          <w:sz w:val="20"/>
          <w:szCs w:val="20"/>
          <w:lang w:val="es-MX"/>
        </w:rPr>
        <w:t>).</w:t>
      </w:r>
    </w:p>
    <w:p w14:paraId="65F8EE6E" w14:textId="77777777" w:rsidR="00D34A82" w:rsidRPr="00DF6149" w:rsidRDefault="00D34A82" w:rsidP="0046762E">
      <w:pPr>
        <w:pStyle w:val="Standard"/>
        <w:spacing w:after="0" w:line="20" w:lineRule="atLeast"/>
        <w:ind w:firstLine="360"/>
        <w:jc w:val="both"/>
        <w:rPr>
          <w:rFonts w:asciiTheme="majorBidi" w:hAnsiTheme="majorBidi" w:cstheme="majorBidi"/>
          <w:sz w:val="20"/>
          <w:szCs w:val="20"/>
          <w:lang w:val="es-MX"/>
        </w:rPr>
      </w:pPr>
      <w:r w:rsidRPr="00DF6149">
        <w:rPr>
          <w:rFonts w:asciiTheme="majorBidi" w:eastAsia="Arial" w:hAnsiTheme="majorBidi" w:cstheme="majorBidi"/>
          <w:b/>
          <w:bCs/>
          <w:i/>
          <w:iCs/>
          <w:sz w:val="20"/>
          <w:szCs w:val="20"/>
          <w:lang w:val="es-MX"/>
        </w:rPr>
        <w:t>“</w:t>
      </w:r>
      <w:r w:rsidR="0060533F">
        <w:rPr>
          <w:rFonts w:asciiTheme="majorBidi" w:eastAsia="Arial" w:hAnsiTheme="majorBidi" w:cstheme="majorBidi"/>
          <w:b/>
          <w:bCs/>
          <w:i/>
          <w:iCs/>
          <w:sz w:val="20"/>
          <w:szCs w:val="20"/>
          <w:lang w:val="es-MX"/>
        </w:rPr>
        <w:t>Recibirá de</w:t>
      </w:r>
      <w:r w:rsidRPr="00DF6149">
        <w:rPr>
          <w:rFonts w:asciiTheme="majorBidi" w:eastAsia="Arial" w:hAnsiTheme="majorBidi" w:cstheme="majorBidi"/>
          <w:b/>
          <w:bCs/>
          <w:i/>
          <w:iCs/>
          <w:sz w:val="20"/>
          <w:szCs w:val="20"/>
          <w:lang w:val="es-MX"/>
        </w:rPr>
        <w:t xml:space="preserve"> lo mío” y “no hablará por su cuenta” </w:t>
      </w:r>
      <w:r w:rsidRPr="0060533F">
        <w:rPr>
          <w:rFonts w:asciiTheme="majorBidi" w:eastAsia="Arial" w:hAnsiTheme="majorBidi" w:cstheme="majorBidi"/>
          <w:sz w:val="16"/>
          <w:szCs w:val="16"/>
          <w:lang w:val="es-MX"/>
        </w:rPr>
        <w:t>(Juan, 16:13,14)</w:t>
      </w:r>
      <w:r w:rsidRPr="00DF6149">
        <w:rPr>
          <w:rFonts w:asciiTheme="majorBidi" w:eastAsia="Arial" w:hAnsiTheme="majorBidi" w:cstheme="majorBidi"/>
          <w:sz w:val="20"/>
          <w:szCs w:val="20"/>
          <w:lang w:val="es-MX"/>
        </w:rPr>
        <w:t xml:space="preserve"> significan que el </w:t>
      </w:r>
      <w:r w:rsidR="0060533F">
        <w:rPr>
          <w:rFonts w:asciiTheme="majorBidi" w:eastAsia="Arial" w:hAnsiTheme="majorBidi" w:cstheme="majorBidi"/>
          <w:sz w:val="20"/>
          <w:szCs w:val="20"/>
          <w:lang w:val="es-MX"/>
        </w:rPr>
        <w:t>Paráclito</w:t>
      </w:r>
      <w:r w:rsidRPr="00DF6149">
        <w:rPr>
          <w:rFonts w:asciiTheme="majorBidi" w:eastAsia="Arial" w:hAnsiTheme="majorBidi" w:cstheme="majorBidi"/>
          <w:sz w:val="20"/>
          <w:szCs w:val="20"/>
          <w:lang w:val="es-MX"/>
        </w:rPr>
        <w:t xml:space="preserve"> iba a recibir el conocimiento de la misma fuente que Jesús (es decir: de Dios). Por otra parte, él no iba a tener la autoridad para hablar </w:t>
      </w:r>
      <w:r w:rsidR="0060533F">
        <w:rPr>
          <w:rFonts w:asciiTheme="majorBidi" w:eastAsia="Arial" w:hAnsiTheme="majorBidi" w:cstheme="majorBidi"/>
          <w:sz w:val="20"/>
          <w:szCs w:val="20"/>
          <w:lang w:val="es-MX"/>
        </w:rPr>
        <w:t>por</w:t>
      </w:r>
      <w:r w:rsidRPr="00DF6149">
        <w:rPr>
          <w:rFonts w:asciiTheme="majorBidi" w:eastAsia="Arial" w:hAnsiTheme="majorBidi" w:cstheme="majorBidi"/>
          <w:sz w:val="20"/>
          <w:szCs w:val="20"/>
          <w:lang w:val="es-MX"/>
        </w:rPr>
        <w:t xml:space="preserve"> sí mismo. Ambos son incompatibles con el Espíritu Santo en forma de la Tercera Persona de la Trinidad. Recibir una revelación de Dios es trabajo de un profeta y no de</w:t>
      </w:r>
      <w:r w:rsidR="0060533F">
        <w:rPr>
          <w:rFonts w:asciiTheme="majorBidi" w:eastAsia="Arial" w:hAnsiTheme="majorBidi" w:cstheme="majorBidi"/>
          <w:sz w:val="20"/>
          <w:szCs w:val="20"/>
          <w:lang w:val="es-MX"/>
        </w:rPr>
        <w:t>l</w:t>
      </w:r>
      <w:r w:rsidRPr="00DF6149">
        <w:rPr>
          <w:rFonts w:asciiTheme="majorBidi" w:eastAsia="Arial" w:hAnsiTheme="majorBidi" w:cstheme="majorBidi"/>
          <w:sz w:val="20"/>
          <w:szCs w:val="20"/>
          <w:lang w:val="es-MX"/>
        </w:rPr>
        <w:t xml:space="preserve"> Espíritu Santo.</w:t>
      </w:r>
    </w:p>
    <w:p w14:paraId="65F8EE6F" w14:textId="77777777" w:rsidR="00D34A82" w:rsidRPr="00DF6149" w:rsidRDefault="00D34A82" w:rsidP="0046762E">
      <w:pPr>
        <w:pStyle w:val="Standard"/>
        <w:spacing w:after="0" w:line="20" w:lineRule="atLeast"/>
        <w:ind w:firstLine="360"/>
        <w:jc w:val="both"/>
        <w:rPr>
          <w:rFonts w:asciiTheme="majorBidi" w:eastAsia="Arial" w:hAnsiTheme="majorBidi" w:cstheme="majorBidi"/>
          <w:sz w:val="20"/>
          <w:szCs w:val="20"/>
          <w:lang w:val="es-MX"/>
        </w:rPr>
      </w:pPr>
      <w:r w:rsidRPr="00DF6149">
        <w:rPr>
          <w:rFonts w:asciiTheme="majorBidi" w:hAnsiTheme="majorBidi" w:cstheme="majorBidi"/>
          <w:b/>
          <w:bCs/>
          <w:i/>
          <w:iCs/>
          <w:sz w:val="20"/>
          <w:szCs w:val="20"/>
          <w:lang w:val="es-MX"/>
        </w:rPr>
        <w:t>“</w:t>
      </w:r>
      <w:r w:rsidRPr="00DF6149">
        <w:rPr>
          <w:rFonts w:asciiTheme="majorBidi" w:eastAsia="Arial" w:hAnsiTheme="majorBidi" w:cstheme="majorBidi"/>
          <w:b/>
          <w:bCs/>
          <w:i/>
          <w:iCs/>
          <w:sz w:val="20"/>
          <w:szCs w:val="20"/>
          <w:lang w:val="es-MX"/>
        </w:rPr>
        <w:t xml:space="preserve">Hablará lo que oiga” </w:t>
      </w:r>
      <w:r w:rsidRPr="0060533F">
        <w:rPr>
          <w:rFonts w:asciiTheme="majorBidi" w:eastAsia="Arial" w:hAnsiTheme="majorBidi" w:cstheme="majorBidi"/>
          <w:sz w:val="20"/>
          <w:szCs w:val="20"/>
          <w:lang w:val="es-MX"/>
        </w:rPr>
        <w:t>(Juan, 16:12):</w:t>
      </w:r>
      <w:r w:rsidRPr="00DF6149">
        <w:rPr>
          <w:rFonts w:asciiTheme="majorBidi" w:eastAsia="Arial" w:hAnsiTheme="majorBidi" w:cstheme="majorBidi"/>
          <w:sz w:val="20"/>
          <w:szCs w:val="20"/>
          <w:lang w:val="es-MX"/>
        </w:rPr>
        <w:t xml:space="preserve"> tanto oír cómo hablar son atributos de los seres hum</w:t>
      </w:r>
      <w:r w:rsidR="008E027A" w:rsidRPr="00DF6149">
        <w:rPr>
          <w:rFonts w:asciiTheme="majorBidi" w:eastAsia="Arial" w:hAnsiTheme="majorBidi" w:cstheme="majorBidi"/>
          <w:sz w:val="20"/>
          <w:szCs w:val="20"/>
          <w:lang w:val="es-MX"/>
        </w:rPr>
        <w:t>anos</w:t>
      </w:r>
      <w:r w:rsidR="0060533F">
        <w:rPr>
          <w:rFonts w:asciiTheme="majorBidi" w:eastAsia="Arial" w:hAnsiTheme="majorBidi" w:cstheme="majorBidi"/>
          <w:sz w:val="20"/>
          <w:szCs w:val="20"/>
          <w:lang w:val="es-MX"/>
        </w:rPr>
        <w:t>,</w:t>
      </w:r>
      <w:r w:rsidR="008E027A" w:rsidRPr="00DF6149">
        <w:rPr>
          <w:rFonts w:asciiTheme="majorBidi" w:eastAsia="Arial" w:hAnsiTheme="majorBidi" w:cstheme="majorBidi"/>
          <w:sz w:val="20"/>
          <w:szCs w:val="20"/>
          <w:lang w:val="es-MX"/>
        </w:rPr>
        <w:t xml:space="preserve"> como los profetas.</w:t>
      </w:r>
    </w:p>
    <w:p w14:paraId="65F8EE70" w14:textId="77777777" w:rsidR="00D34A82" w:rsidRPr="00DF6149" w:rsidRDefault="00D34A82" w:rsidP="0046762E">
      <w:pPr>
        <w:pStyle w:val="Standard"/>
        <w:spacing w:after="0" w:line="20" w:lineRule="atLeast"/>
        <w:ind w:firstLine="360"/>
        <w:jc w:val="both"/>
        <w:rPr>
          <w:rFonts w:asciiTheme="majorBidi" w:eastAsia="Arial" w:hAnsiTheme="majorBidi" w:cstheme="majorBidi"/>
          <w:sz w:val="20"/>
          <w:szCs w:val="20"/>
          <w:lang w:val="es-MX"/>
        </w:rPr>
      </w:pPr>
      <w:r w:rsidRPr="00DF6149">
        <w:rPr>
          <w:rFonts w:asciiTheme="majorBidi" w:eastAsia="Arial" w:hAnsiTheme="majorBidi" w:cstheme="majorBidi"/>
          <w:b/>
          <w:bCs/>
          <w:i/>
          <w:iCs/>
          <w:sz w:val="20"/>
          <w:szCs w:val="20"/>
          <w:lang w:val="es-MX"/>
        </w:rPr>
        <w:t xml:space="preserve">“Si no me voy, no vendrá” </w:t>
      </w:r>
      <w:r w:rsidRPr="0060533F">
        <w:rPr>
          <w:rFonts w:asciiTheme="majorBidi" w:eastAsia="Arial" w:hAnsiTheme="majorBidi" w:cstheme="majorBidi"/>
          <w:sz w:val="16"/>
          <w:szCs w:val="16"/>
          <w:lang w:val="es-MX"/>
        </w:rPr>
        <w:t>(</w:t>
      </w:r>
      <w:r w:rsidR="0060533F">
        <w:rPr>
          <w:rFonts w:asciiTheme="majorBidi" w:eastAsia="Arial" w:hAnsiTheme="majorBidi" w:cstheme="majorBidi"/>
          <w:sz w:val="16"/>
          <w:szCs w:val="16"/>
          <w:lang w:val="es-MX"/>
        </w:rPr>
        <w:t xml:space="preserve">Juan </w:t>
      </w:r>
      <w:r w:rsidRPr="0060533F">
        <w:rPr>
          <w:rFonts w:asciiTheme="majorBidi" w:eastAsia="Arial" w:hAnsiTheme="majorBidi" w:cstheme="majorBidi"/>
          <w:sz w:val="16"/>
          <w:szCs w:val="16"/>
          <w:lang w:val="es-MX"/>
        </w:rPr>
        <w:t>16:12)</w:t>
      </w:r>
      <w:r w:rsidRPr="0060533F">
        <w:rPr>
          <w:rFonts w:asciiTheme="majorBidi" w:eastAsia="Arial" w:hAnsiTheme="majorBidi" w:cstheme="majorBidi"/>
          <w:sz w:val="20"/>
          <w:szCs w:val="20"/>
          <w:lang w:val="es-MX"/>
        </w:rPr>
        <w:t>:</w:t>
      </w:r>
      <w:r w:rsidRPr="00DF6149">
        <w:rPr>
          <w:rFonts w:asciiTheme="majorBidi" w:eastAsia="Arial" w:hAnsiTheme="majorBidi" w:cstheme="majorBidi"/>
          <w:sz w:val="20"/>
          <w:szCs w:val="20"/>
          <w:lang w:val="es-MX"/>
        </w:rPr>
        <w:t xml:space="preserve"> de acuerdo con la Biblia, el Espíritu Santo </w:t>
      </w:r>
      <w:r w:rsidR="0060533F">
        <w:rPr>
          <w:rFonts w:asciiTheme="majorBidi" w:eastAsia="Arial" w:hAnsiTheme="majorBidi" w:cstheme="majorBidi"/>
          <w:sz w:val="20"/>
          <w:szCs w:val="20"/>
          <w:lang w:val="es-MX"/>
        </w:rPr>
        <w:t>estuvo presente</w:t>
      </w:r>
      <w:r w:rsidRPr="00DF6149">
        <w:rPr>
          <w:rFonts w:asciiTheme="majorBidi" w:eastAsia="Arial" w:hAnsiTheme="majorBidi" w:cstheme="majorBidi"/>
          <w:sz w:val="20"/>
          <w:szCs w:val="20"/>
          <w:lang w:val="es-MX"/>
        </w:rPr>
        <w:t xml:space="preserve"> en la época de Jesús (</w:t>
      </w:r>
      <w:r w:rsidR="00860870" w:rsidRPr="00DF6149">
        <w:rPr>
          <w:rFonts w:asciiTheme="majorBidi" w:eastAsia="Arial" w:hAnsiTheme="majorBidi" w:cstheme="majorBidi"/>
          <w:sz w:val="20"/>
          <w:szCs w:val="20"/>
          <w:lang w:val="es-MX"/>
        </w:rPr>
        <w:t>AS</w:t>
      </w:r>
      <w:r w:rsidRPr="00DF6149">
        <w:rPr>
          <w:rFonts w:asciiTheme="majorBidi" w:eastAsia="Arial" w:hAnsiTheme="majorBidi" w:cstheme="majorBidi"/>
          <w:sz w:val="20"/>
          <w:szCs w:val="20"/>
          <w:lang w:val="es-MX"/>
        </w:rPr>
        <w:t>)</w:t>
      </w:r>
      <w:r w:rsidR="0060533F">
        <w:rPr>
          <w:rFonts w:asciiTheme="majorBidi" w:eastAsia="Arial" w:hAnsiTheme="majorBidi" w:cstheme="majorBidi"/>
          <w:sz w:val="20"/>
          <w:szCs w:val="20"/>
          <w:lang w:val="es-MX"/>
        </w:rPr>
        <w:t>,</w:t>
      </w:r>
      <w:r w:rsidRPr="00DF6149">
        <w:rPr>
          <w:rFonts w:asciiTheme="majorBidi" w:eastAsia="Arial" w:hAnsiTheme="majorBidi" w:cstheme="majorBidi"/>
          <w:sz w:val="20"/>
          <w:szCs w:val="20"/>
          <w:lang w:val="es-MX"/>
        </w:rPr>
        <w:t xml:space="preserve"> </w:t>
      </w:r>
      <w:r w:rsidR="0060533F">
        <w:rPr>
          <w:rFonts w:asciiTheme="majorBidi" w:eastAsia="Arial" w:hAnsiTheme="majorBidi" w:cstheme="majorBidi"/>
          <w:sz w:val="20"/>
          <w:szCs w:val="20"/>
          <w:lang w:val="es-MX"/>
        </w:rPr>
        <w:t>p</w:t>
      </w:r>
      <w:r w:rsidRPr="00DF6149">
        <w:rPr>
          <w:rFonts w:asciiTheme="majorBidi" w:eastAsia="Arial" w:hAnsiTheme="majorBidi" w:cstheme="majorBidi"/>
          <w:sz w:val="20"/>
          <w:szCs w:val="20"/>
          <w:lang w:val="es-MX"/>
        </w:rPr>
        <w:t xml:space="preserve">or lo tanto, el </w:t>
      </w:r>
      <w:r w:rsidR="0060533F">
        <w:rPr>
          <w:rFonts w:asciiTheme="majorBidi" w:eastAsia="Arial" w:hAnsiTheme="majorBidi" w:cstheme="majorBidi"/>
          <w:sz w:val="20"/>
          <w:szCs w:val="20"/>
          <w:lang w:val="es-MX"/>
        </w:rPr>
        <w:t>Paráclito</w:t>
      </w:r>
      <w:r w:rsidRPr="00DF6149">
        <w:rPr>
          <w:rFonts w:asciiTheme="majorBidi" w:eastAsia="Arial" w:hAnsiTheme="majorBidi" w:cstheme="majorBidi"/>
          <w:sz w:val="20"/>
          <w:szCs w:val="20"/>
          <w:lang w:val="es-MX"/>
        </w:rPr>
        <w:t xml:space="preserve"> que va a venir si Jesús se va, no puede ser </w:t>
      </w:r>
      <w:r w:rsidR="0060533F">
        <w:rPr>
          <w:rFonts w:asciiTheme="majorBidi" w:eastAsia="Arial" w:hAnsiTheme="majorBidi" w:cstheme="majorBidi"/>
          <w:sz w:val="20"/>
          <w:szCs w:val="20"/>
          <w:lang w:val="es-MX"/>
        </w:rPr>
        <w:t>este</w:t>
      </w:r>
      <w:r w:rsidRPr="00DF6149">
        <w:rPr>
          <w:rFonts w:asciiTheme="majorBidi" w:eastAsia="Arial" w:hAnsiTheme="majorBidi" w:cstheme="majorBidi"/>
          <w:sz w:val="20"/>
          <w:szCs w:val="20"/>
          <w:lang w:val="es-MX"/>
        </w:rPr>
        <w:t>.</w:t>
      </w:r>
    </w:p>
    <w:p w14:paraId="65F8EE71" w14:textId="77777777" w:rsidR="00D34A82" w:rsidRPr="009E2A9E" w:rsidRDefault="00D34A82" w:rsidP="002B31BC">
      <w:pPr>
        <w:pStyle w:val="Default"/>
        <w:spacing w:line="20" w:lineRule="atLeast"/>
        <w:jc w:val="both"/>
        <w:rPr>
          <w:rFonts w:asciiTheme="majorBidi" w:hAnsiTheme="majorBidi" w:cstheme="majorBidi"/>
          <w:b/>
          <w:bCs/>
          <w:i/>
          <w:iCs/>
          <w:color w:val="auto"/>
          <w:sz w:val="26"/>
          <w:szCs w:val="26"/>
          <w:lang w:val="es-MX"/>
        </w:rPr>
      </w:pPr>
      <w:r w:rsidRPr="009E2A9E">
        <w:rPr>
          <w:rFonts w:asciiTheme="majorBidi" w:hAnsiTheme="majorBidi" w:cstheme="majorBidi"/>
          <w:b/>
          <w:bCs/>
          <w:i/>
          <w:iCs/>
          <w:color w:val="auto"/>
          <w:sz w:val="26"/>
          <w:szCs w:val="26"/>
          <w:lang w:val="es-MX"/>
        </w:rPr>
        <w:t xml:space="preserve">El </w:t>
      </w:r>
      <w:r w:rsidR="00154F2E" w:rsidRPr="009E2A9E">
        <w:rPr>
          <w:rFonts w:asciiTheme="majorBidi" w:hAnsiTheme="majorBidi" w:cstheme="majorBidi"/>
          <w:b/>
          <w:bCs/>
          <w:i/>
          <w:iCs/>
          <w:color w:val="auto"/>
          <w:sz w:val="26"/>
          <w:szCs w:val="26"/>
          <w:lang w:val="es-MX"/>
        </w:rPr>
        <w:t>P</w:t>
      </w:r>
      <w:r w:rsidRPr="009E2A9E">
        <w:rPr>
          <w:rFonts w:asciiTheme="majorBidi" w:hAnsiTheme="majorBidi" w:cstheme="majorBidi"/>
          <w:b/>
          <w:bCs/>
          <w:i/>
          <w:iCs/>
          <w:color w:val="auto"/>
          <w:sz w:val="26"/>
          <w:szCs w:val="26"/>
          <w:lang w:val="es-MX"/>
        </w:rPr>
        <w:t>rofeta esperado</w:t>
      </w:r>
    </w:p>
    <w:p w14:paraId="65F8EE72" w14:textId="77777777" w:rsidR="008E027A" w:rsidRPr="00DF6149" w:rsidRDefault="00D34A82" w:rsidP="0046762E">
      <w:pPr>
        <w:pStyle w:val="Default"/>
        <w:spacing w:line="20" w:lineRule="atLeast"/>
        <w:ind w:firstLine="360"/>
        <w:jc w:val="both"/>
        <w:rPr>
          <w:rFonts w:asciiTheme="majorBidi" w:hAnsiTheme="majorBidi" w:cstheme="majorBidi"/>
          <w:color w:val="auto"/>
          <w:sz w:val="20"/>
          <w:szCs w:val="20"/>
          <w:lang w:val="es-MX"/>
        </w:rPr>
      </w:pPr>
      <w:r w:rsidRPr="00DF6149">
        <w:rPr>
          <w:rFonts w:asciiTheme="majorBidi" w:hAnsiTheme="majorBidi" w:cstheme="majorBidi"/>
          <w:color w:val="auto"/>
          <w:sz w:val="20"/>
          <w:szCs w:val="20"/>
          <w:lang w:val="es-MX"/>
        </w:rPr>
        <w:t xml:space="preserve">Cuando los judíos </w:t>
      </w:r>
      <w:r w:rsidR="00154F2E">
        <w:rPr>
          <w:rFonts w:asciiTheme="majorBidi" w:hAnsiTheme="majorBidi" w:cstheme="majorBidi"/>
          <w:color w:val="auto"/>
          <w:sz w:val="20"/>
          <w:szCs w:val="20"/>
          <w:lang w:val="es-MX"/>
        </w:rPr>
        <w:t>quisieron</w:t>
      </w:r>
      <w:r w:rsidRPr="00DF6149">
        <w:rPr>
          <w:rFonts w:asciiTheme="majorBidi" w:hAnsiTheme="majorBidi" w:cstheme="majorBidi"/>
          <w:color w:val="auto"/>
          <w:sz w:val="20"/>
          <w:szCs w:val="20"/>
          <w:lang w:val="es-MX"/>
        </w:rPr>
        <w:t xml:space="preserve"> conocer la identidad de Juan el Bautista, preguntaron mencionando tres personajes independientes: </w:t>
      </w:r>
      <w:r w:rsidRPr="00154F2E">
        <w:rPr>
          <w:rFonts w:asciiTheme="majorBidi" w:hAnsiTheme="majorBidi" w:cstheme="majorBidi"/>
          <w:color w:val="auto"/>
          <w:sz w:val="20"/>
          <w:szCs w:val="20"/>
          <w:lang w:val="es-MX"/>
        </w:rPr>
        <w:t>“¿Por qué, pues, bautizas, si no eres tú el Cristo ni Elías ni el profeta?”</w:t>
      </w:r>
      <w:r w:rsidRPr="00DF6149">
        <w:rPr>
          <w:rFonts w:asciiTheme="majorBidi" w:hAnsiTheme="majorBidi" w:cstheme="majorBidi"/>
          <w:color w:val="auto"/>
          <w:sz w:val="20"/>
          <w:szCs w:val="20"/>
          <w:lang w:val="es-MX"/>
        </w:rPr>
        <w:t xml:space="preserve"> </w:t>
      </w:r>
      <w:r w:rsidRPr="00154F2E">
        <w:rPr>
          <w:rFonts w:asciiTheme="majorBidi" w:hAnsiTheme="majorBidi" w:cstheme="majorBidi"/>
          <w:color w:val="auto"/>
          <w:sz w:val="16"/>
          <w:szCs w:val="16"/>
          <w:lang w:val="es-MX"/>
        </w:rPr>
        <w:t>(Juan, 1:25)</w:t>
      </w:r>
      <w:r w:rsidRPr="00DF6149">
        <w:rPr>
          <w:rFonts w:asciiTheme="majorBidi" w:hAnsiTheme="majorBidi" w:cstheme="majorBidi"/>
          <w:color w:val="auto"/>
          <w:sz w:val="20"/>
          <w:szCs w:val="20"/>
          <w:lang w:val="es-MX"/>
        </w:rPr>
        <w:t>.</w:t>
      </w:r>
    </w:p>
    <w:p w14:paraId="65F8EE73" w14:textId="77777777" w:rsidR="008E027A" w:rsidRPr="00DF6149" w:rsidRDefault="00D34A82" w:rsidP="0046762E">
      <w:pPr>
        <w:pStyle w:val="Default"/>
        <w:spacing w:line="20" w:lineRule="atLeast"/>
        <w:ind w:firstLine="360"/>
        <w:jc w:val="both"/>
        <w:rPr>
          <w:rFonts w:asciiTheme="majorBidi" w:hAnsiTheme="majorBidi" w:cstheme="majorBidi"/>
          <w:color w:val="auto"/>
          <w:sz w:val="20"/>
          <w:szCs w:val="20"/>
          <w:lang w:val="es-MX"/>
        </w:rPr>
      </w:pPr>
      <w:r w:rsidRPr="00DF6149">
        <w:rPr>
          <w:rFonts w:asciiTheme="majorBidi" w:hAnsiTheme="majorBidi" w:cstheme="majorBidi"/>
          <w:color w:val="auto"/>
          <w:sz w:val="20"/>
          <w:szCs w:val="20"/>
          <w:lang w:val="es-MX"/>
        </w:rPr>
        <w:t>Cristo es el título de Jesús y Elías es el título dado a Juan el Bautista por Cristo, ¿quién es entonces</w:t>
      </w:r>
      <w:r w:rsidR="008E027A" w:rsidRPr="00DF6149">
        <w:rPr>
          <w:rFonts w:asciiTheme="majorBidi" w:hAnsiTheme="majorBidi" w:cstheme="majorBidi"/>
          <w:color w:val="auto"/>
          <w:sz w:val="20"/>
          <w:szCs w:val="20"/>
          <w:lang w:val="es-MX"/>
        </w:rPr>
        <w:t xml:space="preserve"> ese</w:t>
      </w:r>
      <w:r w:rsidRPr="00DF6149">
        <w:rPr>
          <w:rFonts w:asciiTheme="majorBidi" w:hAnsiTheme="majorBidi" w:cstheme="majorBidi"/>
          <w:color w:val="auto"/>
          <w:sz w:val="20"/>
          <w:szCs w:val="20"/>
          <w:lang w:val="es-MX"/>
        </w:rPr>
        <w:t xml:space="preserve"> profeta? El </w:t>
      </w:r>
      <w:r w:rsidR="008E027A" w:rsidRPr="00DF6149">
        <w:rPr>
          <w:rFonts w:asciiTheme="majorBidi" w:hAnsiTheme="majorBidi" w:cstheme="majorBidi"/>
          <w:color w:val="auto"/>
          <w:sz w:val="20"/>
          <w:szCs w:val="20"/>
          <w:lang w:val="es-MX"/>
        </w:rPr>
        <w:t>profeta esperado por los judíos</w:t>
      </w:r>
      <w:r w:rsidRPr="00DF6149">
        <w:rPr>
          <w:rFonts w:asciiTheme="majorBidi" w:hAnsiTheme="majorBidi" w:cstheme="majorBidi"/>
          <w:color w:val="auto"/>
          <w:sz w:val="20"/>
          <w:szCs w:val="20"/>
          <w:lang w:val="es-MX"/>
        </w:rPr>
        <w:t xml:space="preserve"> fue el anunciado por Moisés (</w:t>
      </w:r>
      <w:r w:rsidR="00860870" w:rsidRPr="00DF6149">
        <w:rPr>
          <w:rFonts w:asciiTheme="majorBidi" w:hAnsiTheme="majorBidi" w:cstheme="majorBidi"/>
          <w:color w:val="auto"/>
          <w:sz w:val="20"/>
          <w:szCs w:val="20"/>
          <w:lang w:val="es-MX"/>
        </w:rPr>
        <w:t>AS</w:t>
      </w:r>
      <w:r w:rsidRPr="00DF6149">
        <w:rPr>
          <w:rFonts w:asciiTheme="majorBidi" w:hAnsiTheme="majorBidi" w:cstheme="majorBidi"/>
          <w:color w:val="auto"/>
          <w:sz w:val="20"/>
          <w:szCs w:val="20"/>
          <w:lang w:val="es-MX"/>
        </w:rPr>
        <w:t>) de</w:t>
      </w:r>
      <w:r w:rsidR="00154F2E">
        <w:rPr>
          <w:rFonts w:asciiTheme="majorBidi" w:hAnsiTheme="majorBidi" w:cstheme="majorBidi"/>
          <w:color w:val="auto"/>
          <w:sz w:val="20"/>
          <w:szCs w:val="20"/>
          <w:lang w:val="es-MX"/>
        </w:rPr>
        <w:t xml:space="preserve"> entre</w:t>
      </w:r>
      <w:r w:rsidRPr="00DF6149">
        <w:rPr>
          <w:rFonts w:asciiTheme="majorBidi" w:hAnsiTheme="majorBidi" w:cstheme="majorBidi"/>
          <w:color w:val="auto"/>
          <w:sz w:val="20"/>
          <w:szCs w:val="20"/>
          <w:lang w:val="es-MX"/>
        </w:rPr>
        <w:t xml:space="preserve"> sus </w:t>
      </w:r>
      <w:r w:rsidR="008E027A" w:rsidRPr="00DF6149">
        <w:rPr>
          <w:rFonts w:asciiTheme="majorBidi" w:hAnsiTheme="majorBidi" w:cstheme="majorBidi"/>
          <w:color w:val="auto"/>
          <w:sz w:val="20"/>
          <w:szCs w:val="20"/>
          <w:lang w:val="es-MX"/>
        </w:rPr>
        <w:t xml:space="preserve">hermanos </w:t>
      </w:r>
      <w:r w:rsidR="008E027A" w:rsidRPr="00154F2E">
        <w:rPr>
          <w:rFonts w:asciiTheme="majorBidi" w:hAnsiTheme="majorBidi" w:cstheme="majorBidi"/>
          <w:color w:val="auto"/>
          <w:sz w:val="16"/>
          <w:szCs w:val="16"/>
          <w:lang w:val="es-MX"/>
        </w:rPr>
        <w:t>(Deuteronomio, 18:18)</w:t>
      </w:r>
      <w:r w:rsidR="008E027A" w:rsidRPr="00DF6149">
        <w:rPr>
          <w:rFonts w:asciiTheme="majorBidi" w:hAnsiTheme="majorBidi" w:cstheme="majorBidi"/>
          <w:color w:val="auto"/>
          <w:sz w:val="20"/>
          <w:szCs w:val="20"/>
          <w:lang w:val="es-MX"/>
        </w:rPr>
        <w:t>.</w:t>
      </w:r>
    </w:p>
    <w:p w14:paraId="65F8EE74" w14:textId="77777777" w:rsidR="00D34A82" w:rsidRDefault="00D34A82" w:rsidP="0046762E">
      <w:pPr>
        <w:pStyle w:val="Default"/>
        <w:spacing w:line="20" w:lineRule="atLeast"/>
        <w:ind w:firstLine="360"/>
        <w:jc w:val="both"/>
        <w:rPr>
          <w:rFonts w:asciiTheme="majorBidi" w:hAnsiTheme="majorBidi" w:cstheme="majorBidi"/>
          <w:color w:val="auto"/>
          <w:sz w:val="20"/>
          <w:szCs w:val="20"/>
          <w:lang w:val="es-MX"/>
        </w:rPr>
      </w:pPr>
      <w:r w:rsidRPr="00DF6149">
        <w:rPr>
          <w:rFonts w:asciiTheme="majorBidi" w:hAnsiTheme="majorBidi" w:cstheme="majorBidi"/>
          <w:color w:val="auto"/>
          <w:sz w:val="20"/>
          <w:szCs w:val="20"/>
          <w:lang w:val="es-MX"/>
        </w:rPr>
        <w:t>A la llegada de este mismo profeta se refiere Jesús (</w:t>
      </w:r>
      <w:r w:rsidR="00860870" w:rsidRPr="00DF6149">
        <w:rPr>
          <w:rFonts w:asciiTheme="majorBidi" w:hAnsiTheme="majorBidi" w:cstheme="majorBidi"/>
          <w:color w:val="auto"/>
          <w:sz w:val="20"/>
          <w:szCs w:val="20"/>
          <w:lang w:val="es-MX"/>
        </w:rPr>
        <w:t>AS</w:t>
      </w:r>
      <w:r w:rsidRPr="00DF6149">
        <w:rPr>
          <w:rFonts w:asciiTheme="majorBidi" w:hAnsiTheme="majorBidi" w:cstheme="majorBidi"/>
          <w:color w:val="auto"/>
          <w:sz w:val="20"/>
          <w:szCs w:val="20"/>
          <w:lang w:val="es-MX"/>
        </w:rPr>
        <w:t xml:space="preserve">) </w:t>
      </w:r>
      <w:r w:rsidR="00154F2E">
        <w:rPr>
          <w:rFonts w:asciiTheme="majorBidi" w:hAnsiTheme="majorBidi" w:cstheme="majorBidi"/>
          <w:color w:val="auto"/>
          <w:sz w:val="20"/>
          <w:szCs w:val="20"/>
          <w:lang w:val="es-MX"/>
        </w:rPr>
        <w:t>refiriéndose</w:t>
      </w:r>
      <w:r w:rsidRPr="00DF6149">
        <w:rPr>
          <w:rFonts w:asciiTheme="majorBidi" w:hAnsiTheme="majorBidi" w:cstheme="majorBidi"/>
          <w:color w:val="auto"/>
          <w:sz w:val="20"/>
          <w:szCs w:val="20"/>
          <w:lang w:val="es-MX"/>
        </w:rPr>
        <w:t xml:space="preserve"> </w:t>
      </w:r>
      <w:r w:rsidR="00154F2E">
        <w:rPr>
          <w:rFonts w:asciiTheme="majorBidi" w:hAnsiTheme="majorBidi" w:cstheme="majorBidi"/>
          <w:color w:val="auto"/>
          <w:sz w:val="20"/>
          <w:szCs w:val="20"/>
          <w:lang w:val="es-MX"/>
        </w:rPr>
        <w:t>a</w:t>
      </w:r>
      <w:r w:rsidRPr="00DF6149">
        <w:rPr>
          <w:rFonts w:asciiTheme="majorBidi" w:hAnsiTheme="majorBidi" w:cstheme="majorBidi"/>
          <w:color w:val="auto"/>
          <w:sz w:val="20"/>
          <w:szCs w:val="20"/>
          <w:lang w:val="es-MX"/>
        </w:rPr>
        <w:t xml:space="preserve">l </w:t>
      </w:r>
      <w:r w:rsidR="00154F2E">
        <w:rPr>
          <w:rFonts w:asciiTheme="majorBidi" w:hAnsiTheme="majorBidi" w:cstheme="majorBidi"/>
          <w:color w:val="auto"/>
          <w:sz w:val="20"/>
          <w:szCs w:val="20"/>
          <w:lang w:val="es-MX"/>
        </w:rPr>
        <w:t>Paráclito</w:t>
      </w:r>
      <w:r w:rsidRPr="00DF6149">
        <w:rPr>
          <w:rFonts w:asciiTheme="majorBidi" w:hAnsiTheme="majorBidi" w:cstheme="majorBidi"/>
          <w:color w:val="auto"/>
          <w:sz w:val="20"/>
          <w:szCs w:val="20"/>
          <w:lang w:val="es-MX"/>
        </w:rPr>
        <w:t>.</w:t>
      </w:r>
    </w:p>
    <w:p w14:paraId="65F8EE75" w14:textId="77777777" w:rsidR="00154F2E" w:rsidRDefault="00154F2E" w:rsidP="00154F2E">
      <w:pPr>
        <w:pStyle w:val="Default"/>
        <w:spacing w:after="120"/>
        <w:ind w:firstLine="567"/>
        <w:jc w:val="both"/>
        <w:rPr>
          <w:rFonts w:asciiTheme="majorBidi" w:hAnsiTheme="majorBidi" w:cstheme="majorBidi"/>
          <w:color w:val="auto"/>
          <w:sz w:val="20"/>
          <w:szCs w:val="20"/>
          <w:lang w:val="es-MX"/>
        </w:rPr>
      </w:pPr>
    </w:p>
    <w:tbl>
      <w:tblPr>
        <w:tblStyle w:val="TableGrid"/>
        <w:tblW w:w="639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390"/>
      </w:tblGrid>
      <w:tr w:rsidR="00154F2E" w:rsidRPr="009E2A9E" w14:paraId="65F8EE77" w14:textId="77777777" w:rsidTr="0013413D">
        <w:trPr>
          <w:jc w:val="center"/>
        </w:trPr>
        <w:tc>
          <w:tcPr>
            <w:tcW w:w="6390" w:type="dxa"/>
            <w:tcBorders>
              <w:top w:val="single" w:sz="4" w:space="0" w:color="000000"/>
              <w:left w:val="single" w:sz="4" w:space="0" w:color="000000"/>
              <w:right w:val="single" w:sz="4" w:space="0" w:color="000000"/>
            </w:tcBorders>
            <w:vAlign w:val="center"/>
          </w:tcPr>
          <w:p w14:paraId="65F8EE76" w14:textId="77777777" w:rsidR="00154F2E" w:rsidRPr="009E2A9E" w:rsidRDefault="00154F2E" w:rsidP="00FF3AB9">
            <w:pPr>
              <w:spacing w:before="120"/>
              <w:jc w:val="center"/>
              <w:rPr>
                <w:rFonts w:asciiTheme="majorBidi" w:eastAsia="Times New Roman" w:hAnsiTheme="majorBidi" w:cstheme="majorBidi"/>
                <w:sz w:val="20"/>
                <w:szCs w:val="20"/>
              </w:rPr>
            </w:pPr>
            <w:r w:rsidRPr="009E2A9E">
              <w:rPr>
                <w:rFonts w:asciiTheme="majorBidi" w:hAnsiTheme="majorBidi" w:cstheme="majorBidi"/>
                <w:noProof/>
                <w:sz w:val="20"/>
                <w:szCs w:val="20"/>
                <w:lang w:val="en-US"/>
              </w:rPr>
              <w:lastRenderedPageBreak/>
              <w:drawing>
                <wp:inline distT="0" distB="0" distL="0" distR="0" wp14:anchorId="65F8F15D" wp14:editId="65F8F15E">
                  <wp:extent cx="2219373" cy="1704143"/>
                  <wp:effectExtent l="19050" t="19050" r="28527" b="10357"/>
                  <wp:docPr id="11969" name="Picture 9225" descr="http://3.bp.blogspot.com/-uVxP9X1ctPQ/TrbI6L_YXpI/AAAAAAAAAE8/Y6sQ7ZnIgvU/s1600/Al-Alaq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bp.blogspot.com/-uVxP9X1ctPQ/TrbI6L_YXpI/AAAAAAAAAE8/Y6sQ7ZnIgvU/s1600/Al-AlaqVerse.jpg"/>
                          <pic:cNvPicPr>
                            <a:picLocks noChangeAspect="1" noChangeArrowheads="1"/>
                          </pic:cNvPicPr>
                        </pic:nvPicPr>
                        <pic:blipFill>
                          <a:blip r:embed="rId322" cstate="print">
                            <a:extLst>
                              <a:ext uri="{BEBA8EAE-BF5A-486C-A8C5-ECC9F3942E4B}">
                                <a14:imgProps xmlns:a14="http://schemas.microsoft.com/office/drawing/2010/main">
                                  <a14:imgLayer r:embed="rId3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35124" cy="1716237"/>
                          </a:xfrm>
                          <a:prstGeom prst="rect">
                            <a:avLst/>
                          </a:prstGeom>
                          <a:noFill/>
                          <a:ln w="12700">
                            <a:solidFill>
                              <a:schemeClr val="tx1"/>
                            </a:solidFill>
                          </a:ln>
                        </pic:spPr>
                      </pic:pic>
                    </a:graphicData>
                  </a:graphic>
                </wp:inline>
              </w:drawing>
            </w:r>
          </w:p>
        </w:tc>
      </w:tr>
      <w:tr w:rsidR="00154F2E" w:rsidRPr="009E2A9E" w14:paraId="65F8EE79" w14:textId="77777777" w:rsidTr="0013413D">
        <w:trPr>
          <w:trHeight w:val="678"/>
          <w:jc w:val="center"/>
        </w:trPr>
        <w:tc>
          <w:tcPr>
            <w:tcW w:w="6390" w:type="dxa"/>
            <w:tcBorders>
              <w:left w:val="single" w:sz="4" w:space="0" w:color="000000"/>
              <w:bottom w:val="single" w:sz="4" w:space="0" w:color="000000"/>
              <w:right w:val="single" w:sz="4" w:space="0" w:color="000000"/>
            </w:tcBorders>
            <w:vAlign w:val="center"/>
          </w:tcPr>
          <w:p w14:paraId="65F8EE78" w14:textId="1E9F57B4" w:rsidR="00154F2E" w:rsidRPr="009E2A9E" w:rsidRDefault="00154F2E" w:rsidP="00FF3AB9">
            <w:pPr>
              <w:spacing w:before="120"/>
              <w:ind w:left="29" w:right="43"/>
              <w:jc w:val="center"/>
              <w:rPr>
                <w:rFonts w:asciiTheme="majorBidi" w:eastAsia="Times New Roman" w:hAnsiTheme="majorBidi" w:cstheme="majorBidi"/>
                <w:sz w:val="20"/>
                <w:szCs w:val="20"/>
              </w:rPr>
            </w:pPr>
            <w:r w:rsidRPr="009E2A9E">
              <w:rPr>
                <w:rFonts w:asciiTheme="majorBidi" w:eastAsia="Times New Roman" w:hAnsiTheme="majorBidi" w:cstheme="majorBidi"/>
                <w:sz w:val="20"/>
                <w:szCs w:val="20"/>
              </w:rPr>
              <w:t xml:space="preserve">Primer verso revelado del Sagrado Corán: “ ¡Lee en Nombre de tu Señor que ha creado! Ha creado al ser humano de un coagulo. Lee que tu Señor es el Más Noble, Quien ha enseñado por medio del cálamo, Ha enseñado al ser humano lo que no sabía” </w:t>
            </w:r>
            <w:r w:rsidRPr="009E2A9E">
              <w:rPr>
                <w:rFonts w:asciiTheme="majorBidi" w:eastAsia="Times New Roman" w:hAnsiTheme="majorBidi" w:cstheme="majorBidi"/>
                <w:sz w:val="16"/>
                <w:szCs w:val="16"/>
              </w:rPr>
              <w:t>(Corán 96:1-4)</w:t>
            </w:r>
            <w:r w:rsidR="00F62C2F">
              <w:rPr>
                <w:rFonts w:asciiTheme="majorBidi" w:eastAsia="Times New Roman" w:hAnsiTheme="majorBidi" w:cstheme="majorBidi"/>
                <w:sz w:val="16"/>
                <w:szCs w:val="16"/>
              </w:rPr>
              <w:t>.</w:t>
            </w:r>
          </w:p>
        </w:tc>
      </w:tr>
    </w:tbl>
    <w:p w14:paraId="65F8EE7A" w14:textId="13E516EA" w:rsidR="00154F2E" w:rsidRPr="002B31BC" w:rsidRDefault="00154F2E" w:rsidP="00154F2E">
      <w:pPr>
        <w:pStyle w:val="Default"/>
        <w:spacing w:after="120"/>
        <w:ind w:firstLine="567"/>
        <w:jc w:val="both"/>
        <w:rPr>
          <w:rFonts w:asciiTheme="majorBidi" w:hAnsiTheme="majorBidi" w:cstheme="majorBidi"/>
          <w:color w:val="auto"/>
          <w:sz w:val="2"/>
          <w:szCs w:val="2"/>
          <w:lang w:val="es-MX"/>
        </w:rPr>
      </w:pPr>
    </w:p>
    <w:p w14:paraId="65F8EE7B" w14:textId="77777777" w:rsidR="00D34A82" w:rsidRPr="0013413D" w:rsidRDefault="00FF3AB9" w:rsidP="002B31BC">
      <w:pPr>
        <w:pStyle w:val="Default"/>
        <w:spacing w:before="240" w:after="120"/>
        <w:jc w:val="both"/>
        <w:rPr>
          <w:rFonts w:asciiTheme="majorBidi" w:hAnsiTheme="majorBidi" w:cstheme="majorBidi"/>
          <w:b/>
          <w:bCs/>
          <w:i/>
          <w:iCs/>
          <w:color w:val="auto"/>
          <w:sz w:val="26"/>
          <w:szCs w:val="26"/>
          <w:lang w:val="es-MX"/>
        </w:rPr>
      </w:pPr>
      <w:r w:rsidRPr="0013413D">
        <w:rPr>
          <w:rFonts w:asciiTheme="majorBidi" w:hAnsiTheme="majorBidi" w:cstheme="majorBidi"/>
          <w:b/>
          <w:bCs/>
          <w:i/>
          <w:iCs/>
          <w:color w:val="auto"/>
          <w:sz w:val="26"/>
          <w:szCs w:val="26"/>
          <w:lang w:val="es-MX"/>
        </w:rPr>
        <w:t>MUHAMMAD ES EL PROFETA ESPERADO</w:t>
      </w:r>
    </w:p>
    <w:p w14:paraId="65F8EE7C" w14:textId="77777777" w:rsidR="00D34A82" w:rsidRPr="00DF6149" w:rsidRDefault="00D34A82" w:rsidP="0046762E">
      <w:pPr>
        <w:pStyle w:val="Standard"/>
        <w:spacing w:before="240" w:after="120" w:line="240" w:lineRule="auto"/>
        <w:ind w:firstLine="360"/>
        <w:jc w:val="both"/>
        <w:rPr>
          <w:rFonts w:asciiTheme="majorBidi" w:hAnsiTheme="majorBidi" w:cstheme="majorBidi"/>
          <w:sz w:val="20"/>
          <w:szCs w:val="20"/>
          <w:lang w:val="es-MX"/>
        </w:rPr>
      </w:pPr>
      <w:r w:rsidRPr="00DF6149">
        <w:rPr>
          <w:rFonts w:asciiTheme="majorBidi" w:hAnsiTheme="majorBidi" w:cstheme="majorBidi"/>
          <w:b/>
          <w:bCs/>
          <w:i/>
          <w:iCs/>
          <w:sz w:val="20"/>
          <w:szCs w:val="20"/>
          <w:lang w:val="es-MX"/>
        </w:rPr>
        <w:t>Su revelación</w:t>
      </w:r>
      <w:r w:rsidRPr="00DF6149">
        <w:rPr>
          <w:rFonts w:asciiTheme="majorBidi" w:hAnsiTheme="majorBidi" w:cstheme="majorBidi"/>
          <w:sz w:val="20"/>
          <w:szCs w:val="20"/>
          <w:lang w:val="es-MX"/>
        </w:rPr>
        <w:t xml:space="preserve">: </w:t>
      </w:r>
      <w:r w:rsidR="00FF3AB9" w:rsidRPr="00FF3AB9">
        <w:rPr>
          <w:rFonts w:asciiTheme="majorBidi" w:hAnsiTheme="majorBidi" w:cstheme="majorBidi"/>
          <w:sz w:val="20"/>
          <w:szCs w:val="20"/>
          <w:lang w:val="es-MX"/>
        </w:rPr>
        <w:t>“</w:t>
      </w:r>
      <w:r w:rsidRPr="00FF3AB9">
        <w:rPr>
          <w:rFonts w:asciiTheme="majorBidi" w:eastAsia="Arial" w:hAnsiTheme="majorBidi" w:cstheme="majorBidi"/>
          <w:sz w:val="20"/>
          <w:szCs w:val="20"/>
          <w:lang w:val="es-MX"/>
        </w:rPr>
        <w:t>no hablará por su cuenta; sino que hablará lo que oiga, y os anunciará lo que ha de venir.”</w:t>
      </w:r>
      <w:r w:rsidRPr="00FF3AB9">
        <w:rPr>
          <w:rFonts w:asciiTheme="majorBidi" w:hAnsiTheme="majorBidi" w:cstheme="majorBidi"/>
          <w:sz w:val="20"/>
          <w:szCs w:val="20"/>
          <w:lang w:val="es-MX"/>
        </w:rPr>
        <w:t xml:space="preserve"> </w:t>
      </w:r>
      <w:r w:rsidRPr="00FF3AB9">
        <w:rPr>
          <w:rFonts w:asciiTheme="majorBidi" w:hAnsiTheme="majorBidi" w:cstheme="majorBidi"/>
          <w:sz w:val="16"/>
          <w:szCs w:val="16"/>
          <w:lang w:val="es-MX"/>
        </w:rPr>
        <w:t>(Juan, 16:13)</w:t>
      </w:r>
      <w:r w:rsidRPr="00DF6149">
        <w:rPr>
          <w:rFonts w:asciiTheme="majorBidi" w:hAnsiTheme="majorBidi" w:cstheme="majorBidi"/>
          <w:sz w:val="20"/>
          <w:szCs w:val="20"/>
          <w:lang w:val="es-MX"/>
        </w:rPr>
        <w:t xml:space="preserve">. </w:t>
      </w:r>
      <w:r w:rsidR="00942A0B" w:rsidRPr="00DF6149">
        <w:rPr>
          <w:rFonts w:asciiTheme="majorBidi" w:hAnsiTheme="majorBidi" w:cstheme="majorBidi"/>
          <w:sz w:val="20"/>
          <w:szCs w:val="20"/>
          <w:lang w:val="es-MX"/>
        </w:rPr>
        <w:t xml:space="preserve">El Profeta </w:t>
      </w:r>
      <w:r w:rsidRPr="00DF6149">
        <w:rPr>
          <w:rFonts w:asciiTheme="majorBidi" w:hAnsiTheme="majorBidi" w:cstheme="majorBidi"/>
          <w:sz w:val="20"/>
          <w:szCs w:val="20"/>
          <w:lang w:val="es-MX"/>
        </w:rPr>
        <w:t>Muhammad (</w:t>
      </w:r>
      <w:r w:rsidR="00860870" w:rsidRPr="00DF6149">
        <w:rPr>
          <w:rFonts w:asciiTheme="majorBidi" w:hAnsiTheme="majorBidi" w:cstheme="majorBidi"/>
          <w:sz w:val="20"/>
          <w:szCs w:val="20"/>
          <w:lang w:val="es-MX"/>
        </w:rPr>
        <w:t>AS</w:t>
      </w:r>
      <w:r w:rsidRPr="00DF6149">
        <w:rPr>
          <w:rFonts w:asciiTheme="majorBidi" w:hAnsiTheme="majorBidi" w:cstheme="majorBidi"/>
          <w:sz w:val="20"/>
          <w:szCs w:val="20"/>
          <w:lang w:val="es-MX"/>
        </w:rPr>
        <w:t>) solía escuchar la revelación de Dios a través del Ángel Gabriel antes de trasmitírsela a los creyentes.</w:t>
      </w:r>
    </w:p>
    <w:p w14:paraId="65F8EE7D" w14:textId="77777777" w:rsidR="00D34A82" w:rsidRPr="00DF6149" w:rsidRDefault="00D34A82" w:rsidP="0046762E">
      <w:pPr>
        <w:pStyle w:val="Standard"/>
        <w:spacing w:before="240" w:after="120" w:line="240" w:lineRule="auto"/>
        <w:ind w:firstLine="360"/>
        <w:jc w:val="both"/>
        <w:rPr>
          <w:rFonts w:asciiTheme="majorBidi" w:hAnsiTheme="majorBidi" w:cstheme="majorBidi"/>
          <w:sz w:val="20"/>
          <w:szCs w:val="20"/>
          <w:lang w:val="es-MX"/>
        </w:rPr>
      </w:pPr>
      <w:r w:rsidRPr="00FF3AB9">
        <w:rPr>
          <w:rFonts w:asciiTheme="majorBidi" w:eastAsia="Arial" w:hAnsiTheme="majorBidi" w:cstheme="majorBidi"/>
          <w:sz w:val="20"/>
          <w:szCs w:val="20"/>
          <w:lang w:val="es-MX"/>
        </w:rPr>
        <w:t>“N</w:t>
      </w:r>
      <w:r w:rsidR="00FF3AB9">
        <w:rPr>
          <w:rFonts w:asciiTheme="majorBidi" w:eastAsia="Arial" w:hAnsiTheme="majorBidi" w:cstheme="majorBidi"/>
          <w:sz w:val="20"/>
          <w:szCs w:val="20"/>
          <w:lang w:val="es-MX"/>
        </w:rPr>
        <w:t>o</w:t>
      </w:r>
      <w:r w:rsidRPr="00FF3AB9">
        <w:rPr>
          <w:rFonts w:asciiTheme="majorBidi" w:eastAsia="Arial" w:hAnsiTheme="majorBidi" w:cstheme="majorBidi"/>
          <w:sz w:val="20"/>
          <w:szCs w:val="20"/>
          <w:lang w:val="es-MX"/>
        </w:rPr>
        <w:t xml:space="preserve"> habla movido por el deseo. No es sino un revelación inspirada.”</w:t>
      </w:r>
      <w:r w:rsidRPr="00DF6149">
        <w:rPr>
          <w:rFonts w:asciiTheme="majorBidi" w:eastAsia="Arial" w:hAnsiTheme="majorBidi" w:cstheme="majorBidi"/>
          <w:sz w:val="20"/>
          <w:szCs w:val="20"/>
          <w:lang w:val="es-MX"/>
        </w:rPr>
        <w:t xml:space="preserve"> </w:t>
      </w:r>
      <w:r w:rsidRPr="00FF3AB9">
        <w:rPr>
          <w:rFonts w:asciiTheme="majorBidi" w:eastAsia="Arial" w:hAnsiTheme="majorBidi" w:cstheme="majorBidi"/>
          <w:sz w:val="16"/>
          <w:szCs w:val="16"/>
          <w:lang w:val="es-MX"/>
        </w:rPr>
        <w:t>(Corán, 53:3-4)</w:t>
      </w:r>
      <w:r w:rsidRPr="00DF6149">
        <w:rPr>
          <w:rFonts w:asciiTheme="majorBidi" w:eastAsia="Arial" w:hAnsiTheme="majorBidi" w:cstheme="majorBidi"/>
          <w:sz w:val="20"/>
          <w:szCs w:val="20"/>
          <w:lang w:val="es-MX"/>
        </w:rPr>
        <w:t>.</w:t>
      </w:r>
    </w:p>
    <w:p w14:paraId="65F8EE7E" w14:textId="77777777" w:rsidR="00D34A82" w:rsidRPr="00DF6149" w:rsidRDefault="00D34A82" w:rsidP="0046762E">
      <w:pPr>
        <w:pStyle w:val="Default"/>
        <w:spacing w:before="240" w:after="120"/>
        <w:ind w:firstLine="360"/>
        <w:jc w:val="both"/>
        <w:rPr>
          <w:rFonts w:asciiTheme="majorBidi" w:hAnsiTheme="majorBidi" w:cstheme="majorBidi"/>
          <w:color w:val="auto"/>
          <w:sz w:val="20"/>
          <w:szCs w:val="20"/>
          <w:lang w:val="es-MX"/>
        </w:rPr>
      </w:pPr>
      <w:r w:rsidRPr="00DF6149">
        <w:rPr>
          <w:rFonts w:asciiTheme="majorBidi" w:hAnsiTheme="majorBidi" w:cstheme="majorBidi"/>
          <w:b/>
          <w:bCs/>
          <w:i/>
          <w:iCs/>
          <w:color w:val="auto"/>
          <w:sz w:val="20"/>
          <w:szCs w:val="20"/>
          <w:lang w:val="es-MX"/>
        </w:rPr>
        <w:t>Su mensaje:</w:t>
      </w:r>
      <w:r w:rsidRPr="00DF6149">
        <w:rPr>
          <w:rFonts w:asciiTheme="majorBidi" w:hAnsiTheme="majorBidi" w:cstheme="majorBidi"/>
          <w:color w:val="auto"/>
          <w:sz w:val="20"/>
          <w:szCs w:val="20"/>
          <w:lang w:val="es-MX"/>
        </w:rPr>
        <w:t xml:space="preserve"> </w:t>
      </w:r>
      <w:r w:rsidRPr="00FF3AB9">
        <w:rPr>
          <w:rFonts w:asciiTheme="majorBidi" w:hAnsiTheme="majorBidi" w:cstheme="majorBidi"/>
          <w:color w:val="auto"/>
          <w:sz w:val="20"/>
          <w:szCs w:val="20"/>
          <w:lang w:val="es-MX"/>
        </w:rPr>
        <w:t>“</w:t>
      </w:r>
      <w:r w:rsidRPr="00FF3AB9">
        <w:rPr>
          <w:rFonts w:asciiTheme="majorBidi" w:eastAsia="Arial" w:hAnsiTheme="majorBidi" w:cstheme="majorBidi"/>
          <w:color w:val="auto"/>
          <w:sz w:val="20"/>
          <w:szCs w:val="20"/>
          <w:lang w:val="es-MX"/>
        </w:rPr>
        <w:t xml:space="preserve">os lo enseñará todo y os recordará todo lo que yo os he dicho.” </w:t>
      </w:r>
      <w:r w:rsidRPr="00FF3AB9">
        <w:rPr>
          <w:rFonts w:asciiTheme="majorBidi" w:hAnsiTheme="majorBidi" w:cstheme="majorBidi"/>
          <w:color w:val="auto"/>
          <w:sz w:val="16"/>
          <w:szCs w:val="16"/>
          <w:lang w:val="es-MX"/>
        </w:rPr>
        <w:t>(Juan, 14:26)</w:t>
      </w:r>
      <w:r w:rsidRPr="00DF6149">
        <w:rPr>
          <w:rFonts w:asciiTheme="majorBidi" w:hAnsiTheme="majorBidi" w:cstheme="majorBidi"/>
          <w:color w:val="auto"/>
          <w:sz w:val="20"/>
          <w:szCs w:val="20"/>
          <w:lang w:val="es-MX"/>
        </w:rPr>
        <w:t xml:space="preserve">. El mensaje de Jesús y de todos los </w:t>
      </w:r>
      <w:r w:rsidR="00FF3AB9">
        <w:rPr>
          <w:rFonts w:asciiTheme="majorBidi" w:hAnsiTheme="majorBidi" w:cstheme="majorBidi"/>
          <w:color w:val="auto"/>
          <w:sz w:val="20"/>
          <w:szCs w:val="20"/>
          <w:lang w:val="es-MX"/>
        </w:rPr>
        <w:t xml:space="preserve">demás </w:t>
      </w:r>
      <w:r w:rsidRPr="00DF6149">
        <w:rPr>
          <w:rFonts w:asciiTheme="majorBidi" w:hAnsiTheme="majorBidi" w:cstheme="majorBidi"/>
          <w:color w:val="auto"/>
          <w:sz w:val="20"/>
          <w:szCs w:val="20"/>
          <w:lang w:val="es-MX"/>
        </w:rPr>
        <w:t xml:space="preserve"> mensajeros (</w:t>
      </w:r>
      <w:r w:rsidR="00FF3AB9">
        <w:rPr>
          <w:rFonts w:asciiTheme="majorBidi" w:hAnsiTheme="majorBidi" w:cstheme="majorBidi"/>
          <w:color w:val="auto"/>
          <w:sz w:val="20"/>
          <w:szCs w:val="20"/>
          <w:lang w:val="es-MX"/>
        </w:rPr>
        <w:t>AS</w:t>
      </w:r>
      <w:r w:rsidRPr="00DF6149">
        <w:rPr>
          <w:rFonts w:asciiTheme="majorBidi" w:hAnsiTheme="majorBidi" w:cstheme="majorBidi"/>
          <w:color w:val="auto"/>
          <w:sz w:val="20"/>
          <w:szCs w:val="20"/>
          <w:lang w:val="es-MX"/>
        </w:rPr>
        <w:t xml:space="preserve">) fue básicamente </w:t>
      </w:r>
      <w:r w:rsidR="00FF3AB9">
        <w:rPr>
          <w:rFonts w:asciiTheme="majorBidi" w:hAnsiTheme="majorBidi" w:cstheme="majorBidi"/>
          <w:color w:val="auto"/>
          <w:sz w:val="20"/>
          <w:szCs w:val="20"/>
          <w:lang w:val="es-MX"/>
        </w:rPr>
        <w:t>el</w:t>
      </w:r>
      <w:r w:rsidRPr="00DF6149">
        <w:rPr>
          <w:rFonts w:asciiTheme="majorBidi" w:hAnsiTheme="majorBidi" w:cstheme="majorBidi"/>
          <w:color w:val="auto"/>
          <w:sz w:val="20"/>
          <w:szCs w:val="20"/>
          <w:lang w:val="es-MX"/>
        </w:rPr>
        <w:t xml:space="preserve"> mism</w:t>
      </w:r>
      <w:r w:rsidR="00FF3AB9">
        <w:rPr>
          <w:rFonts w:asciiTheme="majorBidi" w:hAnsiTheme="majorBidi" w:cstheme="majorBidi"/>
          <w:color w:val="auto"/>
          <w:sz w:val="20"/>
          <w:szCs w:val="20"/>
          <w:lang w:val="es-MX"/>
        </w:rPr>
        <w:t>o,</w:t>
      </w:r>
      <w:r w:rsidRPr="00DF6149">
        <w:rPr>
          <w:rFonts w:asciiTheme="majorBidi" w:hAnsiTheme="majorBidi" w:cstheme="majorBidi"/>
          <w:color w:val="auto"/>
          <w:sz w:val="20"/>
          <w:szCs w:val="20"/>
          <w:lang w:val="es-MX"/>
        </w:rPr>
        <w:t xml:space="preserve"> </w:t>
      </w:r>
      <w:r w:rsidR="00FF3AB9">
        <w:rPr>
          <w:rFonts w:asciiTheme="majorBidi" w:hAnsiTheme="majorBidi" w:cstheme="majorBidi"/>
          <w:color w:val="auto"/>
          <w:sz w:val="20"/>
          <w:szCs w:val="20"/>
          <w:lang w:val="es-MX"/>
        </w:rPr>
        <w:t>obedecer</w:t>
      </w:r>
      <w:r w:rsidRPr="00DF6149">
        <w:rPr>
          <w:rFonts w:asciiTheme="majorBidi" w:hAnsiTheme="majorBidi" w:cstheme="majorBidi"/>
          <w:color w:val="auto"/>
          <w:sz w:val="20"/>
          <w:szCs w:val="20"/>
          <w:lang w:val="es-MX"/>
        </w:rPr>
        <w:t xml:space="preserve"> a Dios</w:t>
      </w:r>
      <w:r w:rsidR="00942A0B" w:rsidRPr="00DF6149">
        <w:rPr>
          <w:rFonts w:asciiTheme="majorBidi" w:hAnsiTheme="majorBidi" w:cstheme="majorBidi"/>
          <w:color w:val="auto"/>
          <w:sz w:val="20"/>
          <w:szCs w:val="20"/>
          <w:lang w:val="es-MX"/>
        </w:rPr>
        <w:t xml:space="preserve"> y no asociarle nada ni nadie. </w:t>
      </w:r>
      <w:r w:rsidRPr="00DF6149">
        <w:rPr>
          <w:rFonts w:asciiTheme="majorBidi" w:hAnsiTheme="majorBidi" w:cstheme="majorBidi"/>
          <w:color w:val="auto"/>
          <w:sz w:val="20"/>
          <w:szCs w:val="20"/>
          <w:lang w:val="es-MX"/>
        </w:rPr>
        <w:t>La doctrina de la Trinidad fue formulada 325 años después de Jesús y desvió a sus seguidores. Muhammad (</w:t>
      </w:r>
      <w:r w:rsidR="00860870" w:rsidRPr="00DF6149">
        <w:rPr>
          <w:rFonts w:asciiTheme="majorBidi" w:hAnsiTheme="majorBidi" w:cstheme="majorBidi"/>
          <w:color w:val="auto"/>
          <w:sz w:val="20"/>
          <w:szCs w:val="20"/>
          <w:lang w:val="es-MX"/>
        </w:rPr>
        <w:t>AS</w:t>
      </w:r>
      <w:r w:rsidRPr="00DF6149">
        <w:rPr>
          <w:rFonts w:asciiTheme="majorBidi" w:hAnsiTheme="majorBidi" w:cstheme="majorBidi"/>
          <w:color w:val="auto"/>
          <w:sz w:val="20"/>
          <w:szCs w:val="20"/>
          <w:lang w:val="es-MX"/>
        </w:rPr>
        <w:t>) tra</w:t>
      </w:r>
      <w:r w:rsidR="00FF3AB9">
        <w:rPr>
          <w:rFonts w:asciiTheme="majorBidi" w:hAnsiTheme="majorBidi" w:cstheme="majorBidi"/>
          <w:color w:val="auto"/>
          <w:sz w:val="20"/>
          <w:szCs w:val="20"/>
          <w:lang w:val="es-MX"/>
        </w:rPr>
        <w:t>e,</w:t>
      </w:r>
      <w:r w:rsidRPr="00DF6149">
        <w:rPr>
          <w:rFonts w:asciiTheme="majorBidi" w:hAnsiTheme="majorBidi" w:cstheme="majorBidi"/>
          <w:color w:val="auto"/>
          <w:sz w:val="20"/>
          <w:szCs w:val="20"/>
          <w:lang w:val="es-MX"/>
        </w:rPr>
        <w:t xml:space="preserve"> a los cristianos </w:t>
      </w:r>
      <w:r w:rsidR="00942A0B" w:rsidRPr="00DF6149">
        <w:rPr>
          <w:rFonts w:asciiTheme="majorBidi" w:hAnsiTheme="majorBidi" w:cstheme="majorBidi"/>
          <w:color w:val="auto"/>
          <w:sz w:val="20"/>
          <w:szCs w:val="20"/>
          <w:lang w:val="es-MX"/>
        </w:rPr>
        <w:t>y a todos los seres humanos</w:t>
      </w:r>
      <w:r w:rsidR="00FF3AB9">
        <w:rPr>
          <w:rFonts w:asciiTheme="majorBidi" w:hAnsiTheme="majorBidi" w:cstheme="majorBidi"/>
          <w:color w:val="auto"/>
          <w:sz w:val="20"/>
          <w:szCs w:val="20"/>
          <w:lang w:val="es-MX"/>
        </w:rPr>
        <w:t>,</w:t>
      </w:r>
      <w:r w:rsidR="00942A0B" w:rsidRPr="00DF6149">
        <w:rPr>
          <w:rFonts w:asciiTheme="majorBidi" w:hAnsiTheme="majorBidi" w:cstheme="majorBidi"/>
          <w:color w:val="auto"/>
          <w:sz w:val="20"/>
          <w:szCs w:val="20"/>
          <w:lang w:val="es-MX"/>
        </w:rPr>
        <w:t xml:space="preserve"> el recuerdo y restablece lo que predic</w:t>
      </w:r>
      <w:r w:rsidR="00FF3AB9">
        <w:rPr>
          <w:rFonts w:asciiTheme="majorBidi" w:hAnsiTheme="majorBidi" w:cstheme="majorBidi"/>
          <w:color w:val="auto"/>
          <w:sz w:val="20"/>
          <w:szCs w:val="20"/>
          <w:lang w:val="es-MX"/>
        </w:rPr>
        <w:t>aron</w:t>
      </w:r>
      <w:r w:rsidRPr="00DF6149">
        <w:rPr>
          <w:rFonts w:asciiTheme="majorBidi" w:hAnsiTheme="majorBidi" w:cstheme="majorBidi"/>
          <w:color w:val="auto"/>
          <w:sz w:val="20"/>
          <w:szCs w:val="20"/>
          <w:lang w:val="es-MX"/>
        </w:rPr>
        <w:t xml:space="preserve"> Jesús</w:t>
      </w:r>
      <w:r w:rsidR="00FF3AB9">
        <w:rPr>
          <w:rFonts w:asciiTheme="majorBidi" w:hAnsiTheme="majorBidi" w:cstheme="majorBidi"/>
          <w:color w:val="auto"/>
          <w:sz w:val="20"/>
          <w:szCs w:val="20"/>
          <w:lang w:val="es-MX"/>
        </w:rPr>
        <w:t xml:space="preserve"> y</w:t>
      </w:r>
      <w:r w:rsidRPr="00DF6149">
        <w:rPr>
          <w:rFonts w:asciiTheme="majorBidi" w:hAnsiTheme="majorBidi" w:cstheme="majorBidi"/>
          <w:color w:val="auto"/>
          <w:sz w:val="20"/>
          <w:szCs w:val="20"/>
          <w:lang w:val="es-MX"/>
        </w:rPr>
        <w:t xml:space="preserve"> los profetas</w:t>
      </w:r>
      <w:r w:rsidR="00FF3AB9">
        <w:rPr>
          <w:rFonts w:asciiTheme="majorBidi" w:hAnsiTheme="majorBidi" w:cstheme="majorBidi"/>
          <w:color w:val="auto"/>
          <w:sz w:val="20"/>
          <w:szCs w:val="20"/>
          <w:lang w:val="es-MX"/>
        </w:rPr>
        <w:t xml:space="preserve"> que le antecedieron</w:t>
      </w:r>
      <w:r w:rsidRPr="00DF6149">
        <w:rPr>
          <w:rFonts w:asciiTheme="majorBidi" w:hAnsiTheme="majorBidi" w:cstheme="majorBidi"/>
          <w:color w:val="auto"/>
          <w:sz w:val="20"/>
          <w:szCs w:val="20"/>
          <w:lang w:val="es-MX"/>
        </w:rPr>
        <w:t>.</w:t>
      </w:r>
    </w:p>
    <w:p w14:paraId="65F8EE7F" w14:textId="7E4BD8E6" w:rsidR="00D34A82" w:rsidRPr="00DF6149" w:rsidRDefault="00D34A82" w:rsidP="0046762E">
      <w:pPr>
        <w:pStyle w:val="Default"/>
        <w:spacing w:before="240" w:after="120"/>
        <w:ind w:firstLine="360"/>
        <w:jc w:val="both"/>
        <w:rPr>
          <w:rFonts w:asciiTheme="majorBidi" w:hAnsiTheme="majorBidi" w:cstheme="majorBidi"/>
          <w:color w:val="auto"/>
          <w:sz w:val="20"/>
          <w:szCs w:val="20"/>
          <w:lang w:val="es-MX"/>
        </w:rPr>
      </w:pPr>
      <w:r w:rsidRPr="00FF3AB9">
        <w:rPr>
          <w:rFonts w:asciiTheme="majorBidi" w:hAnsiTheme="majorBidi" w:cstheme="majorBidi"/>
          <w:color w:val="auto"/>
          <w:sz w:val="20"/>
          <w:szCs w:val="20"/>
          <w:lang w:val="es-MX"/>
        </w:rPr>
        <w:t xml:space="preserve">“No se te ha dicho sino lo que se dijo a los mensajeros anteriores a ti, </w:t>
      </w:r>
      <w:r w:rsidRPr="004F0985">
        <w:rPr>
          <w:rFonts w:asciiTheme="majorBidi" w:hAnsiTheme="majorBidi" w:cstheme="majorBidi"/>
          <w:color w:val="FF0000"/>
          <w:sz w:val="20"/>
          <w:szCs w:val="20"/>
          <w:lang w:val="es-MX"/>
        </w:rPr>
        <w:t>…</w:t>
      </w:r>
      <w:r w:rsidRPr="00FF3AB9">
        <w:rPr>
          <w:rFonts w:asciiTheme="majorBidi" w:hAnsiTheme="majorBidi" w:cstheme="majorBidi"/>
          <w:color w:val="auto"/>
          <w:sz w:val="20"/>
          <w:szCs w:val="20"/>
          <w:lang w:val="es-MX"/>
        </w:rPr>
        <w:t xml:space="preserve">” </w:t>
      </w:r>
      <w:r w:rsidRPr="00FF3AB9">
        <w:rPr>
          <w:rFonts w:asciiTheme="majorBidi" w:hAnsiTheme="majorBidi" w:cstheme="majorBidi"/>
          <w:color w:val="auto"/>
          <w:sz w:val="16"/>
          <w:szCs w:val="16"/>
          <w:lang w:val="es-MX"/>
        </w:rPr>
        <w:t>(Corán, 41:4</w:t>
      </w:r>
      <w:r w:rsidR="00FF3AB9">
        <w:rPr>
          <w:rFonts w:asciiTheme="majorBidi" w:hAnsiTheme="majorBidi" w:cstheme="majorBidi"/>
          <w:color w:val="auto"/>
          <w:sz w:val="16"/>
          <w:szCs w:val="16"/>
          <w:lang w:val="es-MX"/>
        </w:rPr>
        <w:t>3</w:t>
      </w:r>
      <w:r w:rsidRPr="00FF3AB9">
        <w:rPr>
          <w:rFonts w:asciiTheme="majorBidi" w:hAnsiTheme="majorBidi" w:cstheme="majorBidi"/>
          <w:color w:val="auto"/>
          <w:sz w:val="16"/>
          <w:szCs w:val="16"/>
          <w:lang w:val="es-MX"/>
        </w:rPr>
        <w:t>)</w:t>
      </w:r>
      <w:r w:rsidRPr="00DF6149">
        <w:rPr>
          <w:rFonts w:asciiTheme="majorBidi" w:hAnsiTheme="majorBidi" w:cstheme="majorBidi"/>
          <w:color w:val="auto"/>
          <w:sz w:val="20"/>
          <w:szCs w:val="20"/>
          <w:lang w:val="es-MX"/>
        </w:rPr>
        <w:t>.</w:t>
      </w:r>
    </w:p>
    <w:p w14:paraId="65F8EE80" w14:textId="77777777" w:rsidR="00D34A82" w:rsidRPr="00DF6149" w:rsidRDefault="00D34A82" w:rsidP="0046762E">
      <w:pPr>
        <w:pStyle w:val="Default"/>
        <w:ind w:firstLine="360"/>
        <w:jc w:val="both"/>
        <w:rPr>
          <w:rFonts w:asciiTheme="majorBidi" w:hAnsiTheme="majorBidi" w:cstheme="majorBidi"/>
          <w:color w:val="auto"/>
          <w:sz w:val="20"/>
          <w:szCs w:val="20"/>
          <w:lang w:val="es-MX"/>
        </w:rPr>
      </w:pPr>
      <w:r w:rsidRPr="00DF6149">
        <w:rPr>
          <w:rFonts w:asciiTheme="majorBidi" w:hAnsiTheme="majorBidi" w:cstheme="majorBidi"/>
          <w:b/>
          <w:bCs/>
          <w:i/>
          <w:iCs/>
          <w:color w:val="auto"/>
          <w:sz w:val="20"/>
          <w:szCs w:val="20"/>
          <w:lang w:val="es-MX"/>
        </w:rPr>
        <w:t>Honrar a Jesú</w:t>
      </w:r>
      <w:r w:rsidR="00FF3AB9">
        <w:rPr>
          <w:rFonts w:asciiTheme="majorBidi" w:hAnsiTheme="majorBidi" w:cstheme="majorBidi"/>
          <w:b/>
          <w:bCs/>
          <w:i/>
          <w:iCs/>
          <w:color w:val="auto"/>
          <w:sz w:val="20"/>
          <w:szCs w:val="20"/>
          <w:lang w:val="es-MX"/>
        </w:rPr>
        <w:t>s (AS)</w:t>
      </w:r>
      <w:r w:rsidRPr="00DF6149">
        <w:rPr>
          <w:rFonts w:asciiTheme="majorBidi" w:hAnsiTheme="majorBidi" w:cstheme="majorBidi"/>
          <w:color w:val="auto"/>
          <w:sz w:val="20"/>
          <w:szCs w:val="20"/>
          <w:lang w:val="es-MX"/>
        </w:rPr>
        <w:t xml:space="preserve">: </w:t>
      </w:r>
      <w:r w:rsidRPr="00FF3AB9">
        <w:rPr>
          <w:rFonts w:asciiTheme="majorBidi" w:hAnsiTheme="majorBidi" w:cstheme="majorBidi"/>
          <w:color w:val="auto"/>
          <w:sz w:val="20"/>
          <w:szCs w:val="20"/>
          <w:lang w:val="es-MX"/>
        </w:rPr>
        <w:t>“Él me dará gloria”</w:t>
      </w:r>
      <w:r w:rsidRPr="00DF6149">
        <w:rPr>
          <w:rFonts w:asciiTheme="majorBidi" w:hAnsiTheme="majorBidi" w:cstheme="majorBidi"/>
          <w:color w:val="auto"/>
          <w:sz w:val="20"/>
          <w:szCs w:val="20"/>
          <w:lang w:val="es-MX"/>
        </w:rPr>
        <w:t xml:space="preserve"> </w:t>
      </w:r>
      <w:r w:rsidRPr="00FF3AB9">
        <w:rPr>
          <w:rFonts w:asciiTheme="majorBidi" w:hAnsiTheme="majorBidi" w:cstheme="majorBidi"/>
          <w:color w:val="auto"/>
          <w:sz w:val="16"/>
          <w:szCs w:val="16"/>
          <w:lang w:val="es-MX"/>
        </w:rPr>
        <w:t>(Juan, 16:14)</w:t>
      </w:r>
      <w:r w:rsidRPr="00DF6149">
        <w:rPr>
          <w:rFonts w:asciiTheme="majorBidi" w:hAnsiTheme="majorBidi" w:cstheme="majorBidi"/>
          <w:color w:val="auto"/>
          <w:sz w:val="20"/>
          <w:szCs w:val="20"/>
          <w:lang w:val="es-MX"/>
        </w:rPr>
        <w:t>. Como profeta</w:t>
      </w:r>
      <w:r w:rsidR="00FF3AB9">
        <w:rPr>
          <w:rFonts w:asciiTheme="majorBidi" w:hAnsiTheme="majorBidi" w:cstheme="majorBidi"/>
          <w:color w:val="auto"/>
          <w:sz w:val="20"/>
          <w:szCs w:val="20"/>
          <w:lang w:val="es-MX"/>
        </w:rPr>
        <w:t>,</w:t>
      </w:r>
      <w:r w:rsidRPr="00DF6149">
        <w:rPr>
          <w:rFonts w:asciiTheme="majorBidi" w:hAnsiTheme="majorBidi" w:cstheme="majorBidi"/>
          <w:color w:val="auto"/>
          <w:sz w:val="20"/>
          <w:szCs w:val="20"/>
          <w:lang w:val="es-MX"/>
        </w:rPr>
        <w:t xml:space="preserve"> </w:t>
      </w:r>
      <w:r w:rsidR="00FF3AB9">
        <w:rPr>
          <w:rFonts w:asciiTheme="majorBidi" w:hAnsiTheme="majorBidi" w:cstheme="majorBidi"/>
          <w:color w:val="auto"/>
          <w:sz w:val="20"/>
          <w:szCs w:val="20"/>
          <w:lang w:val="es-MX"/>
        </w:rPr>
        <w:t>tal y</w:t>
      </w:r>
      <w:r w:rsidRPr="00DF6149">
        <w:rPr>
          <w:rFonts w:asciiTheme="majorBidi" w:hAnsiTheme="majorBidi" w:cstheme="majorBidi"/>
          <w:color w:val="auto"/>
          <w:sz w:val="20"/>
          <w:szCs w:val="20"/>
          <w:lang w:val="es-MX"/>
        </w:rPr>
        <w:t xml:space="preserve"> como todos </w:t>
      </w:r>
      <w:r w:rsidR="00FF3AB9">
        <w:rPr>
          <w:rFonts w:asciiTheme="majorBidi" w:hAnsiTheme="majorBidi" w:cstheme="majorBidi"/>
          <w:color w:val="auto"/>
          <w:sz w:val="20"/>
          <w:szCs w:val="20"/>
          <w:lang w:val="es-MX"/>
        </w:rPr>
        <w:t>demás</w:t>
      </w:r>
      <w:r w:rsidRPr="00DF6149">
        <w:rPr>
          <w:rFonts w:asciiTheme="majorBidi" w:hAnsiTheme="majorBidi" w:cstheme="majorBidi"/>
          <w:color w:val="auto"/>
          <w:sz w:val="20"/>
          <w:szCs w:val="20"/>
          <w:lang w:val="es-MX"/>
        </w:rPr>
        <w:t xml:space="preserve"> profetas</w:t>
      </w:r>
      <w:r w:rsidR="00FF3AB9">
        <w:rPr>
          <w:rFonts w:asciiTheme="majorBidi" w:hAnsiTheme="majorBidi" w:cstheme="majorBidi"/>
          <w:color w:val="auto"/>
          <w:sz w:val="20"/>
          <w:szCs w:val="20"/>
          <w:lang w:val="es-MX"/>
        </w:rPr>
        <w:t xml:space="preserve"> que le antecedieron</w:t>
      </w:r>
      <w:r w:rsidRPr="00DF6149">
        <w:rPr>
          <w:rFonts w:asciiTheme="majorBidi" w:hAnsiTheme="majorBidi" w:cstheme="majorBidi"/>
          <w:color w:val="auto"/>
          <w:sz w:val="20"/>
          <w:szCs w:val="20"/>
          <w:lang w:val="es-MX"/>
        </w:rPr>
        <w:t>, Jesús (</w:t>
      </w:r>
      <w:r w:rsidR="00860870" w:rsidRPr="00DF6149">
        <w:rPr>
          <w:rFonts w:asciiTheme="majorBidi" w:hAnsiTheme="majorBidi" w:cstheme="majorBidi"/>
          <w:color w:val="auto"/>
          <w:sz w:val="20"/>
          <w:szCs w:val="20"/>
          <w:lang w:val="es-MX"/>
        </w:rPr>
        <w:t>AS</w:t>
      </w:r>
      <w:r w:rsidRPr="00DF6149">
        <w:rPr>
          <w:rFonts w:asciiTheme="majorBidi" w:hAnsiTheme="majorBidi" w:cstheme="majorBidi"/>
          <w:color w:val="auto"/>
          <w:sz w:val="20"/>
          <w:szCs w:val="20"/>
          <w:lang w:val="es-MX"/>
        </w:rPr>
        <w:t xml:space="preserve">) fue honrado por </w:t>
      </w:r>
      <w:r w:rsidRPr="00DF6149">
        <w:rPr>
          <w:rFonts w:asciiTheme="majorBidi" w:hAnsiTheme="majorBidi" w:cstheme="majorBidi"/>
          <w:color w:val="auto"/>
          <w:sz w:val="20"/>
          <w:szCs w:val="20"/>
          <w:lang w:val="es-MX"/>
        </w:rPr>
        <w:lastRenderedPageBreak/>
        <w:t>Muhammad (</w:t>
      </w:r>
      <w:r w:rsidR="00860870" w:rsidRPr="00DF6149">
        <w:rPr>
          <w:rFonts w:asciiTheme="majorBidi" w:hAnsiTheme="majorBidi" w:cstheme="majorBidi"/>
          <w:color w:val="auto"/>
          <w:sz w:val="20"/>
          <w:szCs w:val="20"/>
          <w:lang w:val="es-MX"/>
        </w:rPr>
        <w:t>AS</w:t>
      </w:r>
      <w:r w:rsidRPr="00DF6149">
        <w:rPr>
          <w:rFonts w:asciiTheme="majorBidi" w:hAnsiTheme="majorBidi" w:cstheme="majorBidi"/>
          <w:color w:val="auto"/>
          <w:sz w:val="20"/>
          <w:szCs w:val="20"/>
          <w:lang w:val="es-MX"/>
        </w:rPr>
        <w:t>). Los musulmanes</w:t>
      </w:r>
      <w:r w:rsidR="00903CAA" w:rsidRPr="00DF6149">
        <w:rPr>
          <w:rFonts w:asciiTheme="majorBidi" w:hAnsiTheme="majorBidi" w:cstheme="majorBidi"/>
          <w:color w:val="auto"/>
          <w:sz w:val="20"/>
          <w:szCs w:val="20"/>
          <w:lang w:val="es-MX"/>
        </w:rPr>
        <w:t>,</w:t>
      </w:r>
      <w:r w:rsidRPr="00DF6149">
        <w:rPr>
          <w:rFonts w:asciiTheme="majorBidi" w:hAnsiTheme="majorBidi" w:cstheme="majorBidi"/>
          <w:color w:val="auto"/>
          <w:sz w:val="20"/>
          <w:szCs w:val="20"/>
          <w:lang w:val="es-MX"/>
        </w:rPr>
        <w:t xml:space="preserve"> </w:t>
      </w:r>
      <w:r w:rsidR="00942A0B" w:rsidRPr="00DF6149">
        <w:rPr>
          <w:rFonts w:asciiTheme="majorBidi" w:hAnsiTheme="majorBidi" w:cstheme="majorBidi"/>
          <w:color w:val="auto"/>
          <w:sz w:val="20"/>
          <w:szCs w:val="20"/>
          <w:lang w:val="es-MX"/>
        </w:rPr>
        <w:t>que constituyen casi una cuarta parte de la población del mundo</w:t>
      </w:r>
      <w:r w:rsidR="00903CAA" w:rsidRPr="00DF6149">
        <w:rPr>
          <w:rFonts w:asciiTheme="majorBidi" w:hAnsiTheme="majorBidi" w:cstheme="majorBidi"/>
          <w:color w:val="auto"/>
          <w:sz w:val="20"/>
          <w:szCs w:val="20"/>
          <w:lang w:val="es-MX"/>
        </w:rPr>
        <w:t>,</w:t>
      </w:r>
      <w:r w:rsidR="00942A0B" w:rsidRPr="00DF6149">
        <w:rPr>
          <w:rFonts w:asciiTheme="majorBidi" w:hAnsiTheme="majorBidi" w:cstheme="majorBidi"/>
          <w:color w:val="auto"/>
          <w:sz w:val="20"/>
          <w:szCs w:val="20"/>
          <w:lang w:val="es-MX"/>
        </w:rPr>
        <w:t xml:space="preserve"> </w:t>
      </w:r>
      <w:r w:rsidRPr="00DF6149">
        <w:rPr>
          <w:rFonts w:asciiTheme="majorBidi" w:hAnsiTheme="majorBidi" w:cstheme="majorBidi"/>
          <w:color w:val="auto"/>
          <w:sz w:val="20"/>
          <w:szCs w:val="20"/>
          <w:lang w:val="es-MX"/>
        </w:rPr>
        <w:t>tienen un gran respeto hacia Jesús (</w:t>
      </w:r>
      <w:r w:rsidR="00860870" w:rsidRPr="00DF6149">
        <w:rPr>
          <w:rFonts w:asciiTheme="majorBidi" w:hAnsiTheme="majorBidi" w:cstheme="majorBidi"/>
          <w:color w:val="auto"/>
          <w:sz w:val="20"/>
          <w:szCs w:val="20"/>
          <w:lang w:val="es-MX"/>
        </w:rPr>
        <w:t>AS</w:t>
      </w:r>
      <w:r w:rsidRPr="00DF6149">
        <w:rPr>
          <w:rFonts w:asciiTheme="majorBidi" w:hAnsiTheme="majorBidi" w:cstheme="majorBidi"/>
          <w:color w:val="auto"/>
          <w:sz w:val="20"/>
          <w:szCs w:val="20"/>
          <w:lang w:val="es-MX"/>
        </w:rPr>
        <w:t xml:space="preserve">) </w:t>
      </w:r>
      <w:r w:rsidR="00B26619">
        <w:rPr>
          <w:rFonts w:asciiTheme="majorBidi" w:hAnsiTheme="majorBidi" w:cstheme="majorBidi"/>
          <w:color w:val="auto"/>
          <w:sz w:val="20"/>
          <w:szCs w:val="20"/>
          <w:lang w:val="es-MX"/>
        </w:rPr>
        <w:t>en su calidad de</w:t>
      </w:r>
      <w:r w:rsidRPr="00DF6149">
        <w:rPr>
          <w:rFonts w:asciiTheme="majorBidi" w:hAnsiTheme="majorBidi" w:cstheme="majorBidi"/>
          <w:color w:val="auto"/>
          <w:sz w:val="20"/>
          <w:szCs w:val="20"/>
          <w:lang w:val="es-MX"/>
        </w:rPr>
        <w:t xml:space="preserve"> </w:t>
      </w:r>
      <w:r w:rsidR="00FF3AB9">
        <w:rPr>
          <w:rFonts w:asciiTheme="majorBidi" w:hAnsiTheme="majorBidi" w:cstheme="majorBidi"/>
          <w:color w:val="auto"/>
          <w:sz w:val="20"/>
          <w:szCs w:val="20"/>
          <w:lang w:val="es-MX"/>
        </w:rPr>
        <w:t>P</w:t>
      </w:r>
      <w:r w:rsidRPr="00DF6149">
        <w:rPr>
          <w:rFonts w:asciiTheme="majorBidi" w:hAnsiTheme="majorBidi" w:cstheme="majorBidi"/>
          <w:color w:val="auto"/>
          <w:sz w:val="20"/>
          <w:szCs w:val="20"/>
          <w:lang w:val="es-MX"/>
        </w:rPr>
        <w:t>rofeta de Dios.</w:t>
      </w:r>
    </w:p>
    <w:p w14:paraId="65F8EE81" w14:textId="77777777" w:rsidR="00D34A82" w:rsidRPr="00DF6149" w:rsidRDefault="00D34A82" w:rsidP="002B31BC">
      <w:pPr>
        <w:pStyle w:val="Default"/>
        <w:ind w:firstLine="360"/>
        <w:jc w:val="both"/>
        <w:rPr>
          <w:rFonts w:asciiTheme="majorBidi" w:hAnsiTheme="majorBidi" w:cstheme="majorBidi"/>
          <w:color w:val="auto"/>
          <w:sz w:val="20"/>
          <w:szCs w:val="20"/>
          <w:lang w:val="es-MX"/>
        </w:rPr>
      </w:pPr>
      <w:r w:rsidRPr="00B26619">
        <w:rPr>
          <w:rFonts w:asciiTheme="majorBidi" w:hAnsiTheme="majorBidi" w:cstheme="majorBidi"/>
          <w:color w:val="auto"/>
          <w:sz w:val="20"/>
          <w:szCs w:val="20"/>
          <w:lang w:val="es-MX"/>
        </w:rPr>
        <w:t xml:space="preserve">“Decir: Creemos en </w:t>
      </w:r>
      <w:r w:rsidR="00B26619">
        <w:rPr>
          <w:rFonts w:asciiTheme="majorBidi" w:hAnsiTheme="majorBidi" w:cstheme="majorBidi"/>
          <w:color w:val="auto"/>
          <w:sz w:val="20"/>
          <w:szCs w:val="20"/>
          <w:lang w:val="es-MX"/>
        </w:rPr>
        <w:t>Dios</w:t>
      </w:r>
      <w:r w:rsidRPr="00B26619">
        <w:rPr>
          <w:rFonts w:asciiTheme="majorBidi" w:hAnsiTheme="majorBidi" w:cstheme="majorBidi"/>
          <w:color w:val="auto"/>
          <w:sz w:val="20"/>
          <w:szCs w:val="20"/>
          <w:lang w:val="es-MX"/>
        </w:rPr>
        <w:t xml:space="preserve">, en lo que se nos ha hecho descender, en lo que se hizo descender a </w:t>
      </w:r>
      <w:r w:rsidR="00B26619">
        <w:rPr>
          <w:rFonts w:asciiTheme="majorBidi" w:hAnsiTheme="majorBidi" w:cstheme="majorBidi"/>
          <w:color w:val="auto"/>
          <w:sz w:val="20"/>
          <w:szCs w:val="20"/>
          <w:lang w:val="es-MX"/>
        </w:rPr>
        <w:t>Abraham</w:t>
      </w:r>
      <w:r w:rsidRPr="00B26619">
        <w:rPr>
          <w:rFonts w:asciiTheme="majorBidi" w:hAnsiTheme="majorBidi" w:cstheme="majorBidi"/>
          <w:color w:val="auto"/>
          <w:sz w:val="20"/>
          <w:szCs w:val="20"/>
          <w:lang w:val="es-MX"/>
        </w:rPr>
        <w:t>, Isma</w:t>
      </w:r>
      <w:r w:rsidR="00B26619">
        <w:rPr>
          <w:rFonts w:asciiTheme="majorBidi" w:hAnsiTheme="majorBidi" w:cstheme="majorBidi"/>
          <w:color w:val="auto"/>
          <w:sz w:val="20"/>
          <w:szCs w:val="20"/>
          <w:lang w:val="es-MX"/>
        </w:rPr>
        <w:t>e</w:t>
      </w:r>
      <w:r w:rsidRPr="00B26619">
        <w:rPr>
          <w:rFonts w:asciiTheme="majorBidi" w:hAnsiTheme="majorBidi" w:cstheme="majorBidi"/>
          <w:color w:val="auto"/>
          <w:sz w:val="20"/>
          <w:szCs w:val="20"/>
          <w:lang w:val="es-MX"/>
        </w:rPr>
        <w:t xml:space="preserve">l, </w:t>
      </w:r>
      <w:r w:rsidR="00B26619">
        <w:rPr>
          <w:rFonts w:asciiTheme="majorBidi" w:hAnsiTheme="majorBidi" w:cstheme="majorBidi"/>
          <w:color w:val="auto"/>
          <w:sz w:val="20"/>
          <w:szCs w:val="20"/>
          <w:lang w:val="es-MX"/>
        </w:rPr>
        <w:t>Isaac</w:t>
      </w:r>
      <w:r w:rsidRPr="00B26619">
        <w:rPr>
          <w:rFonts w:asciiTheme="majorBidi" w:hAnsiTheme="majorBidi" w:cstheme="majorBidi"/>
          <w:color w:val="auto"/>
          <w:sz w:val="20"/>
          <w:szCs w:val="20"/>
          <w:lang w:val="es-MX"/>
        </w:rPr>
        <w:t xml:space="preserve">, </w:t>
      </w:r>
      <w:r w:rsidR="00B26619">
        <w:rPr>
          <w:rFonts w:asciiTheme="majorBidi" w:hAnsiTheme="majorBidi" w:cstheme="majorBidi"/>
          <w:color w:val="auto"/>
          <w:sz w:val="20"/>
          <w:szCs w:val="20"/>
          <w:lang w:val="es-MX"/>
        </w:rPr>
        <w:t>Jacobo</w:t>
      </w:r>
      <w:r w:rsidRPr="00B26619">
        <w:rPr>
          <w:rFonts w:asciiTheme="majorBidi" w:hAnsiTheme="majorBidi" w:cstheme="majorBidi"/>
          <w:color w:val="auto"/>
          <w:sz w:val="20"/>
          <w:szCs w:val="20"/>
          <w:lang w:val="es-MX"/>
        </w:rPr>
        <w:t xml:space="preserve"> y a las Tribus, en lo que le fue dado a M</w:t>
      </w:r>
      <w:r w:rsidR="00B26619">
        <w:rPr>
          <w:rFonts w:asciiTheme="majorBidi" w:hAnsiTheme="majorBidi" w:cstheme="majorBidi"/>
          <w:color w:val="auto"/>
          <w:sz w:val="20"/>
          <w:szCs w:val="20"/>
          <w:lang w:val="es-MX"/>
        </w:rPr>
        <w:t>oisés</w:t>
      </w:r>
      <w:r w:rsidRPr="00B26619">
        <w:rPr>
          <w:rFonts w:asciiTheme="majorBidi" w:hAnsiTheme="majorBidi" w:cstheme="majorBidi"/>
          <w:color w:val="auto"/>
          <w:sz w:val="20"/>
          <w:szCs w:val="20"/>
          <w:lang w:val="es-MX"/>
        </w:rPr>
        <w:t xml:space="preserve"> </w:t>
      </w:r>
      <w:r w:rsidR="00B26619">
        <w:rPr>
          <w:rFonts w:asciiTheme="majorBidi" w:hAnsiTheme="majorBidi" w:cstheme="majorBidi"/>
          <w:color w:val="auto"/>
          <w:sz w:val="20"/>
          <w:szCs w:val="20"/>
          <w:lang w:val="es-MX"/>
        </w:rPr>
        <w:t>y</w:t>
      </w:r>
      <w:r w:rsidRPr="00B26619">
        <w:rPr>
          <w:rFonts w:asciiTheme="majorBidi" w:hAnsiTheme="majorBidi" w:cstheme="majorBidi"/>
          <w:color w:val="auto"/>
          <w:sz w:val="20"/>
          <w:szCs w:val="20"/>
          <w:lang w:val="es-MX"/>
        </w:rPr>
        <w:t xml:space="preserve"> </w:t>
      </w:r>
      <w:r w:rsidR="00B26619">
        <w:rPr>
          <w:rFonts w:asciiTheme="majorBidi" w:hAnsiTheme="majorBidi" w:cstheme="majorBidi"/>
          <w:color w:val="auto"/>
          <w:sz w:val="20"/>
          <w:szCs w:val="20"/>
          <w:lang w:val="es-MX"/>
        </w:rPr>
        <w:t>Jesús,</w:t>
      </w:r>
      <w:r w:rsidRPr="00B26619">
        <w:rPr>
          <w:rFonts w:asciiTheme="majorBidi" w:hAnsiTheme="majorBidi" w:cstheme="majorBidi"/>
          <w:color w:val="auto"/>
          <w:sz w:val="20"/>
          <w:szCs w:val="20"/>
          <w:lang w:val="es-MX"/>
        </w:rPr>
        <w:t xml:space="preserve"> y en lo que le fue dado a los profetas</w:t>
      </w:r>
      <w:r w:rsidR="00B26619">
        <w:rPr>
          <w:rFonts w:asciiTheme="majorBidi" w:hAnsiTheme="majorBidi" w:cstheme="majorBidi"/>
          <w:color w:val="auto"/>
          <w:sz w:val="20"/>
          <w:szCs w:val="20"/>
          <w:lang w:val="es-MX"/>
        </w:rPr>
        <w:t>,</w:t>
      </w:r>
      <w:r w:rsidRPr="00B26619">
        <w:rPr>
          <w:rFonts w:asciiTheme="majorBidi" w:hAnsiTheme="majorBidi" w:cstheme="majorBidi"/>
          <w:color w:val="auto"/>
          <w:sz w:val="20"/>
          <w:szCs w:val="20"/>
          <w:lang w:val="es-MX"/>
        </w:rPr>
        <w:t xml:space="preserve"> procedente de su Señor. No hacemos distinciones entre de ellos y estamos sometidos a Él.”</w:t>
      </w:r>
      <w:r w:rsidRPr="00DF6149">
        <w:rPr>
          <w:rFonts w:asciiTheme="majorBidi" w:hAnsiTheme="majorBidi" w:cstheme="majorBidi"/>
          <w:color w:val="auto"/>
          <w:sz w:val="20"/>
          <w:szCs w:val="20"/>
          <w:lang w:val="es-MX"/>
        </w:rPr>
        <w:t xml:space="preserve"> </w:t>
      </w:r>
      <w:r w:rsidRPr="00B26619">
        <w:rPr>
          <w:rFonts w:asciiTheme="majorBidi" w:hAnsiTheme="majorBidi" w:cstheme="majorBidi"/>
          <w:color w:val="auto"/>
          <w:sz w:val="16"/>
          <w:szCs w:val="16"/>
          <w:lang w:val="es-MX"/>
        </w:rPr>
        <w:t>(Corán, 2:136)</w:t>
      </w:r>
      <w:r w:rsidRPr="00DF6149">
        <w:rPr>
          <w:rFonts w:asciiTheme="majorBidi" w:hAnsiTheme="majorBidi" w:cstheme="majorBidi"/>
          <w:color w:val="auto"/>
          <w:sz w:val="20"/>
          <w:szCs w:val="20"/>
          <w:lang w:val="es-MX"/>
        </w:rPr>
        <w:t>.</w:t>
      </w:r>
    </w:p>
    <w:p w14:paraId="65F8EE82" w14:textId="73BA08FB" w:rsidR="00D34A82" w:rsidRPr="00DF6149" w:rsidRDefault="00D34A82" w:rsidP="002B31BC">
      <w:pPr>
        <w:pStyle w:val="Default"/>
        <w:ind w:firstLine="360"/>
        <w:jc w:val="both"/>
        <w:rPr>
          <w:rFonts w:asciiTheme="majorBidi" w:hAnsiTheme="majorBidi" w:cstheme="majorBidi"/>
          <w:color w:val="auto"/>
          <w:sz w:val="20"/>
          <w:szCs w:val="20"/>
          <w:lang w:val="es-MX"/>
        </w:rPr>
      </w:pPr>
      <w:r w:rsidRPr="00DF6149">
        <w:rPr>
          <w:rFonts w:asciiTheme="majorBidi" w:hAnsiTheme="majorBidi" w:cstheme="majorBidi"/>
          <w:b/>
          <w:bCs/>
          <w:i/>
          <w:iCs/>
          <w:color w:val="auto"/>
          <w:sz w:val="20"/>
          <w:szCs w:val="20"/>
          <w:lang w:val="es-MX"/>
        </w:rPr>
        <w:t>La verdad completa:</w:t>
      </w:r>
      <w:r w:rsidRPr="00DF6149">
        <w:rPr>
          <w:rFonts w:asciiTheme="majorBidi" w:hAnsiTheme="majorBidi" w:cstheme="majorBidi"/>
          <w:color w:val="auto"/>
          <w:sz w:val="20"/>
          <w:szCs w:val="20"/>
          <w:lang w:val="es-MX"/>
        </w:rPr>
        <w:t xml:space="preserve"> </w:t>
      </w:r>
      <w:r w:rsidRPr="00B26619">
        <w:rPr>
          <w:rFonts w:asciiTheme="majorBidi" w:hAnsiTheme="majorBidi" w:cstheme="majorBidi"/>
          <w:color w:val="auto"/>
          <w:sz w:val="20"/>
          <w:szCs w:val="20"/>
          <w:lang w:val="es-MX"/>
        </w:rPr>
        <w:t xml:space="preserve">“Mucho tengo todavía que deciros </w:t>
      </w:r>
      <w:r w:rsidR="00A230AC">
        <w:rPr>
          <w:rFonts w:asciiTheme="majorBidi" w:hAnsiTheme="majorBidi" w:cstheme="majorBidi"/>
          <w:color w:val="FF0000"/>
          <w:sz w:val="20"/>
          <w:szCs w:val="20"/>
          <w:lang w:val="es-MX"/>
        </w:rPr>
        <w:t>…</w:t>
      </w:r>
      <w:r w:rsidRPr="004F0985">
        <w:rPr>
          <w:rFonts w:asciiTheme="majorBidi" w:hAnsiTheme="majorBidi" w:cstheme="majorBidi"/>
          <w:color w:val="FF0000"/>
          <w:sz w:val="20"/>
          <w:szCs w:val="20"/>
          <w:lang w:val="es-MX"/>
        </w:rPr>
        <w:t xml:space="preserve">; </w:t>
      </w:r>
      <w:r w:rsidRPr="00B26619">
        <w:rPr>
          <w:rFonts w:asciiTheme="majorBidi" w:hAnsiTheme="majorBidi" w:cstheme="majorBidi"/>
          <w:color w:val="auto"/>
          <w:sz w:val="20"/>
          <w:szCs w:val="20"/>
          <w:lang w:val="es-MX"/>
        </w:rPr>
        <w:t xml:space="preserve">os guiará hasta la verdad completa; </w:t>
      </w:r>
      <w:r w:rsidR="00A230AC">
        <w:rPr>
          <w:rFonts w:asciiTheme="majorBidi" w:hAnsiTheme="majorBidi" w:cstheme="majorBidi"/>
          <w:color w:val="FF0000"/>
          <w:sz w:val="20"/>
          <w:szCs w:val="20"/>
          <w:lang w:val="es-MX"/>
        </w:rPr>
        <w:t>…</w:t>
      </w:r>
      <w:r w:rsidR="00B26619">
        <w:rPr>
          <w:rFonts w:asciiTheme="majorBidi" w:hAnsiTheme="majorBidi" w:cstheme="majorBidi"/>
          <w:color w:val="auto"/>
          <w:sz w:val="20"/>
          <w:szCs w:val="20"/>
          <w:lang w:val="es-MX"/>
        </w:rPr>
        <w:t>”</w:t>
      </w:r>
      <w:r w:rsidRPr="00DF6149">
        <w:rPr>
          <w:rFonts w:asciiTheme="majorBidi" w:hAnsiTheme="majorBidi" w:cstheme="majorBidi"/>
          <w:color w:val="auto"/>
          <w:sz w:val="20"/>
          <w:szCs w:val="20"/>
          <w:lang w:val="es-MX"/>
        </w:rPr>
        <w:t xml:space="preserve"> </w:t>
      </w:r>
      <w:r w:rsidRPr="00B26619">
        <w:rPr>
          <w:rFonts w:asciiTheme="majorBidi" w:hAnsiTheme="majorBidi" w:cstheme="majorBidi"/>
          <w:color w:val="auto"/>
          <w:sz w:val="16"/>
          <w:szCs w:val="16"/>
          <w:lang w:val="es-MX"/>
        </w:rPr>
        <w:t>(Juan, 16:13)</w:t>
      </w:r>
      <w:r w:rsidRPr="00DF6149">
        <w:rPr>
          <w:rFonts w:asciiTheme="majorBidi" w:hAnsiTheme="majorBidi" w:cstheme="majorBidi"/>
          <w:color w:val="auto"/>
          <w:sz w:val="20"/>
          <w:szCs w:val="20"/>
          <w:lang w:val="es-MX"/>
        </w:rPr>
        <w:t>. La revelación de</w:t>
      </w:r>
      <w:r w:rsidR="00942A0B" w:rsidRPr="00DF6149">
        <w:rPr>
          <w:rFonts w:asciiTheme="majorBidi" w:hAnsiTheme="majorBidi" w:cstheme="majorBidi"/>
          <w:color w:val="auto"/>
          <w:sz w:val="20"/>
          <w:szCs w:val="20"/>
          <w:lang w:val="es-MX"/>
        </w:rPr>
        <w:t>l Profeta</w:t>
      </w:r>
      <w:r w:rsidRPr="00DF6149">
        <w:rPr>
          <w:rFonts w:asciiTheme="majorBidi" w:hAnsiTheme="majorBidi" w:cstheme="majorBidi"/>
          <w:color w:val="auto"/>
          <w:sz w:val="20"/>
          <w:szCs w:val="20"/>
          <w:lang w:val="es-MX"/>
        </w:rPr>
        <w:t xml:space="preserve"> Muhammad</w:t>
      </w:r>
      <w:r w:rsidR="00B26619">
        <w:rPr>
          <w:rFonts w:asciiTheme="majorBidi" w:hAnsiTheme="majorBidi" w:cstheme="majorBidi"/>
          <w:color w:val="auto"/>
          <w:sz w:val="20"/>
          <w:szCs w:val="20"/>
          <w:lang w:val="es-MX"/>
        </w:rPr>
        <w:t xml:space="preserve"> (AS)</w:t>
      </w:r>
      <w:r w:rsidRPr="00DF6149">
        <w:rPr>
          <w:rFonts w:asciiTheme="majorBidi" w:hAnsiTheme="majorBidi" w:cstheme="majorBidi"/>
          <w:color w:val="auto"/>
          <w:sz w:val="20"/>
          <w:szCs w:val="20"/>
          <w:lang w:val="es-MX"/>
        </w:rPr>
        <w:t xml:space="preserve"> </w:t>
      </w:r>
      <w:r w:rsidR="00B26619">
        <w:rPr>
          <w:rFonts w:asciiTheme="majorBidi" w:hAnsiTheme="majorBidi" w:cstheme="majorBidi"/>
          <w:color w:val="auto"/>
          <w:sz w:val="20"/>
          <w:szCs w:val="20"/>
          <w:lang w:val="es-MX"/>
        </w:rPr>
        <w:t>es</w:t>
      </w:r>
      <w:r w:rsidRPr="00DF6149">
        <w:rPr>
          <w:rFonts w:asciiTheme="majorBidi" w:hAnsiTheme="majorBidi" w:cstheme="majorBidi"/>
          <w:color w:val="auto"/>
          <w:sz w:val="20"/>
          <w:szCs w:val="20"/>
          <w:lang w:val="es-MX"/>
        </w:rPr>
        <w:t xml:space="preserve"> completa y se enc</w:t>
      </w:r>
      <w:r w:rsidR="00B26619">
        <w:rPr>
          <w:rFonts w:asciiTheme="majorBidi" w:hAnsiTheme="majorBidi" w:cstheme="majorBidi"/>
          <w:color w:val="auto"/>
          <w:sz w:val="20"/>
          <w:szCs w:val="20"/>
          <w:lang w:val="es-MX"/>
        </w:rPr>
        <w:t>uentra</w:t>
      </w:r>
      <w:r w:rsidRPr="00DF6149">
        <w:rPr>
          <w:rFonts w:asciiTheme="majorBidi" w:hAnsiTheme="majorBidi" w:cstheme="majorBidi"/>
          <w:color w:val="auto"/>
          <w:sz w:val="20"/>
          <w:szCs w:val="20"/>
          <w:lang w:val="es-MX"/>
        </w:rPr>
        <w:t xml:space="preserve"> perfectamente conservada; por lo tanto, él es el último profeta (</w:t>
      </w:r>
      <w:r w:rsidR="00860870" w:rsidRPr="00DF6149">
        <w:rPr>
          <w:rFonts w:asciiTheme="majorBidi" w:hAnsiTheme="majorBidi" w:cstheme="majorBidi"/>
          <w:color w:val="auto"/>
          <w:sz w:val="20"/>
          <w:szCs w:val="20"/>
          <w:lang w:val="es-MX"/>
        </w:rPr>
        <w:t>AS</w:t>
      </w:r>
      <w:r w:rsidRPr="00DF6149">
        <w:rPr>
          <w:rFonts w:asciiTheme="majorBidi" w:hAnsiTheme="majorBidi" w:cstheme="majorBidi"/>
          <w:color w:val="auto"/>
          <w:sz w:val="20"/>
          <w:szCs w:val="20"/>
          <w:lang w:val="es-MX"/>
        </w:rPr>
        <w:t>).</w:t>
      </w:r>
    </w:p>
    <w:p w14:paraId="65F8EE83" w14:textId="0F568C60" w:rsidR="00D34A82" w:rsidRPr="00DF6149" w:rsidRDefault="00D34A82" w:rsidP="002B31BC">
      <w:pPr>
        <w:pStyle w:val="Default"/>
        <w:ind w:firstLine="360"/>
        <w:jc w:val="both"/>
        <w:rPr>
          <w:rFonts w:asciiTheme="majorBidi" w:hAnsiTheme="majorBidi" w:cstheme="majorBidi"/>
          <w:color w:val="auto"/>
          <w:sz w:val="20"/>
          <w:szCs w:val="20"/>
          <w:lang w:val="es-MX"/>
        </w:rPr>
      </w:pPr>
      <w:r w:rsidRPr="00B26619">
        <w:rPr>
          <w:rFonts w:asciiTheme="majorBidi" w:hAnsiTheme="majorBidi" w:cstheme="majorBidi"/>
          <w:color w:val="auto"/>
          <w:sz w:val="20"/>
          <w:szCs w:val="20"/>
          <w:lang w:val="es-MX"/>
        </w:rPr>
        <w:t>“</w:t>
      </w:r>
      <w:r w:rsidR="00A230AC">
        <w:rPr>
          <w:rFonts w:asciiTheme="majorBidi" w:hAnsiTheme="majorBidi" w:cstheme="majorBidi"/>
          <w:color w:val="FF0000"/>
          <w:sz w:val="20"/>
          <w:szCs w:val="20"/>
          <w:lang w:val="es-MX"/>
        </w:rPr>
        <w:t>…</w:t>
      </w:r>
      <w:r w:rsidRPr="00B26619">
        <w:rPr>
          <w:rFonts w:asciiTheme="majorBidi" w:hAnsiTheme="majorBidi" w:cstheme="majorBidi"/>
          <w:color w:val="auto"/>
          <w:sz w:val="20"/>
          <w:szCs w:val="20"/>
          <w:lang w:val="es-MX"/>
        </w:rPr>
        <w:t xml:space="preserve"> Hoy os he completado vuestra Práctica de Adoración, he culminado Mi bendición sobre vosotros y os he aceptado complacido el Islam como Práctica de Adoración. </w:t>
      </w:r>
      <w:r w:rsidR="00A230AC">
        <w:rPr>
          <w:rFonts w:asciiTheme="majorBidi" w:hAnsiTheme="majorBidi" w:cstheme="majorBidi"/>
          <w:color w:val="FF0000"/>
          <w:sz w:val="20"/>
          <w:szCs w:val="20"/>
          <w:lang w:val="es-MX"/>
        </w:rPr>
        <w:t>…</w:t>
      </w:r>
      <w:r w:rsidRPr="00B26619">
        <w:rPr>
          <w:rFonts w:asciiTheme="majorBidi" w:hAnsiTheme="majorBidi" w:cstheme="majorBidi"/>
          <w:color w:val="auto"/>
          <w:sz w:val="20"/>
          <w:szCs w:val="20"/>
          <w:lang w:val="es-MX"/>
        </w:rPr>
        <w:t xml:space="preserve">” </w:t>
      </w:r>
      <w:r w:rsidRPr="00B26619">
        <w:rPr>
          <w:rFonts w:asciiTheme="majorBidi" w:hAnsiTheme="majorBidi" w:cstheme="majorBidi"/>
          <w:color w:val="auto"/>
          <w:sz w:val="16"/>
          <w:szCs w:val="16"/>
          <w:lang w:val="es-MX"/>
        </w:rPr>
        <w:t>(Corán, 5:3</w:t>
      </w:r>
      <w:r w:rsidR="00942A0B" w:rsidRPr="00B26619">
        <w:rPr>
          <w:rFonts w:asciiTheme="majorBidi" w:hAnsiTheme="majorBidi" w:cstheme="majorBidi"/>
          <w:color w:val="auto"/>
          <w:sz w:val="16"/>
          <w:szCs w:val="16"/>
          <w:lang w:val="es-MX"/>
        </w:rPr>
        <w:t>)</w:t>
      </w:r>
      <w:r w:rsidR="00942A0B" w:rsidRPr="00DF6149">
        <w:rPr>
          <w:rFonts w:asciiTheme="majorBidi" w:hAnsiTheme="majorBidi" w:cstheme="majorBidi"/>
          <w:color w:val="auto"/>
          <w:sz w:val="20"/>
          <w:szCs w:val="20"/>
          <w:lang w:val="es-MX"/>
        </w:rPr>
        <w:t>.</w:t>
      </w:r>
    </w:p>
    <w:p w14:paraId="65F8EE84" w14:textId="77777777" w:rsidR="00D34A82" w:rsidRDefault="00B26619" w:rsidP="002B31BC">
      <w:pPr>
        <w:spacing w:after="0" w:line="240" w:lineRule="auto"/>
        <w:rPr>
          <w:rFonts w:asciiTheme="majorBidi" w:hAnsiTheme="majorBidi" w:cstheme="majorBidi"/>
          <w:b/>
          <w:bCs/>
          <w:sz w:val="20"/>
          <w:szCs w:val="20"/>
        </w:rPr>
      </w:pPr>
      <w:r>
        <w:rPr>
          <w:rFonts w:asciiTheme="majorBidi" w:hAnsiTheme="majorBidi" w:cstheme="majorBidi"/>
          <w:b/>
          <w:bCs/>
          <w:sz w:val="20"/>
          <w:szCs w:val="20"/>
        </w:rPr>
        <w:t>Observaciones</w:t>
      </w:r>
    </w:p>
    <w:p w14:paraId="65F8EE85" w14:textId="77777777" w:rsidR="00B26619" w:rsidRDefault="00B26619" w:rsidP="002B31BC">
      <w:pPr>
        <w:pStyle w:val="ListParagraph"/>
        <w:numPr>
          <w:ilvl w:val="0"/>
          <w:numId w:val="31"/>
        </w:numPr>
        <w:spacing w:after="0" w:line="240" w:lineRule="auto"/>
        <w:ind w:left="270" w:hanging="270"/>
        <w:jc w:val="both"/>
        <w:rPr>
          <w:rFonts w:asciiTheme="majorBidi" w:hAnsiTheme="majorBidi" w:cstheme="majorBidi"/>
          <w:sz w:val="20"/>
          <w:szCs w:val="20"/>
        </w:rPr>
      </w:pPr>
      <w:r w:rsidRPr="00B26619">
        <w:rPr>
          <w:rFonts w:asciiTheme="majorBidi" w:hAnsiTheme="majorBidi" w:cstheme="majorBidi"/>
          <w:sz w:val="20"/>
          <w:szCs w:val="20"/>
        </w:rPr>
        <w:t>¿Por qué la iglesia está en desacuerdo con las profecías bíblicas</w:t>
      </w:r>
      <w:r>
        <w:rPr>
          <w:rFonts w:asciiTheme="majorBidi" w:hAnsiTheme="majorBidi" w:cstheme="majorBidi"/>
          <w:sz w:val="20"/>
          <w:szCs w:val="20"/>
        </w:rPr>
        <w:t>,</w:t>
      </w:r>
      <w:r w:rsidRPr="00B26619">
        <w:rPr>
          <w:rFonts w:asciiTheme="majorBidi" w:hAnsiTheme="majorBidi" w:cstheme="majorBidi"/>
          <w:sz w:val="20"/>
          <w:szCs w:val="20"/>
        </w:rPr>
        <w:t xml:space="preserve"> mencionadas anteriormente</w:t>
      </w:r>
      <w:r>
        <w:rPr>
          <w:rFonts w:asciiTheme="majorBidi" w:hAnsiTheme="majorBidi" w:cstheme="majorBidi"/>
          <w:sz w:val="20"/>
          <w:szCs w:val="20"/>
        </w:rPr>
        <w:t>, acerca del advenimiento de otro profeta después de Jesús (AS)?</w:t>
      </w:r>
    </w:p>
    <w:p w14:paraId="65F8EE86" w14:textId="77777777" w:rsidR="00CB3200" w:rsidRDefault="00B26619" w:rsidP="002B31BC">
      <w:pPr>
        <w:pStyle w:val="ListParagraph"/>
        <w:numPr>
          <w:ilvl w:val="0"/>
          <w:numId w:val="31"/>
        </w:numPr>
        <w:spacing w:after="0" w:line="240" w:lineRule="auto"/>
        <w:ind w:left="270" w:hanging="270"/>
        <w:jc w:val="both"/>
        <w:rPr>
          <w:rFonts w:asciiTheme="majorBidi" w:hAnsiTheme="majorBidi" w:cstheme="majorBidi"/>
          <w:sz w:val="20"/>
          <w:szCs w:val="20"/>
        </w:rPr>
      </w:pPr>
      <w:r>
        <w:rPr>
          <w:rFonts w:asciiTheme="majorBidi" w:hAnsiTheme="majorBidi" w:cstheme="majorBidi"/>
          <w:sz w:val="20"/>
          <w:szCs w:val="20"/>
        </w:rPr>
        <w:t>Bernabé, uno de los discípulos de Jesús (AS), escribió el evangelio en el que</w:t>
      </w:r>
      <w:r w:rsidR="00CB3200">
        <w:rPr>
          <w:rFonts w:asciiTheme="majorBidi" w:hAnsiTheme="majorBidi" w:cstheme="majorBidi"/>
          <w:sz w:val="20"/>
          <w:szCs w:val="20"/>
        </w:rPr>
        <w:t xml:space="preserve"> se menciona el advenimiento del Profeta sucesor de Jesús (AS). ¿Po qué fue su evangelio excluido por la iglesia y los evangelios de Mateo, Marcos, Lucas y Juan, quienes nunca conocieron personalmente a Jesús, fueron aceptados como canónicos? ¿No será acaso posible que la iglesia eligiese los evangelios que fuesen consistentes con la idea distorsionada del cristianismo formulada durante el Concilio de Nicea? </w:t>
      </w:r>
    </w:p>
    <w:p w14:paraId="65F8EE87" w14:textId="77777777" w:rsidR="009A5CF1" w:rsidRDefault="00CB3200" w:rsidP="002B31BC">
      <w:pPr>
        <w:pStyle w:val="ListParagraph"/>
        <w:numPr>
          <w:ilvl w:val="0"/>
          <w:numId w:val="31"/>
        </w:numPr>
        <w:spacing w:after="0" w:line="240" w:lineRule="auto"/>
        <w:ind w:left="270" w:hanging="270"/>
        <w:jc w:val="both"/>
        <w:rPr>
          <w:rFonts w:asciiTheme="majorBidi" w:hAnsiTheme="majorBidi" w:cstheme="majorBidi"/>
          <w:sz w:val="20"/>
          <w:szCs w:val="20"/>
        </w:rPr>
      </w:pPr>
      <w:r>
        <w:rPr>
          <w:rFonts w:asciiTheme="majorBidi" w:hAnsiTheme="majorBidi" w:cstheme="majorBidi"/>
          <w:sz w:val="20"/>
          <w:szCs w:val="20"/>
        </w:rPr>
        <w:t>Según el evangelio de Juan, Jesús (AS), durante su último sermón, mencionó el advenimiento del Paráclito, el cual fue interpretado por la iglesia como el Espíritu Santo, sin embargo, tomando en cuenta las discusiones previas acerca de la descripción del Paráclito, el evangelio sugiere que este es un ser humano, no un espíritu.</w:t>
      </w:r>
      <w:r w:rsidR="006F3DF2">
        <w:rPr>
          <w:rFonts w:asciiTheme="majorBidi" w:hAnsiTheme="majorBidi" w:cstheme="majorBidi"/>
          <w:sz w:val="20"/>
          <w:szCs w:val="20"/>
        </w:rPr>
        <w:t xml:space="preserve"> En arameo, la lengua de Jesús (AS), el término paráclito </w:t>
      </w:r>
      <w:r w:rsidR="00E14084">
        <w:rPr>
          <w:rFonts w:asciiTheme="majorBidi" w:hAnsiTheme="majorBidi" w:cstheme="majorBidi"/>
          <w:sz w:val="20"/>
          <w:szCs w:val="20"/>
        </w:rPr>
        <w:t xml:space="preserve">puede ser entendido como enaltecido, exaltado o elegido, es decir, alguien a quien se le concede un gran honor o se le distingue por sus cualidades o méritos, lo cual coincide con el significado del vocablo árabe </w:t>
      </w:r>
      <w:r w:rsidR="00E14084" w:rsidRPr="009A5CF1">
        <w:rPr>
          <w:rFonts w:asciiTheme="majorBidi" w:hAnsiTheme="majorBidi" w:cstheme="majorBidi"/>
          <w:i/>
          <w:iCs/>
          <w:sz w:val="20"/>
          <w:szCs w:val="20"/>
        </w:rPr>
        <w:t>ahmad</w:t>
      </w:r>
      <w:r w:rsidR="00E14084">
        <w:rPr>
          <w:rFonts w:asciiTheme="majorBidi" w:hAnsiTheme="majorBidi" w:cstheme="majorBidi"/>
          <w:sz w:val="20"/>
          <w:szCs w:val="20"/>
        </w:rPr>
        <w:t>, que fue uno de los epítetos dados al profeta Muhammad (AS).</w:t>
      </w:r>
      <w:r w:rsidR="009A5CF1">
        <w:rPr>
          <w:rFonts w:asciiTheme="majorBidi" w:hAnsiTheme="majorBidi" w:cstheme="majorBidi"/>
          <w:sz w:val="20"/>
          <w:szCs w:val="20"/>
        </w:rPr>
        <w:t xml:space="preserve"> ¿Por qué entonces la iglesia ha distorsionado el significado de la palabra paráclito?</w:t>
      </w:r>
    </w:p>
    <w:p w14:paraId="65F8EE88" w14:textId="77777777" w:rsidR="009A5CF1" w:rsidRDefault="009A5CF1" w:rsidP="002B31BC">
      <w:pPr>
        <w:pStyle w:val="ListParagraph"/>
        <w:numPr>
          <w:ilvl w:val="0"/>
          <w:numId w:val="31"/>
        </w:numPr>
        <w:spacing w:line="240" w:lineRule="auto"/>
        <w:ind w:left="270" w:hanging="270"/>
        <w:jc w:val="both"/>
        <w:rPr>
          <w:rFonts w:asciiTheme="majorBidi" w:hAnsiTheme="majorBidi" w:cstheme="majorBidi"/>
          <w:sz w:val="20"/>
          <w:szCs w:val="20"/>
        </w:rPr>
      </w:pPr>
      <w:r>
        <w:rPr>
          <w:rFonts w:asciiTheme="majorBidi" w:hAnsiTheme="majorBidi" w:cstheme="majorBidi"/>
          <w:sz w:val="20"/>
          <w:szCs w:val="20"/>
        </w:rPr>
        <w:t xml:space="preserve">El último sermón de Jesús (AS) no se encuentra registrado en los evangelios de Mateo, Marcos ni Lucas. ¿Cómo pudo tan importante hecho ser omitido por los autores de estos tres evangelios? ¿Será posible que fuese una omisión intencional? </w:t>
      </w:r>
    </w:p>
    <w:p w14:paraId="65F8EE89" w14:textId="4F983E6A" w:rsidR="009A5CF1" w:rsidRDefault="009A5CF1" w:rsidP="002B31BC">
      <w:pPr>
        <w:spacing w:line="240" w:lineRule="auto"/>
        <w:ind w:left="270" w:hanging="270"/>
        <w:jc w:val="both"/>
        <w:rPr>
          <w:rFonts w:asciiTheme="majorBidi" w:hAnsiTheme="majorBidi" w:cstheme="majorBidi"/>
          <w:sz w:val="20"/>
          <w:szCs w:val="20"/>
        </w:rPr>
      </w:pPr>
      <w:r w:rsidRPr="009A5CF1">
        <w:rPr>
          <w:rFonts w:asciiTheme="majorBidi" w:hAnsiTheme="majorBidi" w:cstheme="majorBidi"/>
          <w:sz w:val="20"/>
          <w:szCs w:val="20"/>
        </w:rPr>
        <w:t xml:space="preserve">“la pluma mentirosa de los escribas la ha convertido en mentira.” </w:t>
      </w:r>
      <w:r w:rsidRPr="009A5CF1">
        <w:rPr>
          <w:rFonts w:asciiTheme="majorBidi" w:hAnsiTheme="majorBidi" w:cstheme="majorBidi"/>
          <w:sz w:val="16"/>
          <w:szCs w:val="16"/>
        </w:rPr>
        <w:t>(Jeremías 8:8)</w:t>
      </w:r>
      <w:r w:rsidR="00F62C2F">
        <w:rPr>
          <w:rFonts w:asciiTheme="majorBidi" w:hAnsiTheme="majorBidi" w:cstheme="majorBidi"/>
          <w:sz w:val="16"/>
          <w:szCs w:val="16"/>
        </w:rPr>
        <w:t>.</w:t>
      </w:r>
      <w:r w:rsidR="00E14084" w:rsidRPr="009A5CF1">
        <w:rPr>
          <w:rFonts w:asciiTheme="majorBidi" w:hAnsiTheme="majorBidi" w:cstheme="majorBidi"/>
          <w:sz w:val="20"/>
          <w:szCs w:val="20"/>
        </w:rPr>
        <w:t xml:space="preserve">  </w:t>
      </w:r>
      <w:r w:rsidR="006F3DF2" w:rsidRPr="009A5CF1">
        <w:rPr>
          <w:rFonts w:asciiTheme="majorBidi" w:hAnsiTheme="majorBidi" w:cstheme="majorBidi"/>
          <w:sz w:val="20"/>
          <w:szCs w:val="20"/>
        </w:rPr>
        <w:t xml:space="preserve"> </w:t>
      </w:r>
    </w:p>
    <w:p w14:paraId="65F8EE8A" w14:textId="77777777" w:rsidR="007E0314" w:rsidRDefault="009A5CF1" w:rsidP="002B31BC">
      <w:pPr>
        <w:spacing w:line="240" w:lineRule="auto"/>
        <w:ind w:left="270" w:hanging="270"/>
        <w:jc w:val="both"/>
        <w:rPr>
          <w:rFonts w:asciiTheme="majorBidi" w:hAnsiTheme="majorBidi" w:cstheme="majorBidi"/>
          <w:sz w:val="20"/>
          <w:szCs w:val="20"/>
        </w:rPr>
      </w:pPr>
      <w:r>
        <w:rPr>
          <w:rFonts w:asciiTheme="majorBidi" w:hAnsiTheme="majorBidi" w:cstheme="majorBidi"/>
          <w:sz w:val="20"/>
          <w:szCs w:val="20"/>
        </w:rPr>
        <w:lastRenderedPageBreak/>
        <w:t>“</w:t>
      </w:r>
      <w:r w:rsidR="007E0314">
        <w:rPr>
          <w:rFonts w:asciiTheme="majorBidi" w:hAnsiTheme="majorBidi" w:cstheme="majorBidi"/>
          <w:sz w:val="20"/>
          <w:szCs w:val="20"/>
        </w:rPr>
        <w:t xml:space="preserve">(…) </w:t>
      </w:r>
      <w:r w:rsidR="007E0314" w:rsidRPr="007E0314">
        <w:rPr>
          <w:rFonts w:asciiTheme="majorBidi" w:hAnsiTheme="majorBidi" w:cstheme="majorBidi"/>
          <w:sz w:val="20"/>
          <w:szCs w:val="20"/>
        </w:rPr>
        <w:t>Tergiversaron las palabras y olvidaron parte de lo</w:t>
      </w:r>
      <w:r w:rsidR="007E0314">
        <w:rPr>
          <w:rFonts w:asciiTheme="majorBidi" w:hAnsiTheme="majorBidi" w:cstheme="majorBidi"/>
          <w:sz w:val="20"/>
          <w:szCs w:val="20"/>
        </w:rPr>
        <w:t xml:space="preserve"> que con ellas se les recordaba (…)” </w:t>
      </w:r>
      <w:r w:rsidR="007E0314" w:rsidRPr="007E0314">
        <w:rPr>
          <w:rFonts w:asciiTheme="majorBidi" w:hAnsiTheme="majorBidi" w:cstheme="majorBidi"/>
          <w:sz w:val="16"/>
          <w:szCs w:val="16"/>
        </w:rPr>
        <w:t>(Corán 5:13)</w:t>
      </w:r>
    </w:p>
    <w:p w14:paraId="65F8EE8B" w14:textId="77777777" w:rsidR="00B26619" w:rsidRPr="009A5CF1" w:rsidRDefault="007E0314" w:rsidP="002B31BC">
      <w:pPr>
        <w:spacing w:line="240" w:lineRule="auto"/>
        <w:ind w:left="270" w:hanging="270"/>
        <w:jc w:val="both"/>
        <w:rPr>
          <w:rFonts w:asciiTheme="majorBidi" w:hAnsiTheme="majorBidi" w:cstheme="majorBidi"/>
          <w:sz w:val="20"/>
          <w:szCs w:val="20"/>
        </w:rPr>
      </w:pPr>
      <w:r>
        <w:rPr>
          <w:rFonts w:asciiTheme="majorBidi" w:hAnsiTheme="majorBidi" w:cstheme="majorBidi"/>
          <w:sz w:val="20"/>
          <w:szCs w:val="20"/>
        </w:rPr>
        <w:t>“</w:t>
      </w:r>
      <w:r w:rsidRPr="007E0314">
        <w:rPr>
          <w:rFonts w:asciiTheme="majorBidi" w:hAnsiTheme="majorBidi" w:cstheme="majorBidi"/>
          <w:sz w:val="20"/>
          <w:szCs w:val="20"/>
        </w:rPr>
        <w:t>¡Gente del Libro! ¿Por qué disfrazáis la verdad de falsedad y ocultáis la verdad a sabiendas?</w:t>
      </w:r>
      <w:r>
        <w:rPr>
          <w:rFonts w:asciiTheme="majorBidi" w:hAnsiTheme="majorBidi" w:cstheme="majorBidi"/>
          <w:sz w:val="20"/>
          <w:szCs w:val="20"/>
        </w:rPr>
        <w:t xml:space="preserve">” </w:t>
      </w:r>
      <w:r w:rsidRPr="007E0314">
        <w:rPr>
          <w:rFonts w:asciiTheme="majorBidi" w:hAnsiTheme="majorBidi" w:cstheme="majorBidi"/>
          <w:sz w:val="16"/>
          <w:szCs w:val="16"/>
        </w:rPr>
        <w:t>(Corán 3:71)</w:t>
      </w:r>
      <w:r w:rsidR="00E55982" w:rsidRPr="009A5CF1">
        <w:rPr>
          <w:rFonts w:asciiTheme="majorBidi" w:hAnsiTheme="majorBidi" w:cstheme="majorBidi"/>
          <w:sz w:val="20"/>
          <w:szCs w:val="20"/>
        </w:rPr>
        <w:t xml:space="preserve"> </w:t>
      </w:r>
      <w:r w:rsidR="00CB3200" w:rsidRPr="009A5CF1">
        <w:rPr>
          <w:rFonts w:asciiTheme="majorBidi" w:hAnsiTheme="majorBidi" w:cstheme="majorBidi"/>
          <w:sz w:val="20"/>
          <w:szCs w:val="20"/>
        </w:rPr>
        <w:t xml:space="preserve">        </w:t>
      </w:r>
      <w:r w:rsidR="00B26619" w:rsidRPr="009A5CF1">
        <w:rPr>
          <w:rFonts w:asciiTheme="majorBidi" w:hAnsiTheme="majorBidi" w:cstheme="majorBidi"/>
          <w:sz w:val="20"/>
          <w:szCs w:val="20"/>
        </w:rPr>
        <w:t xml:space="preserve"> </w:t>
      </w:r>
    </w:p>
    <w:p w14:paraId="65F8EE8C" w14:textId="77777777" w:rsidR="00D34A82" w:rsidRPr="0013413D" w:rsidRDefault="00942A0B" w:rsidP="002B31BC">
      <w:pPr>
        <w:pStyle w:val="Default"/>
        <w:spacing w:after="120"/>
        <w:jc w:val="both"/>
        <w:rPr>
          <w:rFonts w:asciiTheme="majorBidi" w:hAnsiTheme="majorBidi" w:cstheme="majorBidi"/>
          <w:b/>
          <w:bCs/>
          <w:i/>
          <w:iCs/>
          <w:color w:val="auto"/>
          <w:sz w:val="26"/>
          <w:szCs w:val="26"/>
          <w:lang w:val="es-MX"/>
        </w:rPr>
      </w:pPr>
      <w:r w:rsidRPr="0013413D">
        <w:rPr>
          <w:rFonts w:asciiTheme="majorBidi" w:hAnsiTheme="majorBidi" w:cstheme="majorBidi"/>
          <w:b/>
          <w:bCs/>
          <w:i/>
          <w:iCs/>
          <w:color w:val="auto"/>
          <w:sz w:val="26"/>
          <w:szCs w:val="26"/>
          <w:lang w:val="es-MX"/>
        </w:rPr>
        <w:t>C</w:t>
      </w:r>
      <w:r w:rsidR="009A5CF1" w:rsidRPr="0013413D">
        <w:rPr>
          <w:rFonts w:asciiTheme="majorBidi" w:hAnsiTheme="majorBidi" w:cstheme="majorBidi"/>
          <w:b/>
          <w:bCs/>
          <w:i/>
          <w:iCs/>
          <w:color w:val="auto"/>
          <w:sz w:val="26"/>
          <w:szCs w:val="26"/>
          <w:lang w:val="es-MX"/>
        </w:rPr>
        <w:t>onclusión</w:t>
      </w:r>
    </w:p>
    <w:p w14:paraId="65F8EE8D" w14:textId="77777777" w:rsidR="00D34A82" w:rsidRPr="00DF6149" w:rsidRDefault="00D34A82" w:rsidP="002B31BC">
      <w:pPr>
        <w:pStyle w:val="Default"/>
        <w:spacing w:after="120"/>
        <w:ind w:firstLine="270"/>
        <w:jc w:val="both"/>
        <w:rPr>
          <w:rFonts w:asciiTheme="majorBidi" w:hAnsiTheme="majorBidi" w:cstheme="majorBidi"/>
          <w:color w:val="auto"/>
          <w:sz w:val="20"/>
          <w:szCs w:val="20"/>
          <w:lang w:val="es-MX"/>
        </w:rPr>
      </w:pPr>
      <w:r w:rsidRPr="00DF6149">
        <w:rPr>
          <w:rFonts w:asciiTheme="majorBidi" w:hAnsiTheme="majorBidi" w:cstheme="majorBidi"/>
          <w:color w:val="auto"/>
          <w:sz w:val="20"/>
          <w:szCs w:val="20"/>
          <w:lang w:val="es-MX"/>
        </w:rPr>
        <w:t>Muhammad (</w:t>
      </w:r>
      <w:r w:rsidR="00860870" w:rsidRPr="00DF6149">
        <w:rPr>
          <w:rFonts w:asciiTheme="majorBidi" w:hAnsiTheme="majorBidi" w:cstheme="majorBidi"/>
          <w:color w:val="auto"/>
          <w:sz w:val="20"/>
          <w:szCs w:val="20"/>
          <w:lang w:val="es-MX"/>
        </w:rPr>
        <w:t>AS</w:t>
      </w:r>
      <w:r w:rsidRPr="00DF6149">
        <w:rPr>
          <w:rFonts w:asciiTheme="majorBidi" w:hAnsiTheme="majorBidi" w:cstheme="majorBidi"/>
          <w:color w:val="auto"/>
          <w:sz w:val="20"/>
          <w:szCs w:val="20"/>
          <w:lang w:val="es-MX"/>
        </w:rPr>
        <w:t>), el descendiente de Abraham</w:t>
      </w:r>
      <w:r w:rsidR="007E0314">
        <w:rPr>
          <w:rFonts w:asciiTheme="majorBidi" w:hAnsiTheme="majorBidi" w:cstheme="majorBidi"/>
          <w:color w:val="auto"/>
          <w:sz w:val="20"/>
          <w:szCs w:val="20"/>
          <w:lang w:val="es-MX"/>
        </w:rPr>
        <w:t>,</w:t>
      </w:r>
      <w:r w:rsidRPr="00DF6149">
        <w:rPr>
          <w:rFonts w:asciiTheme="majorBidi" w:hAnsiTheme="majorBidi" w:cstheme="majorBidi"/>
          <w:color w:val="auto"/>
          <w:sz w:val="20"/>
          <w:szCs w:val="20"/>
          <w:lang w:val="es-MX"/>
        </w:rPr>
        <w:t xml:space="preserve"> </w:t>
      </w:r>
      <w:r w:rsidR="007E0314">
        <w:rPr>
          <w:rFonts w:asciiTheme="majorBidi" w:hAnsiTheme="majorBidi" w:cstheme="majorBidi"/>
          <w:color w:val="auto"/>
          <w:sz w:val="20"/>
          <w:szCs w:val="20"/>
          <w:lang w:val="es-MX"/>
        </w:rPr>
        <w:t>por línea</w:t>
      </w:r>
      <w:r w:rsidRPr="00DF6149">
        <w:rPr>
          <w:rFonts w:asciiTheme="majorBidi" w:hAnsiTheme="majorBidi" w:cstheme="majorBidi"/>
          <w:color w:val="auto"/>
          <w:sz w:val="20"/>
          <w:szCs w:val="20"/>
          <w:lang w:val="es-MX"/>
        </w:rPr>
        <w:t xml:space="preserve"> de Ismael, es el último profeta de Dios anunciado en la Biblia.</w:t>
      </w:r>
    </w:p>
    <w:p w14:paraId="65F8EE8E" w14:textId="77777777" w:rsidR="00D34A82" w:rsidRPr="00DF6149" w:rsidRDefault="00D34A82" w:rsidP="002B31BC">
      <w:pPr>
        <w:pStyle w:val="Default"/>
        <w:spacing w:after="120"/>
        <w:ind w:firstLine="270"/>
        <w:jc w:val="both"/>
        <w:rPr>
          <w:rFonts w:asciiTheme="majorBidi" w:hAnsiTheme="majorBidi" w:cstheme="majorBidi"/>
          <w:color w:val="auto"/>
          <w:sz w:val="20"/>
          <w:szCs w:val="20"/>
          <w:lang w:val="es-MX"/>
        </w:rPr>
      </w:pPr>
      <w:r w:rsidRPr="00DF6149">
        <w:rPr>
          <w:rFonts w:asciiTheme="majorBidi" w:hAnsiTheme="majorBidi" w:cstheme="majorBidi"/>
          <w:color w:val="auto"/>
          <w:sz w:val="20"/>
          <w:szCs w:val="20"/>
          <w:lang w:val="es-MX"/>
        </w:rPr>
        <w:t>Jesús (</w:t>
      </w:r>
      <w:r w:rsidR="00860870" w:rsidRPr="00DF6149">
        <w:rPr>
          <w:rFonts w:asciiTheme="majorBidi" w:hAnsiTheme="majorBidi" w:cstheme="majorBidi"/>
          <w:color w:val="auto"/>
          <w:sz w:val="20"/>
          <w:szCs w:val="20"/>
          <w:lang w:val="es-MX"/>
        </w:rPr>
        <w:t>AS</w:t>
      </w:r>
      <w:r w:rsidRPr="00DF6149">
        <w:rPr>
          <w:rFonts w:asciiTheme="majorBidi" w:hAnsiTheme="majorBidi" w:cstheme="majorBidi"/>
          <w:color w:val="auto"/>
          <w:sz w:val="20"/>
          <w:szCs w:val="20"/>
          <w:lang w:val="es-MX"/>
        </w:rPr>
        <w:t xml:space="preserve">) en su último discurso habló a sus seguidores sobre su llegada y les ordenó que lo siguieran.  </w:t>
      </w:r>
      <w:r w:rsidRPr="0013413D">
        <w:rPr>
          <w:rFonts w:asciiTheme="majorBidi" w:hAnsiTheme="majorBidi" w:cstheme="majorBidi"/>
          <w:b/>
          <w:bCs/>
          <w:color w:val="1637CD"/>
          <w:sz w:val="20"/>
          <w:szCs w:val="20"/>
          <w:lang w:val="es-MX"/>
        </w:rPr>
        <w:t>Por lo tanto, querido lector, si amas a Jesús (</w:t>
      </w:r>
      <w:r w:rsidR="00860870" w:rsidRPr="0013413D">
        <w:rPr>
          <w:rFonts w:asciiTheme="majorBidi" w:hAnsiTheme="majorBidi" w:cstheme="majorBidi"/>
          <w:b/>
          <w:bCs/>
          <w:color w:val="1637CD"/>
          <w:sz w:val="20"/>
          <w:szCs w:val="20"/>
          <w:lang w:val="es-MX"/>
        </w:rPr>
        <w:t>AS</w:t>
      </w:r>
      <w:r w:rsidRPr="0013413D">
        <w:rPr>
          <w:rFonts w:asciiTheme="majorBidi" w:hAnsiTheme="majorBidi" w:cstheme="majorBidi"/>
          <w:b/>
          <w:bCs/>
          <w:color w:val="1637CD"/>
          <w:sz w:val="20"/>
          <w:szCs w:val="20"/>
          <w:lang w:val="es-MX"/>
        </w:rPr>
        <w:t>), restaura tu religión mediante la obediencia a su último mandato y sigue a Muhammad (</w:t>
      </w:r>
      <w:r w:rsidR="00860870" w:rsidRPr="0013413D">
        <w:rPr>
          <w:rFonts w:asciiTheme="majorBidi" w:hAnsiTheme="majorBidi" w:cstheme="majorBidi"/>
          <w:b/>
          <w:bCs/>
          <w:color w:val="1637CD"/>
          <w:sz w:val="20"/>
          <w:szCs w:val="20"/>
          <w:lang w:val="es-MX"/>
        </w:rPr>
        <w:t>AS</w:t>
      </w:r>
      <w:r w:rsidRPr="0013413D">
        <w:rPr>
          <w:rFonts w:asciiTheme="majorBidi" w:hAnsiTheme="majorBidi" w:cstheme="majorBidi"/>
          <w:b/>
          <w:bCs/>
          <w:color w:val="1637CD"/>
          <w:sz w:val="20"/>
          <w:szCs w:val="20"/>
          <w:lang w:val="es-MX"/>
        </w:rPr>
        <w:t>).</w:t>
      </w:r>
    </w:p>
    <w:p w14:paraId="65F8EE8F" w14:textId="77777777" w:rsidR="00D34A82" w:rsidRPr="007E0314" w:rsidRDefault="00D34A82" w:rsidP="002B31BC">
      <w:pPr>
        <w:pStyle w:val="Default"/>
        <w:spacing w:after="120"/>
        <w:ind w:firstLine="270"/>
        <w:jc w:val="both"/>
        <w:rPr>
          <w:rFonts w:asciiTheme="majorBidi" w:hAnsiTheme="majorBidi" w:cstheme="majorBidi"/>
          <w:color w:val="auto"/>
          <w:sz w:val="20"/>
          <w:szCs w:val="20"/>
          <w:lang w:val="es-MX"/>
        </w:rPr>
      </w:pPr>
      <w:r w:rsidRPr="007E0314">
        <w:rPr>
          <w:rFonts w:asciiTheme="majorBidi" w:hAnsiTheme="majorBidi" w:cstheme="majorBidi"/>
          <w:color w:val="auto"/>
          <w:sz w:val="20"/>
          <w:szCs w:val="20"/>
          <w:lang w:val="es-MX"/>
        </w:rPr>
        <w:t xml:space="preserve">“Esos que siguen al Mensajero, el Profeta iletrado, al que encuentran descrito en la Torá y en el </w:t>
      </w:r>
      <w:r w:rsidR="007E0314">
        <w:rPr>
          <w:rFonts w:asciiTheme="majorBidi" w:hAnsiTheme="majorBidi" w:cstheme="majorBidi"/>
          <w:color w:val="auto"/>
          <w:sz w:val="20"/>
          <w:szCs w:val="20"/>
          <w:lang w:val="es-MX"/>
        </w:rPr>
        <w:t>Evangelio</w:t>
      </w:r>
      <w:r w:rsidRPr="007E0314">
        <w:rPr>
          <w:rFonts w:asciiTheme="majorBidi" w:hAnsiTheme="majorBidi" w:cstheme="majorBidi"/>
          <w:color w:val="auto"/>
          <w:sz w:val="20"/>
          <w:szCs w:val="20"/>
          <w:lang w:val="es-MX"/>
        </w:rPr>
        <w:t xml:space="preserve">, y que les ordena lo reconocido y les prohíbe lo reprobable, les hace lícitas las cosas buenas e ilícitas las malas y los libera de las cargas y de las cadenas que pesaban sobre ellos. Y aquéllos que creen en él, le honran, le ayudan y siguen la luz que fue descendida con él; ésos son los afortunados.” </w:t>
      </w:r>
      <w:r w:rsidRPr="007E0314">
        <w:rPr>
          <w:rFonts w:asciiTheme="majorBidi" w:hAnsiTheme="majorBidi" w:cstheme="majorBidi"/>
          <w:color w:val="auto"/>
          <w:sz w:val="16"/>
          <w:szCs w:val="16"/>
          <w:lang w:val="es-MX"/>
        </w:rPr>
        <w:t>(Corán, 7:157)</w:t>
      </w:r>
      <w:r w:rsidRPr="007E0314">
        <w:rPr>
          <w:rFonts w:asciiTheme="majorBidi" w:hAnsiTheme="majorBidi" w:cstheme="majorBidi"/>
          <w:color w:val="auto"/>
          <w:sz w:val="20"/>
          <w:szCs w:val="20"/>
          <w:lang w:val="es-MX"/>
        </w:rPr>
        <w:t>.</w:t>
      </w:r>
    </w:p>
    <w:p w14:paraId="65F8EE90" w14:textId="77777777" w:rsidR="00D34A82" w:rsidRDefault="00D34A82" w:rsidP="002B31BC">
      <w:pPr>
        <w:pStyle w:val="Default"/>
        <w:spacing w:after="120"/>
        <w:ind w:firstLine="270"/>
        <w:jc w:val="both"/>
        <w:rPr>
          <w:rFonts w:asciiTheme="majorBidi" w:hAnsiTheme="majorBidi" w:cstheme="majorBidi"/>
          <w:color w:val="auto"/>
          <w:sz w:val="20"/>
          <w:szCs w:val="20"/>
          <w:lang w:val="es-MX"/>
        </w:rPr>
      </w:pPr>
      <w:r w:rsidRPr="007E0314">
        <w:rPr>
          <w:rFonts w:asciiTheme="majorBidi" w:hAnsiTheme="majorBidi" w:cstheme="majorBidi"/>
          <w:color w:val="auto"/>
          <w:sz w:val="20"/>
          <w:szCs w:val="20"/>
          <w:lang w:val="es-MX"/>
        </w:rPr>
        <w:t xml:space="preserve">“¡Profeta! Te hemos enviado como testigo, como nuncio de buenas nuevas, como monitor, como voz que llama a </w:t>
      </w:r>
      <w:r w:rsidR="001755CE">
        <w:rPr>
          <w:rFonts w:asciiTheme="majorBidi" w:hAnsiTheme="majorBidi" w:cstheme="majorBidi"/>
          <w:color w:val="auto"/>
          <w:sz w:val="20"/>
          <w:szCs w:val="20"/>
          <w:lang w:val="es-MX"/>
        </w:rPr>
        <w:t>Dios</w:t>
      </w:r>
      <w:r w:rsidRPr="007E0314">
        <w:rPr>
          <w:rFonts w:asciiTheme="majorBidi" w:hAnsiTheme="majorBidi" w:cstheme="majorBidi"/>
          <w:color w:val="auto"/>
          <w:sz w:val="20"/>
          <w:szCs w:val="20"/>
          <w:lang w:val="es-MX"/>
        </w:rPr>
        <w:t xml:space="preserve"> con Su permiso, como antorcha luminosa” </w:t>
      </w:r>
      <w:r w:rsidRPr="007E0314">
        <w:rPr>
          <w:rFonts w:asciiTheme="majorBidi" w:hAnsiTheme="majorBidi" w:cstheme="majorBidi"/>
          <w:color w:val="auto"/>
          <w:sz w:val="16"/>
          <w:szCs w:val="16"/>
          <w:lang w:val="es-MX"/>
        </w:rPr>
        <w:t>(Corán, 33:45-46)</w:t>
      </w:r>
      <w:r w:rsidRPr="007E0314">
        <w:rPr>
          <w:rFonts w:asciiTheme="majorBidi" w:hAnsiTheme="majorBidi" w:cstheme="majorBidi"/>
          <w:color w:val="auto"/>
          <w:sz w:val="20"/>
          <w:szCs w:val="20"/>
          <w:lang w:val="es-MX"/>
        </w:rPr>
        <w:t>.</w:t>
      </w:r>
    </w:p>
    <w:p w14:paraId="0197B628" w14:textId="77777777" w:rsidR="002B31BC" w:rsidRPr="002B31BC" w:rsidRDefault="002B31BC" w:rsidP="007E0314">
      <w:pPr>
        <w:pStyle w:val="Default"/>
        <w:spacing w:after="120"/>
        <w:ind w:firstLine="567"/>
        <w:jc w:val="both"/>
        <w:rPr>
          <w:rFonts w:asciiTheme="majorBidi" w:hAnsiTheme="majorBidi" w:cstheme="majorBidi"/>
          <w:color w:val="auto"/>
          <w:sz w:val="2"/>
          <w:szCs w:val="2"/>
          <w:lang w:val="es-MX"/>
        </w:rPr>
      </w:pPr>
    </w:p>
    <w:tbl>
      <w:tblPr>
        <w:tblStyle w:val="TableGrid"/>
        <w:tblW w:w="6405" w:type="dxa"/>
        <w:jc w:val="center"/>
        <w:tblBorders>
          <w:insideH w:val="none" w:sz="0" w:space="0" w:color="auto"/>
          <w:insideV w:val="none" w:sz="0" w:space="0" w:color="auto"/>
        </w:tblBorders>
        <w:tblLayout w:type="fixed"/>
        <w:tblLook w:val="04A0" w:firstRow="1" w:lastRow="0" w:firstColumn="1" w:lastColumn="0" w:noHBand="0" w:noVBand="1"/>
      </w:tblPr>
      <w:tblGrid>
        <w:gridCol w:w="6405"/>
      </w:tblGrid>
      <w:tr w:rsidR="007E0314" w:rsidRPr="0013413D" w14:paraId="65F8EE94" w14:textId="77777777" w:rsidTr="000962B9">
        <w:trPr>
          <w:jc w:val="center"/>
        </w:trPr>
        <w:tc>
          <w:tcPr>
            <w:tcW w:w="6405" w:type="dxa"/>
            <w:tcBorders>
              <w:top w:val="single" w:sz="4" w:space="0" w:color="auto"/>
              <w:bottom w:val="nil"/>
            </w:tcBorders>
            <w:vAlign w:val="center"/>
          </w:tcPr>
          <w:p w14:paraId="65F8EE92" w14:textId="77777777" w:rsidR="007E0314" w:rsidRPr="0013413D" w:rsidRDefault="007E0314" w:rsidP="007E0314">
            <w:pPr>
              <w:pStyle w:val="ListParagraph"/>
              <w:spacing w:line="240" w:lineRule="auto"/>
              <w:ind w:left="0"/>
              <w:jc w:val="center"/>
              <w:rPr>
                <w:rFonts w:asciiTheme="majorBidi" w:hAnsiTheme="majorBidi" w:cstheme="majorBidi"/>
                <w:noProof/>
                <w:sz w:val="20"/>
                <w:szCs w:val="20"/>
              </w:rPr>
            </w:pPr>
          </w:p>
          <w:p w14:paraId="65F8EE93" w14:textId="77777777" w:rsidR="007E0314" w:rsidRPr="0013413D" w:rsidRDefault="007E0314" w:rsidP="007E0314">
            <w:pPr>
              <w:pStyle w:val="ListParagraph"/>
              <w:spacing w:line="240" w:lineRule="auto"/>
              <w:ind w:left="0"/>
              <w:jc w:val="center"/>
              <w:rPr>
                <w:rFonts w:asciiTheme="majorBidi" w:hAnsiTheme="majorBidi" w:cstheme="majorBidi"/>
                <w:sz w:val="20"/>
                <w:szCs w:val="20"/>
              </w:rPr>
            </w:pPr>
            <w:r w:rsidRPr="0013413D">
              <w:rPr>
                <w:rFonts w:asciiTheme="majorBidi" w:hAnsiTheme="majorBidi" w:cstheme="majorBidi"/>
                <w:noProof/>
                <w:sz w:val="20"/>
                <w:szCs w:val="20"/>
                <w:lang w:val="en-US"/>
              </w:rPr>
              <w:drawing>
                <wp:inline distT="0" distB="0" distL="0" distR="0" wp14:anchorId="65F8F15F" wp14:editId="24560F73">
                  <wp:extent cx="3788228" cy="621534"/>
                  <wp:effectExtent l="19050" t="19050" r="22225" b="26670"/>
                  <wp:docPr id="11970" name="Picture 9310" descr="http://upload.wikimedia.org/wikipedia/commons/thumb/f/f9/Madina_Haram_at_evening_.jpg/800px-Madina_Haram_at_evening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f/f9/Madina_Haram_at_evening_.jpg/800px-Madina_Haram_at_evening_.jpg">
                            <a:hlinkClick r:id="rId323" tooltip="&quot;Al-Masjid al-Nabawi (the Mosque of the Prophet) in Medina, Saudi Arabia, with the Green Dome built over Muhammad's tomb in the center.&quot;"/>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3788228" cy="621534"/>
                          </a:xfrm>
                          <a:prstGeom prst="rect">
                            <a:avLst/>
                          </a:prstGeom>
                          <a:noFill/>
                          <a:ln w="12700">
                            <a:solidFill>
                              <a:schemeClr val="tx1"/>
                            </a:solidFill>
                          </a:ln>
                        </pic:spPr>
                      </pic:pic>
                    </a:graphicData>
                  </a:graphic>
                </wp:inline>
              </w:drawing>
            </w:r>
          </w:p>
        </w:tc>
      </w:tr>
      <w:tr w:rsidR="007E0314" w:rsidRPr="0013413D" w14:paraId="65F8EE98" w14:textId="77777777" w:rsidTr="000962B9">
        <w:trPr>
          <w:jc w:val="center"/>
        </w:trPr>
        <w:tc>
          <w:tcPr>
            <w:tcW w:w="6405" w:type="dxa"/>
            <w:tcBorders>
              <w:top w:val="nil"/>
              <w:bottom w:val="single" w:sz="4" w:space="0" w:color="auto"/>
            </w:tcBorders>
            <w:vAlign w:val="center"/>
            <w:hideMark/>
          </w:tcPr>
          <w:p w14:paraId="65F8EE96" w14:textId="67C7AC21" w:rsidR="000962B9" w:rsidRPr="0013413D" w:rsidRDefault="007E0314" w:rsidP="0013413D">
            <w:pPr>
              <w:pStyle w:val="Default"/>
              <w:spacing w:after="120"/>
              <w:jc w:val="center"/>
              <w:rPr>
                <w:rFonts w:asciiTheme="majorBidi" w:hAnsiTheme="majorBidi" w:cstheme="majorBidi"/>
                <w:color w:val="auto"/>
                <w:sz w:val="20"/>
                <w:szCs w:val="20"/>
                <w:lang w:val="es-MX"/>
              </w:rPr>
            </w:pPr>
            <w:r w:rsidRPr="0013413D">
              <w:rPr>
                <w:rFonts w:asciiTheme="majorBidi" w:hAnsiTheme="majorBidi" w:cstheme="majorBidi"/>
                <w:color w:val="auto"/>
                <w:sz w:val="20"/>
                <w:szCs w:val="20"/>
                <w:lang w:val="es-MX"/>
              </w:rPr>
              <w:t>La mezquita del profeta Muhammad en Medina, Arabia Saud</w:t>
            </w:r>
            <w:r w:rsidR="000962B9" w:rsidRPr="0013413D">
              <w:rPr>
                <w:rFonts w:asciiTheme="majorBidi" w:hAnsiTheme="majorBidi" w:cstheme="majorBidi"/>
                <w:color w:val="auto"/>
                <w:sz w:val="20"/>
                <w:szCs w:val="20"/>
                <w:lang w:val="es-MX"/>
              </w:rPr>
              <w:t>ita</w:t>
            </w:r>
            <w:r w:rsidRPr="0013413D">
              <w:rPr>
                <w:rFonts w:asciiTheme="majorBidi" w:hAnsiTheme="majorBidi" w:cstheme="majorBidi"/>
                <w:color w:val="auto"/>
                <w:sz w:val="20"/>
                <w:szCs w:val="20"/>
                <w:lang w:val="es-MX"/>
              </w:rPr>
              <w:t xml:space="preserve">. </w:t>
            </w:r>
          </w:p>
          <w:p w14:paraId="65F8EE97" w14:textId="77777777" w:rsidR="007E0314" w:rsidRPr="0013413D" w:rsidRDefault="007E0314" w:rsidP="00C802EE">
            <w:pPr>
              <w:pStyle w:val="Default"/>
              <w:spacing w:before="120" w:after="240"/>
              <w:jc w:val="center"/>
              <w:rPr>
                <w:rFonts w:asciiTheme="majorBidi" w:hAnsiTheme="majorBidi" w:cstheme="majorBidi"/>
                <w:sz w:val="20"/>
                <w:szCs w:val="20"/>
                <w:shd w:val="clear" w:color="auto" w:fill="FFFFFF"/>
                <w:lang w:val="es-MX"/>
              </w:rPr>
            </w:pPr>
            <w:r w:rsidRPr="0013413D">
              <w:rPr>
                <w:rFonts w:asciiTheme="majorBidi" w:hAnsiTheme="majorBidi" w:cstheme="majorBidi"/>
                <w:color w:val="auto"/>
                <w:sz w:val="20"/>
                <w:szCs w:val="20"/>
                <w:lang w:val="es-MX"/>
              </w:rPr>
              <w:t xml:space="preserve">“Y no te hemos enviado sino como una misericordia para todos los mundos” </w:t>
            </w:r>
            <w:r w:rsidRPr="0013413D">
              <w:rPr>
                <w:rFonts w:asciiTheme="majorBidi" w:hAnsiTheme="majorBidi" w:cstheme="majorBidi"/>
                <w:color w:val="auto"/>
                <w:sz w:val="16"/>
                <w:szCs w:val="16"/>
                <w:lang w:val="es-MX"/>
              </w:rPr>
              <w:t>(Corán, 21:106).</w:t>
            </w:r>
          </w:p>
        </w:tc>
      </w:tr>
    </w:tbl>
    <w:p w14:paraId="65F8EE99" w14:textId="77777777" w:rsidR="00D34A82" w:rsidRDefault="00D34A82" w:rsidP="007E0314">
      <w:pPr>
        <w:spacing w:line="240" w:lineRule="auto"/>
        <w:ind w:firstLine="567"/>
        <w:rPr>
          <w:rFonts w:asciiTheme="majorBidi" w:hAnsiTheme="majorBidi" w:cstheme="majorBidi"/>
          <w:sz w:val="20"/>
          <w:szCs w:val="20"/>
        </w:rPr>
      </w:pPr>
    </w:p>
    <w:p w14:paraId="6AD9C9DF" w14:textId="77777777" w:rsidR="00CE004C" w:rsidRDefault="00CE004C" w:rsidP="007E0314">
      <w:pPr>
        <w:spacing w:line="240" w:lineRule="auto"/>
        <w:ind w:firstLine="567"/>
        <w:rPr>
          <w:rFonts w:asciiTheme="majorBidi" w:hAnsiTheme="majorBidi" w:cstheme="majorBidi"/>
          <w:sz w:val="20"/>
          <w:szCs w:val="20"/>
        </w:rPr>
      </w:pPr>
    </w:p>
    <w:p w14:paraId="40225ED5" w14:textId="77777777" w:rsidR="00CE004C" w:rsidRPr="00DF6149" w:rsidRDefault="00CE004C" w:rsidP="007E0314">
      <w:pPr>
        <w:spacing w:line="240" w:lineRule="auto"/>
        <w:ind w:firstLine="567"/>
        <w:rPr>
          <w:rFonts w:asciiTheme="majorBidi" w:hAnsiTheme="majorBidi" w:cstheme="majorBidi"/>
          <w:sz w:val="20"/>
          <w:szCs w:val="20"/>
        </w:rPr>
      </w:pPr>
    </w:p>
    <w:p w14:paraId="65F8EE9A" w14:textId="79F32C4B" w:rsidR="006C31A0" w:rsidRPr="00CE004C" w:rsidRDefault="00CE004C" w:rsidP="00CE004C">
      <w:pPr>
        <w:pStyle w:val="Heading1"/>
        <w:spacing w:before="0" w:line="240" w:lineRule="auto"/>
        <w:jc w:val="both"/>
        <w:rPr>
          <w:rFonts w:ascii="Cambria" w:hAnsi="Cambria"/>
          <w:color w:val="FFFFFF" w:themeColor="background1"/>
          <w:sz w:val="50"/>
          <w:szCs w:val="50"/>
        </w:rPr>
      </w:pPr>
      <w:bookmarkStart w:id="23" w:name="_Toc448481589"/>
      <w:bookmarkStart w:id="24" w:name="OLE_LINK2"/>
      <w:r w:rsidRPr="00CE004C">
        <w:rPr>
          <w:noProof/>
          <w:color w:val="FFFFFF" w:themeColor="background1"/>
          <w:lang w:val="en-US"/>
        </w:rPr>
        <w:lastRenderedPageBreak/>
        <w:drawing>
          <wp:anchor distT="0" distB="0" distL="114300" distR="114300" simplePos="0" relativeHeight="251722752" behindDoc="1" locked="0" layoutInCell="1" allowOverlap="1" wp14:anchorId="00F71F87" wp14:editId="17199016">
            <wp:simplePos x="0" y="0"/>
            <wp:positionH relativeFrom="column">
              <wp:posOffset>-6350</wp:posOffset>
            </wp:positionH>
            <wp:positionV relativeFrom="paragraph">
              <wp:posOffset>-40640</wp:posOffset>
            </wp:positionV>
            <wp:extent cx="4148455" cy="422910"/>
            <wp:effectExtent l="0" t="0" r="4445" b="0"/>
            <wp:wrapNone/>
            <wp:docPr id="11325" name="Picture 1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148455" cy="422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004C">
        <w:rPr>
          <w:rFonts w:ascii="Cambria" w:hAnsi="Cambria"/>
          <w:color w:val="FFFFFF" w:themeColor="background1"/>
          <w:sz w:val="50"/>
          <w:szCs w:val="50"/>
        </w:rPr>
        <w:t xml:space="preserve">13. </w:t>
      </w:r>
      <w:r w:rsidR="006C31A0" w:rsidRPr="00CE004C">
        <w:rPr>
          <w:rFonts w:ascii="Cambria" w:hAnsi="Cambria"/>
          <w:color w:val="FFFFFF" w:themeColor="background1"/>
          <w:sz w:val="50"/>
          <w:szCs w:val="50"/>
        </w:rPr>
        <w:t>JESÚS EN EL CORÁN</w:t>
      </w:r>
      <w:bookmarkEnd w:id="23"/>
    </w:p>
    <w:p w14:paraId="601C3F02" w14:textId="77777777" w:rsidR="00CE004C" w:rsidRPr="00CE004C" w:rsidRDefault="00CE004C" w:rsidP="00CE004C">
      <w:pPr>
        <w:rPr>
          <w:sz w:val="10"/>
          <w:szCs w:val="10"/>
        </w:rPr>
      </w:pPr>
    </w:p>
    <w:bookmarkEnd w:id="24"/>
    <w:p w14:paraId="65F8EE9C" w14:textId="77777777" w:rsidR="00D34A82" w:rsidRPr="0013413D" w:rsidRDefault="00BD15A1" w:rsidP="00CE004C">
      <w:pPr>
        <w:spacing w:after="0" w:line="240" w:lineRule="auto"/>
        <w:rPr>
          <w:rFonts w:asciiTheme="majorBidi" w:hAnsiTheme="majorBidi" w:cstheme="majorBidi"/>
          <w:b/>
          <w:bCs/>
          <w:i/>
          <w:iCs/>
          <w:color w:val="1637CD"/>
          <w:sz w:val="26"/>
          <w:szCs w:val="26"/>
        </w:rPr>
      </w:pPr>
      <w:r w:rsidRPr="0013413D">
        <w:rPr>
          <w:rFonts w:asciiTheme="majorBidi" w:hAnsiTheme="majorBidi" w:cstheme="majorBidi"/>
          <w:b/>
          <w:bCs/>
          <w:i/>
          <w:iCs/>
          <w:color w:val="1637CD"/>
          <w:sz w:val="26"/>
          <w:szCs w:val="26"/>
        </w:rPr>
        <w:t>Corán, Sura al-</w:t>
      </w:r>
      <w:r w:rsidR="006A5210" w:rsidRPr="0013413D">
        <w:rPr>
          <w:rFonts w:asciiTheme="majorBidi" w:hAnsiTheme="majorBidi" w:cstheme="majorBidi"/>
          <w:b/>
          <w:bCs/>
          <w:i/>
          <w:iCs/>
          <w:color w:val="1637CD"/>
          <w:sz w:val="26"/>
          <w:szCs w:val="26"/>
        </w:rPr>
        <w:t>I</w:t>
      </w:r>
      <w:r w:rsidRPr="0013413D">
        <w:rPr>
          <w:rFonts w:asciiTheme="majorBidi" w:hAnsiTheme="majorBidi" w:cstheme="majorBidi"/>
          <w:b/>
          <w:bCs/>
          <w:i/>
          <w:iCs/>
          <w:color w:val="1637CD"/>
          <w:sz w:val="26"/>
          <w:szCs w:val="26"/>
        </w:rPr>
        <w:t xml:space="preserve">mran (La Familia de </w:t>
      </w:r>
      <w:r w:rsidR="006A5210" w:rsidRPr="0013413D">
        <w:rPr>
          <w:rFonts w:asciiTheme="majorBidi" w:hAnsiTheme="majorBidi" w:cstheme="majorBidi"/>
          <w:b/>
          <w:bCs/>
          <w:i/>
          <w:iCs/>
          <w:color w:val="1637CD"/>
          <w:sz w:val="26"/>
          <w:szCs w:val="26"/>
        </w:rPr>
        <w:t>I</w:t>
      </w:r>
      <w:r w:rsidRPr="0013413D">
        <w:rPr>
          <w:rFonts w:asciiTheme="majorBidi" w:hAnsiTheme="majorBidi" w:cstheme="majorBidi"/>
          <w:b/>
          <w:bCs/>
          <w:i/>
          <w:iCs/>
          <w:color w:val="1637CD"/>
          <w:sz w:val="26"/>
          <w:szCs w:val="26"/>
        </w:rPr>
        <w:t>mran), 3:42-60</w:t>
      </w:r>
    </w:p>
    <w:p w14:paraId="65F8EE9D" w14:textId="77777777" w:rsidR="00BD15A1" w:rsidRPr="0013413D" w:rsidRDefault="00BD15A1" w:rsidP="002B31BC">
      <w:pPr>
        <w:spacing w:after="60" w:line="240" w:lineRule="auto"/>
        <w:rPr>
          <w:rFonts w:asciiTheme="majorBidi" w:hAnsiTheme="majorBidi" w:cstheme="majorBidi"/>
          <w:b/>
          <w:bCs/>
          <w:i/>
          <w:iCs/>
        </w:rPr>
      </w:pPr>
      <w:r w:rsidRPr="0013413D">
        <w:rPr>
          <w:rFonts w:asciiTheme="majorBidi" w:hAnsiTheme="majorBidi" w:cstheme="majorBidi"/>
          <w:b/>
          <w:bCs/>
          <w:i/>
          <w:iCs/>
        </w:rPr>
        <w:t>Dios elige a María como madre de Jesús</w:t>
      </w:r>
    </w:p>
    <w:p w14:paraId="65F8EE9E" w14:textId="4BF9F77C" w:rsidR="00BD15A1" w:rsidRPr="006A5210" w:rsidRDefault="00BD15A1" w:rsidP="002B31BC">
      <w:pPr>
        <w:spacing w:after="60" w:line="240" w:lineRule="auto"/>
        <w:ind w:firstLine="270"/>
        <w:jc w:val="both"/>
        <w:rPr>
          <w:rFonts w:asciiTheme="majorBidi" w:hAnsiTheme="majorBidi" w:cstheme="majorBidi"/>
          <w:sz w:val="20"/>
          <w:szCs w:val="20"/>
        </w:rPr>
      </w:pPr>
      <w:r w:rsidRPr="006A5210">
        <w:rPr>
          <w:rFonts w:asciiTheme="majorBidi" w:hAnsiTheme="majorBidi" w:cstheme="majorBidi"/>
          <w:sz w:val="20"/>
          <w:szCs w:val="20"/>
        </w:rPr>
        <w:t xml:space="preserve">“Y cuando los ángeles dijeron:"¡María! </w:t>
      </w:r>
      <w:r w:rsidR="005D3E89">
        <w:rPr>
          <w:rFonts w:asciiTheme="majorBidi" w:hAnsiTheme="majorBidi" w:cstheme="majorBidi"/>
          <w:sz w:val="20"/>
          <w:szCs w:val="20"/>
        </w:rPr>
        <w:t>Dios</w:t>
      </w:r>
      <w:r w:rsidRPr="006A5210">
        <w:rPr>
          <w:rFonts w:asciiTheme="majorBidi" w:hAnsiTheme="majorBidi" w:cstheme="majorBidi"/>
          <w:sz w:val="20"/>
          <w:szCs w:val="20"/>
        </w:rPr>
        <w:t xml:space="preserve"> te ha escogido y purificado. Te ha escogido entre todas las mujeres del universo. ¡María! ¡Ten devoción a tu Señor, prostérnate e inclínate con los que se inclinan!" Esto forma parte de las historias referentes a lo oculto, que Nosotros te revelamos. Tú no estabas con ellos cuando echaban suertes con sus cañas para ver quién de ellos iba a encargarse de María. Tú no estabas con ellos cuando disputaban.” </w:t>
      </w:r>
      <w:r w:rsidRPr="005D3E89">
        <w:rPr>
          <w:rFonts w:asciiTheme="majorBidi" w:hAnsiTheme="majorBidi" w:cstheme="majorBidi"/>
          <w:sz w:val="16"/>
          <w:szCs w:val="16"/>
        </w:rPr>
        <w:t>(3:42-44)</w:t>
      </w:r>
      <w:r w:rsidR="00F62C2F">
        <w:rPr>
          <w:rFonts w:asciiTheme="majorBidi" w:hAnsiTheme="majorBidi" w:cstheme="majorBidi"/>
          <w:sz w:val="16"/>
          <w:szCs w:val="16"/>
        </w:rPr>
        <w:t>.</w:t>
      </w:r>
    </w:p>
    <w:p w14:paraId="65F8EE9F" w14:textId="77777777" w:rsidR="00D34A82" w:rsidRPr="0013413D" w:rsidRDefault="00BD15A1" w:rsidP="002B31BC">
      <w:pPr>
        <w:spacing w:after="60" w:line="240" w:lineRule="auto"/>
        <w:jc w:val="both"/>
        <w:rPr>
          <w:rFonts w:asciiTheme="majorBidi" w:hAnsiTheme="majorBidi" w:cstheme="majorBidi"/>
          <w:b/>
          <w:bCs/>
          <w:i/>
          <w:iCs/>
        </w:rPr>
      </w:pPr>
      <w:r w:rsidRPr="0013413D">
        <w:rPr>
          <w:rFonts w:asciiTheme="majorBidi" w:hAnsiTheme="majorBidi" w:cstheme="majorBidi"/>
          <w:b/>
          <w:bCs/>
          <w:i/>
          <w:iCs/>
        </w:rPr>
        <w:t>Las Buenas Nuevas a la Virgen María</w:t>
      </w:r>
    </w:p>
    <w:p w14:paraId="65F8EEA0" w14:textId="2E494572" w:rsidR="00955FBA" w:rsidRPr="00DF6149" w:rsidRDefault="00955FBA" w:rsidP="002B31BC">
      <w:pPr>
        <w:spacing w:after="60" w:line="240" w:lineRule="auto"/>
        <w:ind w:firstLine="270"/>
        <w:jc w:val="both"/>
        <w:rPr>
          <w:rFonts w:asciiTheme="majorBidi" w:hAnsiTheme="majorBidi" w:cstheme="majorBidi"/>
          <w:i/>
          <w:iCs/>
          <w:sz w:val="20"/>
          <w:szCs w:val="20"/>
        </w:rPr>
      </w:pPr>
      <w:r w:rsidRPr="005D3E89">
        <w:rPr>
          <w:rFonts w:asciiTheme="majorBidi" w:hAnsiTheme="majorBidi" w:cstheme="majorBidi"/>
          <w:sz w:val="20"/>
          <w:szCs w:val="20"/>
        </w:rPr>
        <w:t>“</w:t>
      </w:r>
      <w:r w:rsidR="00BD15A1" w:rsidRPr="005D3E89">
        <w:rPr>
          <w:rFonts w:asciiTheme="majorBidi" w:hAnsiTheme="majorBidi" w:cstheme="majorBidi"/>
          <w:sz w:val="20"/>
          <w:szCs w:val="20"/>
        </w:rPr>
        <w:t xml:space="preserve">Cuando los ángeles dijeron: "¡María! </w:t>
      </w:r>
      <w:r w:rsidR="005D3E89">
        <w:rPr>
          <w:rFonts w:asciiTheme="majorBidi" w:hAnsiTheme="majorBidi" w:cstheme="majorBidi"/>
          <w:sz w:val="20"/>
          <w:szCs w:val="20"/>
        </w:rPr>
        <w:t>Dios</w:t>
      </w:r>
      <w:r w:rsidR="00BD15A1" w:rsidRPr="005D3E89">
        <w:rPr>
          <w:rFonts w:asciiTheme="majorBidi" w:hAnsiTheme="majorBidi" w:cstheme="majorBidi"/>
          <w:sz w:val="20"/>
          <w:szCs w:val="20"/>
        </w:rPr>
        <w:t xml:space="preserve"> te anuncia la buena nueva de una Palabra que procede de Él. Su nombre es el Ungido, Jesús, hijo de María, considerado en </w:t>
      </w:r>
      <w:r w:rsidR="00853978">
        <w:rPr>
          <w:rFonts w:asciiTheme="majorBidi" w:hAnsiTheme="majorBidi" w:cstheme="majorBidi"/>
          <w:sz w:val="20"/>
          <w:szCs w:val="20"/>
        </w:rPr>
        <w:t>esta vida</w:t>
      </w:r>
      <w:r w:rsidR="00BD15A1" w:rsidRPr="005D3E89">
        <w:rPr>
          <w:rFonts w:asciiTheme="majorBidi" w:hAnsiTheme="majorBidi" w:cstheme="majorBidi"/>
          <w:sz w:val="20"/>
          <w:szCs w:val="20"/>
        </w:rPr>
        <w:t xml:space="preserve"> y en l</w:t>
      </w:r>
      <w:r w:rsidRPr="005D3E89">
        <w:rPr>
          <w:rFonts w:asciiTheme="majorBidi" w:hAnsiTheme="majorBidi" w:cstheme="majorBidi"/>
          <w:sz w:val="20"/>
          <w:szCs w:val="20"/>
        </w:rPr>
        <w:t>a otra y será de los allegados.</w:t>
      </w:r>
      <w:r w:rsidR="00BD15A1" w:rsidRPr="005D3E89">
        <w:rPr>
          <w:rFonts w:asciiTheme="majorBidi" w:hAnsiTheme="majorBidi" w:cstheme="majorBidi"/>
          <w:sz w:val="20"/>
          <w:szCs w:val="20"/>
        </w:rPr>
        <w:t xml:space="preserve"> Hablará a la gente en la cuna y de adulto, y será de los justos". Dijo ella:"¡Señor! ¿Cómo puedo tener un hijo, si no me ha tocado mortal?" Dijo: "Así será. </w:t>
      </w:r>
      <w:r w:rsidR="001755CE">
        <w:rPr>
          <w:rFonts w:asciiTheme="majorBidi" w:hAnsiTheme="majorBidi" w:cstheme="majorBidi"/>
          <w:sz w:val="20"/>
          <w:szCs w:val="20"/>
        </w:rPr>
        <w:t>Dios</w:t>
      </w:r>
      <w:r w:rsidR="00BD15A1" w:rsidRPr="005D3E89">
        <w:rPr>
          <w:rFonts w:asciiTheme="majorBidi" w:hAnsiTheme="majorBidi" w:cstheme="majorBidi"/>
          <w:sz w:val="20"/>
          <w:szCs w:val="20"/>
        </w:rPr>
        <w:t xml:space="preserve"> crea lo que Él quiere. Cuando decide algo,</w:t>
      </w:r>
      <w:r w:rsidRPr="005D3E89">
        <w:rPr>
          <w:rFonts w:asciiTheme="majorBidi" w:hAnsiTheme="majorBidi" w:cstheme="majorBidi"/>
          <w:sz w:val="20"/>
          <w:szCs w:val="20"/>
        </w:rPr>
        <w:t xml:space="preserve"> le dice tan sólo: "¡Sé!" y es”</w:t>
      </w:r>
      <w:r w:rsidRPr="005D3E89">
        <w:rPr>
          <w:rFonts w:asciiTheme="majorBidi" w:hAnsiTheme="majorBidi" w:cstheme="majorBidi"/>
          <w:sz w:val="16"/>
          <w:szCs w:val="16"/>
        </w:rPr>
        <w:t xml:space="preserve"> (3:45-47)</w:t>
      </w:r>
      <w:r w:rsidR="00F62C2F">
        <w:rPr>
          <w:rFonts w:asciiTheme="majorBidi" w:hAnsiTheme="majorBidi" w:cstheme="majorBidi"/>
          <w:sz w:val="16"/>
          <w:szCs w:val="16"/>
        </w:rPr>
        <w:t>.</w:t>
      </w:r>
    </w:p>
    <w:p w14:paraId="65F8EEA1" w14:textId="77777777" w:rsidR="00D34A82" w:rsidRPr="0013413D" w:rsidRDefault="00BD15A1" w:rsidP="002B31BC">
      <w:pPr>
        <w:spacing w:after="60" w:line="240" w:lineRule="auto"/>
        <w:jc w:val="both"/>
        <w:rPr>
          <w:rFonts w:asciiTheme="majorBidi" w:hAnsiTheme="majorBidi" w:cstheme="majorBidi"/>
          <w:b/>
          <w:bCs/>
          <w:i/>
          <w:iCs/>
        </w:rPr>
      </w:pPr>
      <w:r w:rsidRPr="0013413D">
        <w:rPr>
          <w:rFonts w:asciiTheme="majorBidi" w:hAnsiTheme="majorBidi" w:cstheme="majorBidi"/>
          <w:b/>
          <w:bCs/>
          <w:i/>
          <w:iCs/>
        </w:rPr>
        <w:t>Un mensajero apoyado con milagros</w:t>
      </w:r>
    </w:p>
    <w:p w14:paraId="65F8EEA2" w14:textId="4CA342DF" w:rsidR="00955FBA" w:rsidRPr="00853978" w:rsidRDefault="00955FBA" w:rsidP="002B31BC">
      <w:pPr>
        <w:spacing w:after="60" w:line="240" w:lineRule="auto"/>
        <w:ind w:firstLine="270"/>
        <w:jc w:val="both"/>
        <w:rPr>
          <w:rFonts w:asciiTheme="majorBidi" w:hAnsiTheme="majorBidi" w:cstheme="majorBidi"/>
          <w:sz w:val="20"/>
          <w:szCs w:val="20"/>
        </w:rPr>
      </w:pPr>
      <w:r w:rsidRPr="00853978">
        <w:rPr>
          <w:rFonts w:asciiTheme="majorBidi" w:hAnsiTheme="majorBidi" w:cstheme="majorBidi"/>
          <w:sz w:val="20"/>
          <w:szCs w:val="20"/>
        </w:rPr>
        <w:t xml:space="preserve">“Él le enseñara la Escritura, la Sabiduría, la Torá y el Evangelio". Y como enviado a los Hijos de Israel: "Os he traído un signo que viene de vuestro Señor. Voy a crear para vosotros, de la arcilla, a modo de pájaros. Entonces, soplaré en ellos y, con permiso de </w:t>
      </w:r>
      <w:r w:rsidR="00853978">
        <w:rPr>
          <w:rFonts w:asciiTheme="majorBidi" w:hAnsiTheme="majorBidi" w:cstheme="majorBidi"/>
          <w:sz w:val="20"/>
          <w:szCs w:val="20"/>
        </w:rPr>
        <w:t>Dios</w:t>
      </w:r>
      <w:r w:rsidRPr="00853978">
        <w:rPr>
          <w:rFonts w:asciiTheme="majorBidi" w:hAnsiTheme="majorBidi" w:cstheme="majorBidi"/>
          <w:sz w:val="20"/>
          <w:szCs w:val="20"/>
        </w:rPr>
        <w:t xml:space="preserve">, se convertirán en pájaros. Con permiso de </w:t>
      </w:r>
      <w:r w:rsidR="00853978">
        <w:rPr>
          <w:rFonts w:asciiTheme="majorBidi" w:hAnsiTheme="majorBidi" w:cstheme="majorBidi"/>
          <w:sz w:val="20"/>
          <w:szCs w:val="20"/>
        </w:rPr>
        <w:t>Dios</w:t>
      </w:r>
      <w:r w:rsidRPr="00853978">
        <w:rPr>
          <w:rFonts w:asciiTheme="majorBidi" w:hAnsiTheme="majorBidi" w:cstheme="majorBidi"/>
          <w:sz w:val="20"/>
          <w:szCs w:val="20"/>
        </w:rPr>
        <w:t xml:space="preserve">, curaré al ciego de nacimiento y al leproso y resucitaré a los muertos. Os informaré de lo que coméis y de lo que almacenáis en vuestras casas. Ciertamente, tenéis en ello un signo, si es que sois creyentes” </w:t>
      </w:r>
      <w:r w:rsidRPr="00853978">
        <w:rPr>
          <w:rFonts w:asciiTheme="majorBidi" w:hAnsiTheme="majorBidi" w:cstheme="majorBidi"/>
          <w:sz w:val="16"/>
          <w:szCs w:val="16"/>
        </w:rPr>
        <w:t>(3:48-49)</w:t>
      </w:r>
      <w:r w:rsidR="00F62C2F">
        <w:rPr>
          <w:rFonts w:asciiTheme="majorBidi" w:hAnsiTheme="majorBidi" w:cstheme="majorBidi"/>
          <w:sz w:val="16"/>
          <w:szCs w:val="16"/>
        </w:rPr>
        <w:t>.</w:t>
      </w:r>
    </w:p>
    <w:p w14:paraId="65F8EEA3" w14:textId="77777777" w:rsidR="00BD15A1" w:rsidRPr="0013413D" w:rsidRDefault="00BD15A1" w:rsidP="002B31BC">
      <w:pPr>
        <w:spacing w:after="60" w:line="240" w:lineRule="auto"/>
        <w:jc w:val="both"/>
        <w:rPr>
          <w:rFonts w:asciiTheme="majorBidi" w:hAnsiTheme="majorBidi" w:cstheme="majorBidi"/>
          <w:b/>
          <w:bCs/>
          <w:i/>
          <w:iCs/>
        </w:rPr>
      </w:pPr>
      <w:r w:rsidRPr="0013413D">
        <w:rPr>
          <w:rFonts w:asciiTheme="majorBidi" w:hAnsiTheme="majorBidi" w:cstheme="majorBidi"/>
          <w:b/>
          <w:bCs/>
        </w:rPr>
        <w:t>J</w:t>
      </w:r>
      <w:r w:rsidRPr="0013413D">
        <w:rPr>
          <w:rFonts w:asciiTheme="majorBidi" w:hAnsiTheme="majorBidi" w:cstheme="majorBidi"/>
          <w:b/>
          <w:bCs/>
          <w:i/>
          <w:iCs/>
        </w:rPr>
        <w:t>esús confirmó la Ley de Dios</w:t>
      </w:r>
    </w:p>
    <w:p w14:paraId="65F8EEA4" w14:textId="44ECD48F" w:rsidR="00955FBA" w:rsidRPr="00853978" w:rsidRDefault="00955FBA" w:rsidP="002B31BC">
      <w:pPr>
        <w:spacing w:after="60" w:line="240" w:lineRule="auto"/>
        <w:ind w:firstLine="270"/>
        <w:jc w:val="both"/>
        <w:rPr>
          <w:rFonts w:asciiTheme="majorBidi" w:hAnsiTheme="majorBidi" w:cstheme="majorBidi"/>
          <w:sz w:val="20"/>
          <w:szCs w:val="20"/>
        </w:rPr>
      </w:pPr>
      <w:r w:rsidRPr="00853978">
        <w:rPr>
          <w:rFonts w:asciiTheme="majorBidi" w:hAnsiTheme="majorBidi" w:cstheme="majorBidi"/>
          <w:sz w:val="20"/>
          <w:szCs w:val="20"/>
        </w:rPr>
        <w:t xml:space="preserve">“Y en confirmación de la Torá anterior a mí y para declararos lícitas algunas de las cosas que se os han prohibido. Y os he traído un signo que viene de vuestro Señor. ¡Temed, pues, a </w:t>
      </w:r>
      <w:r w:rsidR="00853978">
        <w:rPr>
          <w:rFonts w:asciiTheme="majorBidi" w:hAnsiTheme="majorBidi" w:cstheme="majorBidi"/>
          <w:sz w:val="20"/>
          <w:szCs w:val="20"/>
        </w:rPr>
        <w:t>Dios</w:t>
      </w:r>
      <w:r w:rsidRPr="00853978">
        <w:rPr>
          <w:rFonts w:asciiTheme="majorBidi" w:hAnsiTheme="majorBidi" w:cstheme="majorBidi"/>
          <w:sz w:val="20"/>
          <w:szCs w:val="20"/>
        </w:rPr>
        <w:t xml:space="preserve"> y obedecedme! </w:t>
      </w:r>
      <w:r w:rsidR="00853978">
        <w:rPr>
          <w:rFonts w:asciiTheme="majorBidi" w:hAnsiTheme="majorBidi" w:cstheme="majorBidi"/>
          <w:sz w:val="20"/>
          <w:szCs w:val="20"/>
        </w:rPr>
        <w:t>Dios</w:t>
      </w:r>
      <w:r w:rsidRPr="00853978">
        <w:rPr>
          <w:rFonts w:asciiTheme="majorBidi" w:hAnsiTheme="majorBidi" w:cstheme="majorBidi"/>
          <w:sz w:val="20"/>
          <w:szCs w:val="20"/>
        </w:rPr>
        <w:t xml:space="preserve"> es mi Señor y Señor vuestro. ¡Servidle, pues! Esto es una vía recta" </w:t>
      </w:r>
      <w:r w:rsidRPr="00853978">
        <w:rPr>
          <w:rFonts w:asciiTheme="majorBidi" w:hAnsiTheme="majorBidi" w:cstheme="majorBidi"/>
          <w:sz w:val="16"/>
          <w:szCs w:val="16"/>
        </w:rPr>
        <w:t>(3:50-51)</w:t>
      </w:r>
      <w:r w:rsidR="00F62C2F">
        <w:rPr>
          <w:rFonts w:asciiTheme="majorBidi" w:hAnsiTheme="majorBidi" w:cstheme="majorBidi"/>
          <w:sz w:val="16"/>
          <w:szCs w:val="16"/>
        </w:rPr>
        <w:t>.</w:t>
      </w:r>
    </w:p>
    <w:p w14:paraId="65F8EEA5" w14:textId="77777777" w:rsidR="00BD15A1" w:rsidRPr="0013413D" w:rsidRDefault="00BD15A1" w:rsidP="002B31BC">
      <w:pPr>
        <w:spacing w:after="60" w:line="240" w:lineRule="auto"/>
        <w:jc w:val="both"/>
        <w:rPr>
          <w:rFonts w:asciiTheme="majorBidi" w:hAnsiTheme="majorBidi" w:cstheme="majorBidi"/>
          <w:b/>
          <w:bCs/>
          <w:i/>
          <w:iCs/>
        </w:rPr>
      </w:pPr>
      <w:r w:rsidRPr="0013413D">
        <w:rPr>
          <w:rFonts w:asciiTheme="majorBidi" w:hAnsiTheme="majorBidi" w:cstheme="majorBidi"/>
          <w:b/>
          <w:bCs/>
        </w:rPr>
        <w:t>Lo</w:t>
      </w:r>
      <w:r w:rsidRPr="0013413D">
        <w:rPr>
          <w:rFonts w:asciiTheme="majorBidi" w:hAnsiTheme="majorBidi" w:cstheme="majorBidi"/>
          <w:b/>
          <w:bCs/>
          <w:i/>
          <w:iCs/>
        </w:rPr>
        <w:t>s Discípulos de Jesús</w:t>
      </w:r>
    </w:p>
    <w:p w14:paraId="65F8EEA7" w14:textId="12E060C3" w:rsidR="00955FBA" w:rsidRPr="00DF6149" w:rsidRDefault="00955FBA" w:rsidP="0046762E">
      <w:pPr>
        <w:spacing w:after="60" w:line="240" w:lineRule="auto"/>
        <w:ind w:firstLine="270"/>
        <w:jc w:val="both"/>
        <w:rPr>
          <w:rFonts w:asciiTheme="majorBidi" w:hAnsiTheme="majorBidi" w:cstheme="majorBidi"/>
          <w:sz w:val="20"/>
          <w:szCs w:val="20"/>
        </w:rPr>
      </w:pPr>
      <w:r w:rsidRPr="00853978">
        <w:rPr>
          <w:rFonts w:asciiTheme="majorBidi" w:hAnsiTheme="majorBidi" w:cstheme="majorBidi"/>
          <w:sz w:val="20"/>
          <w:szCs w:val="20"/>
        </w:rPr>
        <w:t xml:space="preserve">“Pero, cuando Jesús percibió su incredulidad, dijo: "¿Quiénes son mis </w:t>
      </w:r>
      <w:r w:rsidR="00853978">
        <w:rPr>
          <w:rFonts w:asciiTheme="majorBidi" w:hAnsiTheme="majorBidi" w:cstheme="majorBidi"/>
          <w:sz w:val="20"/>
          <w:szCs w:val="20"/>
        </w:rPr>
        <w:t>auxiliares</w:t>
      </w:r>
      <w:r w:rsidRPr="00853978">
        <w:rPr>
          <w:rFonts w:asciiTheme="majorBidi" w:hAnsiTheme="majorBidi" w:cstheme="majorBidi"/>
          <w:sz w:val="20"/>
          <w:szCs w:val="20"/>
        </w:rPr>
        <w:t xml:space="preserve"> en la vía que lleva a </w:t>
      </w:r>
      <w:r w:rsidR="00853978">
        <w:rPr>
          <w:rFonts w:asciiTheme="majorBidi" w:hAnsiTheme="majorBidi" w:cstheme="majorBidi"/>
          <w:sz w:val="20"/>
          <w:szCs w:val="20"/>
        </w:rPr>
        <w:t>Dios</w:t>
      </w:r>
      <w:r w:rsidRPr="00853978">
        <w:rPr>
          <w:rFonts w:asciiTheme="majorBidi" w:hAnsiTheme="majorBidi" w:cstheme="majorBidi"/>
          <w:sz w:val="20"/>
          <w:szCs w:val="20"/>
        </w:rPr>
        <w:t xml:space="preserve">?" Los apóstoles dijeron: "Nosotros somos los auxiliares de </w:t>
      </w:r>
      <w:r w:rsidR="00853978">
        <w:rPr>
          <w:rFonts w:asciiTheme="majorBidi" w:hAnsiTheme="majorBidi" w:cstheme="majorBidi"/>
          <w:sz w:val="20"/>
          <w:szCs w:val="20"/>
        </w:rPr>
        <w:t>Dios</w:t>
      </w:r>
      <w:r w:rsidRPr="00853978">
        <w:rPr>
          <w:rFonts w:asciiTheme="majorBidi" w:hAnsiTheme="majorBidi" w:cstheme="majorBidi"/>
          <w:sz w:val="20"/>
          <w:szCs w:val="20"/>
        </w:rPr>
        <w:t xml:space="preserve">. ¡Creemos en </w:t>
      </w:r>
      <w:r w:rsidR="00853978">
        <w:rPr>
          <w:rFonts w:asciiTheme="majorBidi" w:hAnsiTheme="majorBidi" w:cstheme="majorBidi"/>
          <w:sz w:val="20"/>
          <w:szCs w:val="20"/>
        </w:rPr>
        <w:t>Dios</w:t>
      </w:r>
      <w:r w:rsidRPr="00853978">
        <w:rPr>
          <w:rFonts w:asciiTheme="majorBidi" w:hAnsiTheme="majorBidi" w:cstheme="majorBidi"/>
          <w:sz w:val="20"/>
          <w:szCs w:val="20"/>
        </w:rPr>
        <w:t xml:space="preserve">! ¡Sé testigo de nuestra sumisión! ¡Señor! Creemos en lo que has revelado y seguimos al enviado. Inscríbenos, pues, entre los que dan testimonio". E intrigaron y </w:t>
      </w:r>
      <w:r w:rsidR="00853978">
        <w:rPr>
          <w:rFonts w:asciiTheme="majorBidi" w:hAnsiTheme="majorBidi" w:cstheme="majorBidi"/>
          <w:sz w:val="20"/>
          <w:szCs w:val="20"/>
        </w:rPr>
        <w:t>Dios</w:t>
      </w:r>
      <w:r w:rsidRPr="00853978">
        <w:rPr>
          <w:rFonts w:asciiTheme="majorBidi" w:hAnsiTheme="majorBidi" w:cstheme="majorBidi"/>
          <w:sz w:val="20"/>
          <w:szCs w:val="20"/>
        </w:rPr>
        <w:t xml:space="preserve"> intrigó también. Pero </w:t>
      </w:r>
      <w:r w:rsidR="00853978">
        <w:rPr>
          <w:rFonts w:asciiTheme="majorBidi" w:hAnsiTheme="majorBidi" w:cstheme="majorBidi"/>
          <w:sz w:val="20"/>
          <w:szCs w:val="20"/>
        </w:rPr>
        <w:t>Dios</w:t>
      </w:r>
      <w:r w:rsidRPr="00853978">
        <w:rPr>
          <w:rFonts w:asciiTheme="majorBidi" w:hAnsiTheme="majorBidi" w:cstheme="majorBidi"/>
          <w:sz w:val="20"/>
          <w:szCs w:val="20"/>
        </w:rPr>
        <w:t xml:space="preserve"> es el Mejor de los que intrigan” </w:t>
      </w:r>
      <w:r w:rsidRPr="00853978">
        <w:rPr>
          <w:rFonts w:asciiTheme="majorBidi" w:hAnsiTheme="majorBidi" w:cstheme="majorBidi"/>
          <w:sz w:val="16"/>
          <w:szCs w:val="16"/>
        </w:rPr>
        <w:t>(3:52-54)</w:t>
      </w:r>
      <w:r w:rsidR="00F62C2F">
        <w:rPr>
          <w:rFonts w:asciiTheme="majorBidi" w:hAnsiTheme="majorBidi" w:cstheme="majorBidi"/>
          <w:sz w:val="16"/>
          <w:szCs w:val="16"/>
        </w:rPr>
        <w:t>.</w:t>
      </w:r>
    </w:p>
    <w:tbl>
      <w:tblPr>
        <w:tblStyle w:val="TableGrid"/>
        <w:tblW w:w="5000" w:type="pct"/>
        <w:jc w:val="center"/>
        <w:tblBorders>
          <w:insideH w:val="none" w:sz="0" w:space="0" w:color="auto"/>
          <w:insideV w:val="none" w:sz="0" w:space="0" w:color="auto"/>
        </w:tblBorders>
        <w:tblLook w:val="04A0" w:firstRow="1" w:lastRow="0" w:firstColumn="1" w:lastColumn="0" w:noHBand="0" w:noVBand="1"/>
      </w:tblPr>
      <w:tblGrid>
        <w:gridCol w:w="6771"/>
      </w:tblGrid>
      <w:tr w:rsidR="00955FBA" w:rsidRPr="0013413D" w14:paraId="65F8EEA9" w14:textId="77777777" w:rsidTr="00853978">
        <w:trPr>
          <w:jc w:val="center"/>
        </w:trPr>
        <w:tc>
          <w:tcPr>
            <w:tcW w:w="5000" w:type="pct"/>
            <w:tcBorders>
              <w:top w:val="single" w:sz="4" w:space="0" w:color="auto"/>
              <w:left w:val="single" w:sz="4" w:space="0" w:color="auto"/>
              <w:bottom w:val="nil"/>
              <w:right w:val="single" w:sz="4" w:space="0" w:color="auto"/>
            </w:tcBorders>
            <w:vAlign w:val="center"/>
            <w:hideMark/>
          </w:tcPr>
          <w:p w14:paraId="65F8EEA8" w14:textId="77777777" w:rsidR="00955FBA" w:rsidRPr="0013413D" w:rsidRDefault="00955FBA" w:rsidP="002B31BC">
            <w:pPr>
              <w:spacing w:before="120" w:after="0" w:line="240" w:lineRule="auto"/>
              <w:ind w:firstLine="562"/>
              <w:jc w:val="center"/>
              <w:rPr>
                <w:rFonts w:asciiTheme="majorBidi" w:hAnsiTheme="majorBidi" w:cstheme="majorBidi"/>
                <w:i/>
                <w:iCs/>
                <w:sz w:val="20"/>
                <w:szCs w:val="20"/>
              </w:rPr>
            </w:pPr>
            <w:r w:rsidRPr="0013413D">
              <w:rPr>
                <w:rFonts w:asciiTheme="majorBidi" w:hAnsiTheme="majorBidi" w:cstheme="majorBidi"/>
                <w:i/>
                <w:iCs/>
                <w:noProof/>
                <w:sz w:val="20"/>
                <w:szCs w:val="20"/>
                <w:lang w:val="en-US"/>
              </w:rPr>
              <w:lastRenderedPageBreak/>
              <w:drawing>
                <wp:inline distT="0" distB="0" distL="0" distR="0" wp14:anchorId="65F8F161" wp14:editId="7B03F748">
                  <wp:extent cx="1364615" cy="1310005"/>
                  <wp:effectExtent l="19050" t="19050" r="26035" b="23495"/>
                  <wp:docPr id="11971" name="Picture 2048" descr="Jesus Name in Arab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descr="Jesus Name in Arabic.gif">
                            <a:hlinkClick r:id="rId325"/>
                          </pic:cNvPr>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364615" cy="1310005"/>
                          </a:xfrm>
                          <a:prstGeom prst="rect">
                            <a:avLst/>
                          </a:prstGeom>
                          <a:noFill/>
                          <a:ln w="19050" cmpd="sng">
                            <a:solidFill>
                              <a:srgbClr val="000000"/>
                            </a:solidFill>
                            <a:miter lim="800000"/>
                            <a:headEnd/>
                            <a:tailEnd/>
                          </a:ln>
                          <a:effectLst/>
                        </pic:spPr>
                      </pic:pic>
                    </a:graphicData>
                  </a:graphic>
                </wp:inline>
              </w:drawing>
            </w:r>
          </w:p>
        </w:tc>
      </w:tr>
      <w:tr w:rsidR="00955FBA" w:rsidRPr="0013413D" w14:paraId="65F8EEAB" w14:textId="77777777" w:rsidTr="00853978">
        <w:trPr>
          <w:jc w:val="center"/>
        </w:trPr>
        <w:tc>
          <w:tcPr>
            <w:tcW w:w="5000" w:type="pct"/>
            <w:tcBorders>
              <w:top w:val="nil"/>
              <w:left w:val="single" w:sz="4" w:space="0" w:color="auto"/>
              <w:bottom w:val="single" w:sz="4" w:space="0" w:color="auto"/>
              <w:right w:val="single" w:sz="4" w:space="0" w:color="auto"/>
            </w:tcBorders>
            <w:vAlign w:val="center"/>
            <w:hideMark/>
          </w:tcPr>
          <w:p w14:paraId="65F8EEAA" w14:textId="43722323" w:rsidR="00955FBA" w:rsidRPr="0013413D" w:rsidRDefault="00853978" w:rsidP="00853978">
            <w:pPr>
              <w:spacing w:line="240" w:lineRule="auto"/>
              <w:ind w:left="173" w:right="173" w:firstLine="567"/>
              <w:jc w:val="center"/>
              <w:rPr>
                <w:rFonts w:asciiTheme="majorBidi" w:hAnsiTheme="majorBidi" w:cstheme="majorBidi"/>
                <w:sz w:val="20"/>
                <w:szCs w:val="20"/>
              </w:rPr>
            </w:pPr>
            <w:r w:rsidRPr="0013413D">
              <w:rPr>
                <w:rFonts w:asciiTheme="majorBidi" w:hAnsiTheme="majorBidi" w:cstheme="majorBidi"/>
                <w:sz w:val="20"/>
                <w:szCs w:val="20"/>
              </w:rPr>
              <w:t xml:space="preserve"> </w:t>
            </w:r>
            <w:r w:rsidR="00955FBA" w:rsidRPr="0013413D">
              <w:rPr>
                <w:rFonts w:asciiTheme="majorBidi" w:hAnsiTheme="majorBidi" w:cstheme="majorBidi"/>
                <w:sz w:val="20"/>
                <w:szCs w:val="20"/>
              </w:rPr>
              <w:t>El nombre Jesús</w:t>
            </w:r>
            <w:r w:rsidRPr="0013413D">
              <w:rPr>
                <w:rFonts w:asciiTheme="majorBidi" w:hAnsiTheme="majorBidi" w:cstheme="majorBidi"/>
                <w:sz w:val="20"/>
                <w:szCs w:val="20"/>
              </w:rPr>
              <w:t>,</w:t>
            </w:r>
            <w:r w:rsidR="00955FBA" w:rsidRPr="0013413D">
              <w:rPr>
                <w:rFonts w:asciiTheme="majorBidi" w:hAnsiTheme="majorBidi" w:cstheme="majorBidi"/>
                <w:sz w:val="20"/>
                <w:szCs w:val="20"/>
              </w:rPr>
              <w:t xml:space="preserve"> hijo de María escrito en caligrafía </w:t>
            </w:r>
            <w:r w:rsidRPr="0013413D">
              <w:rPr>
                <w:rFonts w:asciiTheme="majorBidi" w:hAnsiTheme="majorBidi" w:cstheme="majorBidi"/>
                <w:sz w:val="20"/>
                <w:szCs w:val="20"/>
              </w:rPr>
              <w:t>árabe</w:t>
            </w:r>
            <w:r w:rsidR="00955FBA" w:rsidRPr="0013413D">
              <w:rPr>
                <w:rFonts w:asciiTheme="majorBidi" w:hAnsiTheme="majorBidi" w:cstheme="majorBidi"/>
                <w:sz w:val="20"/>
                <w:szCs w:val="20"/>
              </w:rPr>
              <w:t>, seguido de</w:t>
            </w:r>
            <w:r w:rsidRPr="0013413D">
              <w:rPr>
                <w:rFonts w:asciiTheme="majorBidi" w:hAnsiTheme="majorBidi" w:cstheme="majorBidi"/>
                <w:sz w:val="20"/>
                <w:szCs w:val="20"/>
              </w:rPr>
              <w:t xml:space="preserve"> la expresión</w:t>
            </w:r>
            <w:r w:rsidR="00955FBA" w:rsidRPr="0013413D">
              <w:rPr>
                <w:rFonts w:asciiTheme="majorBidi" w:hAnsiTheme="majorBidi" w:cstheme="majorBidi"/>
                <w:sz w:val="20"/>
                <w:szCs w:val="20"/>
              </w:rPr>
              <w:t xml:space="preserve"> “la paz sea </w:t>
            </w:r>
            <w:r w:rsidRPr="0013413D">
              <w:rPr>
                <w:rFonts w:asciiTheme="majorBidi" w:hAnsiTheme="majorBidi" w:cstheme="majorBidi"/>
                <w:sz w:val="20"/>
                <w:szCs w:val="20"/>
              </w:rPr>
              <w:t>con</w:t>
            </w:r>
            <w:r w:rsidR="00955FBA" w:rsidRPr="0013413D">
              <w:rPr>
                <w:rFonts w:asciiTheme="majorBidi" w:hAnsiTheme="majorBidi" w:cstheme="majorBidi"/>
                <w:sz w:val="20"/>
                <w:szCs w:val="20"/>
              </w:rPr>
              <w:t xml:space="preserve"> él”.</w:t>
            </w:r>
          </w:p>
        </w:tc>
      </w:tr>
    </w:tbl>
    <w:p w14:paraId="65F8EEAC" w14:textId="77777777" w:rsidR="00955FBA" w:rsidRPr="00DF6149" w:rsidRDefault="00955FBA" w:rsidP="0013413D">
      <w:pPr>
        <w:spacing w:after="0" w:line="240" w:lineRule="auto"/>
        <w:ind w:firstLine="567"/>
        <w:jc w:val="both"/>
        <w:rPr>
          <w:rFonts w:asciiTheme="majorBidi" w:hAnsiTheme="majorBidi" w:cstheme="majorBidi"/>
          <w:sz w:val="20"/>
          <w:szCs w:val="20"/>
        </w:rPr>
      </w:pPr>
    </w:p>
    <w:p w14:paraId="65F8EEAD" w14:textId="77777777" w:rsidR="00BD15A1" w:rsidRPr="0013413D" w:rsidRDefault="00BD15A1" w:rsidP="002B31BC">
      <w:pPr>
        <w:spacing w:before="160" w:line="300" w:lineRule="auto"/>
        <w:jc w:val="both"/>
        <w:rPr>
          <w:rFonts w:asciiTheme="majorBidi" w:hAnsiTheme="majorBidi" w:cstheme="majorBidi"/>
          <w:b/>
          <w:bCs/>
          <w:i/>
          <w:iCs/>
        </w:rPr>
      </w:pPr>
      <w:r w:rsidRPr="0013413D">
        <w:rPr>
          <w:rFonts w:asciiTheme="majorBidi" w:hAnsiTheme="majorBidi" w:cstheme="majorBidi"/>
          <w:b/>
          <w:bCs/>
          <w:i/>
          <w:iCs/>
        </w:rPr>
        <w:t>Jesús fue elevado al Paraíso</w:t>
      </w:r>
    </w:p>
    <w:p w14:paraId="65F8EEAE" w14:textId="4DDF98F2" w:rsidR="00955FBA" w:rsidRPr="00853978" w:rsidRDefault="00955FBA" w:rsidP="002B31BC">
      <w:pPr>
        <w:spacing w:before="160" w:line="300" w:lineRule="auto"/>
        <w:ind w:firstLine="270"/>
        <w:jc w:val="both"/>
        <w:rPr>
          <w:rFonts w:asciiTheme="majorBidi" w:hAnsiTheme="majorBidi" w:cstheme="majorBidi"/>
          <w:sz w:val="20"/>
          <w:szCs w:val="20"/>
        </w:rPr>
      </w:pPr>
      <w:r w:rsidRPr="00853978">
        <w:rPr>
          <w:rFonts w:asciiTheme="majorBidi" w:hAnsiTheme="majorBidi" w:cstheme="majorBidi"/>
          <w:sz w:val="20"/>
          <w:szCs w:val="20"/>
        </w:rPr>
        <w:t xml:space="preserve">“Cuando </w:t>
      </w:r>
      <w:r w:rsidR="00853978">
        <w:rPr>
          <w:rFonts w:asciiTheme="majorBidi" w:hAnsiTheme="majorBidi" w:cstheme="majorBidi"/>
          <w:sz w:val="20"/>
          <w:szCs w:val="20"/>
        </w:rPr>
        <w:t>Dios</w:t>
      </w:r>
      <w:r w:rsidRPr="00853978">
        <w:rPr>
          <w:rFonts w:asciiTheme="majorBidi" w:hAnsiTheme="majorBidi" w:cstheme="majorBidi"/>
          <w:sz w:val="20"/>
          <w:szCs w:val="20"/>
        </w:rPr>
        <w:t xml:space="preserve"> dijo: "¡Jesús! </w:t>
      </w:r>
      <w:r w:rsidR="00853978">
        <w:rPr>
          <w:rFonts w:asciiTheme="majorBidi" w:hAnsiTheme="majorBidi" w:cstheme="majorBidi"/>
          <w:sz w:val="20"/>
          <w:szCs w:val="20"/>
        </w:rPr>
        <w:t>Ciertamente he cumplido contigo,</w:t>
      </w:r>
      <w:r w:rsidRPr="00853978">
        <w:rPr>
          <w:rFonts w:asciiTheme="majorBidi" w:hAnsiTheme="majorBidi" w:cstheme="majorBidi"/>
          <w:sz w:val="20"/>
          <w:szCs w:val="20"/>
        </w:rPr>
        <w:t xml:space="preserve"> voy a elevarte a Mí, voy a librarte de los que no creen y poner, hasta el día de la Resurrección, a los que te siguen por encima de los que no creen. Luego, volveréis a Mí y decidiré entre vosotros sobre aquello en que discrepabais. A quienes no crean les castigaré severamente en la vida de acá y en la otra. Y no tendrán quienes les auxilien. En cuanto a quienes crean y obren bien, Él les remunerará debidamente. </w:t>
      </w:r>
      <w:r w:rsidR="001755CE">
        <w:rPr>
          <w:rFonts w:asciiTheme="majorBidi" w:hAnsiTheme="majorBidi" w:cstheme="majorBidi"/>
          <w:sz w:val="20"/>
          <w:szCs w:val="20"/>
        </w:rPr>
        <w:t>Dios</w:t>
      </w:r>
      <w:r w:rsidRPr="00853978">
        <w:rPr>
          <w:rFonts w:asciiTheme="majorBidi" w:hAnsiTheme="majorBidi" w:cstheme="majorBidi"/>
          <w:sz w:val="20"/>
          <w:szCs w:val="20"/>
        </w:rPr>
        <w:t xml:space="preserve"> no ama a los impíos". Esto te recitamos de las aleyas y de la sabia Amonestación” </w:t>
      </w:r>
      <w:r w:rsidRPr="00853978">
        <w:rPr>
          <w:rFonts w:asciiTheme="majorBidi" w:hAnsiTheme="majorBidi" w:cstheme="majorBidi"/>
          <w:sz w:val="16"/>
          <w:szCs w:val="16"/>
        </w:rPr>
        <w:t>(3:55-58)</w:t>
      </w:r>
      <w:r w:rsidR="0046762E">
        <w:rPr>
          <w:rFonts w:asciiTheme="majorBidi" w:hAnsiTheme="majorBidi" w:cstheme="majorBidi"/>
          <w:sz w:val="16"/>
          <w:szCs w:val="16"/>
        </w:rPr>
        <w:t>.</w:t>
      </w:r>
    </w:p>
    <w:p w14:paraId="65F8EEAF" w14:textId="77777777" w:rsidR="00955FBA" w:rsidRPr="0013413D" w:rsidRDefault="00BD15A1" w:rsidP="002B31BC">
      <w:pPr>
        <w:spacing w:before="160" w:line="300" w:lineRule="auto"/>
        <w:jc w:val="both"/>
        <w:rPr>
          <w:rFonts w:asciiTheme="majorBidi" w:hAnsiTheme="majorBidi" w:cstheme="majorBidi"/>
          <w:b/>
          <w:bCs/>
          <w:i/>
          <w:iCs/>
        </w:rPr>
      </w:pPr>
      <w:r w:rsidRPr="0013413D">
        <w:rPr>
          <w:rFonts w:asciiTheme="majorBidi" w:hAnsiTheme="majorBidi" w:cstheme="majorBidi"/>
          <w:b/>
          <w:bCs/>
          <w:i/>
          <w:iCs/>
        </w:rPr>
        <w:t>Jesús y Adán</w:t>
      </w:r>
    </w:p>
    <w:p w14:paraId="65F8EEB0" w14:textId="68F303A4" w:rsidR="00BD15A1" w:rsidRPr="00853978" w:rsidRDefault="00955FBA" w:rsidP="002B31BC">
      <w:pPr>
        <w:spacing w:before="160" w:line="300" w:lineRule="auto"/>
        <w:ind w:firstLine="270"/>
        <w:jc w:val="both"/>
        <w:rPr>
          <w:rFonts w:asciiTheme="majorBidi" w:hAnsiTheme="majorBidi" w:cstheme="majorBidi"/>
          <w:sz w:val="20"/>
          <w:szCs w:val="20"/>
        </w:rPr>
      </w:pPr>
      <w:r w:rsidRPr="00853978">
        <w:rPr>
          <w:rFonts w:asciiTheme="majorBidi" w:hAnsiTheme="majorBidi" w:cstheme="majorBidi"/>
          <w:sz w:val="20"/>
          <w:szCs w:val="20"/>
        </w:rPr>
        <w:t xml:space="preserve">“Para </w:t>
      </w:r>
      <w:r w:rsidR="00853978">
        <w:rPr>
          <w:rFonts w:asciiTheme="majorBidi" w:hAnsiTheme="majorBidi" w:cstheme="majorBidi"/>
          <w:sz w:val="20"/>
          <w:szCs w:val="20"/>
        </w:rPr>
        <w:t>Dios</w:t>
      </w:r>
      <w:r w:rsidRPr="00853978">
        <w:rPr>
          <w:rFonts w:asciiTheme="majorBidi" w:hAnsiTheme="majorBidi" w:cstheme="majorBidi"/>
          <w:sz w:val="20"/>
          <w:szCs w:val="20"/>
        </w:rPr>
        <w:t xml:space="preserve">, Jesús es semejante a Adán, a quien creó de tierra y a quien dijo:"¡Sé!" y fue. La Verdad viene de tu Señor. ¡No seas, pues, de los que dudan!” </w:t>
      </w:r>
      <w:r w:rsidRPr="00853978">
        <w:rPr>
          <w:rFonts w:asciiTheme="majorBidi" w:hAnsiTheme="majorBidi" w:cstheme="majorBidi"/>
          <w:sz w:val="16"/>
          <w:szCs w:val="16"/>
        </w:rPr>
        <w:t>(3:59-60)</w:t>
      </w:r>
      <w:r w:rsidR="0046762E">
        <w:rPr>
          <w:rFonts w:asciiTheme="majorBidi" w:hAnsiTheme="majorBidi" w:cstheme="majorBidi"/>
          <w:sz w:val="16"/>
          <w:szCs w:val="16"/>
        </w:rPr>
        <w:t>.</w:t>
      </w:r>
    </w:p>
    <w:p w14:paraId="65F8EEB1" w14:textId="77777777" w:rsidR="00BD15A1" w:rsidRPr="0013413D" w:rsidRDefault="00BD15A1" w:rsidP="002B31BC">
      <w:pPr>
        <w:spacing w:before="160" w:line="300" w:lineRule="auto"/>
        <w:jc w:val="both"/>
        <w:rPr>
          <w:rFonts w:asciiTheme="majorBidi" w:hAnsiTheme="majorBidi" w:cstheme="majorBidi"/>
          <w:b/>
          <w:bCs/>
          <w:i/>
          <w:iCs/>
        </w:rPr>
      </w:pPr>
      <w:r w:rsidRPr="0013413D">
        <w:rPr>
          <w:rFonts w:asciiTheme="majorBidi" w:hAnsiTheme="majorBidi" w:cstheme="majorBidi"/>
          <w:b/>
          <w:bCs/>
          <w:i/>
          <w:iCs/>
        </w:rPr>
        <w:t>Jesús y María eran humanos</w:t>
      </w:r>
    </w:p>
    <w:p w14:paraId="65F8EEB2" w14:textId="6C1E7ECA" w:rsidR="00E82FF0" w:rsidRPr="00853978" w:rsidRDefault="00E82FF0" w:rsidP="002B31BC">
      <w:pPr>
        <w:spacing w:before="160" w:line="300" w:lineRule="auto"/>
        <w:ind w:firstLine="270"/>
        <w:jc w:val="both"/>
        <w:rPr>
          <w:rFonts w:asciiTheme="majorBidi" w:hAnsiTheme="majorBidi" w:cstheme="majorBidi"/>
          <w:sz w:val="20"/>
          <w:szCs w:val="20"/>
        </w:rPr>
      </w:pPr>
      <w:r w:rsidRPr="00853978">
        <w:rPr>
          <w:rFonts w:asciiTheme="majorBidi" w:hAnsiTheme="majorBidi" w:cstheme="majorBidi"/>
          <w:sz w:val="20"/>
          <w:szCs w:val="20"/>
        </w:rPr>
        <w:t xml:space="preserve">“El Ungido, hijo de María, no es sino un enviado, antes del cual han pasado otros, y su madre, veraz. Ambos tomaban alimentos. ¡Mira cómo les explicamos los signos! ¡Y mira cómo son desviados!” </w:t>
      </w:r>
      <w:r w:rsidRPr="00853978">
        <w:rPr>
          <w:rFonts w:asciiTheme="majorBidi" w:hAnsiTheme="majorBidi" w:cstheme="majorBidi"/>
          <w:sz w:val="16"/>
          <w:szCs w:val="16"/>
        </w:rPr>
        <w:t>(5:75)</w:t>
      </w:r>
      <w:r w:rsidR="0046762E">
        <w:rPr>
          <w:rFonts w:asciiTheme="majorBidi" w:hAnsiTheme="majorBidi" w:cstheme="majorBidi"/>
          <w:sz w:val="16"/>
          <w:szCs w:val="16"/>
        </w:rPr>
        <w:t>.</w:t>
      </w:r>
    </w:p>
    <w:p w14:paraId="65F8EEB3" w14:textId="77777777" w:rsidR="00BD15A1" w:rsidRPr="0013413D" w:rsidRDefault="00BD15A1" w:rsidP="0013413D">
      <w:pPr>
        <w:spacing w:before="240" w:line="240" w:lineRule="auto"/>
        <w:jc w:val="both"/>
        <w:rPr>
          <w:rFonts w:asciiTheme="majorBidi" w:hAnsiTheme="majorBidi" w:cstheme="majorBidi"/>
          <w:b/>
          <w:bCs/>
          <w:i/>
          <w:iCs/>
          <w:color w:val="1637CD"/>
          <w:sz w:val="26"/>
          <w:szCs w:val="26"/>
        </w:rPr>
      </w:pPr>
      <w:r w:rsidRPr="0013413D">
        <w:rPr>
          <w:rFonts w:asciiTheme="majorBidi" w:hAnsiTheme="majorBidi" w:cstheme="majorBidi"/>
          <w:b/>
          <w:bCs/>
          <w:i/>
          <w:iCs/>
          <w:color w:val="1637CD"/>
          <w:sz w:val="26"/>
          <w:szCs w:val="26"/>
        </w:rPr>
        <w:t>Corán, Sura Mariam (María), 19:16-36</w:t>
      </w:r>
    </w:p>
    <w:p w14:paraId="65F8EEB4" w14:textId="77777777" w:rsidR="003712A2" w:rsidRPr="0013413D" w:rsidRDefault="003712A2" w:rsidP="002B31BC">
      <w:pPr>
        <w:spacing w:line="240" w:lineRule="auto"/>
        <w:jc w:val="both"/>
        <w:rPr>
          <w:rFonts w:asciiTheme="majorBidi" w:hAnsiTheme="majorBidi" w:cstheme="majorBidi"/>
          <w:b/>
          <w:bCs/>
          <w:i/>
          <w:iCs/>
        </w:rPr>
      </w:pPr>
      <w:r w:rsidRPr="0013413D">
        <w:rPr>
          <w:rFonts w:asciiTheme="majorBidi" w:hAnsiTheme="majorBidi" w:cstheme="majorBidi"/>
          <w:b/>
          <w:bCs/>
          <w:i/>
          <w:iCs/>
        </w:rPr>
        <w:lastRenderedPageBreak/>
        <w:t>Retiro y buenas nuevas a María</w:t>
      </w:r>
    </w:p>
    <w:p w14:paraId="65F8EEB5" w14:textId="47719F61" w:rsidR="003712A2" w:rsidRPr="00853978" w:rsidRDefault="00B335F9" w:rsidP="002B31BC">
      <w:pPr>
        <w:spacing w:line="240" w:lineRule="auto"/>
        <w:ind w:firstLine="270"/>
        <w:jc w:val="both"/>
        <w:rPr>
          <w:rFonts w:asciiTheme="majorBidi" w:hAnsiTheme="majorBidi" w:cstheme="majorBidi"/>
          <w:sz w:val="20"/>
          <w:szCs w:val="20"/>
        </w:rPr>
      </w:pPr>
      <w:r w:rsidRPr="00853978">
        <w:rPr>
          <w:rFonts w:asciiTheme="majorBidi" w:hAnsiTheme="majorBidi" w:cstheme="majorBidi"/>
          <w:sz w:val="20"/>
          <w:szCs w:val="20"/>
        </w:rPr>
        <w:t>“</w:t>
      </w:r>
      <w:r w:rsidR="00BD15A1" w:rsidRPr="00853978">
        <w:rPr>
          <w:rFonts w:asciiTheme="majorBidi" w:hAnsiTheme="majorBidi" w:cstheme="majorBidi"/>
          <w:sz w:val="20"/>
          <w:szCs w:val="20"/>
        </w:rPr>
        <w:t>Y recuerda a María en la Escritura, cuando dejó a su familia para r</w:t>
      </w:r>
      <w:r w:rsidRPr="00853978">
        <w:rPr>
          <w:rFonts w:asciiTheme="majorBidi" w:hAnsiTheme="majorBidi" w:cstheme="majorBidi"/>
          <w:sz w:val="20"/>
          <w:szCs w:val="20"/>
        </w:rPr>
        <w:t>etirarse a un lugar de Oriente.</w:t>
      </w:r>
      <w:r w:rsidR="00BD15A1" w:rsidRPr="00853978">
        <w:rPr>
          <w:rFonts w:asciiTheme="majorBidi" w:hAnsiTheme="majorBidi" w:cstheme="majorBidi"/>
          <w:sz w:val="20"/>
          <w:szCs w:val="20"/>
        </w:rPr>
        <w:t xml:space="preserve"> Y tendió un velo para ocultarse de ellos. Le enviamos Nuestro Espíritu y éste se le presentó como un mortal. Dijo ella: "Me refugio de ti en el Compasivo. Si es que temes a </w:t>
      </w:r>
      <w:r w:rsidR="002D7C32">
        <w:rPr>
          <w:rFonts w:asciiTheme="majorBidi" w:hAnsiTheme="majorBidi" w:cstheme="majorBidi"/>
          <w:sz w:val="20"/>
          <w:szCs w:val="20"/>
        </w:rPr>
        <w:t>Dios</w:t>
      </w:r>
      <w:r w:rsidR="00BD15A1" w:rsidRPr="00853978">
        <w:rPr>
          <w:rFonts w:asciiTheme="majorBidi" w:hAnsiTheme="majorBidi" w:cstheme="majorBidi"/>
          <w:sz w:val="20"/>
          <w:szCs w:val="20"/>
        </w:rPr>
        <w:t>..."</w:t>
      </w:r>
      <w:r w:rsidRPr="00853978">
        <w:rPr>
          <w:rFonts w:asciiTheme="majorBidi" w:hAnsiTheme="majorBidi" w:cstheme="majorBidi"/>
          <w:sz w:val="20"/>
          <w:szCs w:val="20"/>
        </w:rPr>
        <w:t>.</w:t>
      </w:r>
      <w:r w:rsidR="00BD15A1" w:rsidRPr="00853978">
        <w:rPr>
          <w:rFonts w:asciiTheme="majorBidi" w:hAnsiTheme="majorBidi" w:cstheme="majorBidi"/>
          <w:sz w:val="20"/>
          <w:szCs w:val="20"/>
        </w:rPr>
        <w:t xml:space="preserve"> Dijo él: "Yo soy sólo el enviado de tu Señor par</w:t>
      </w:r>
      <w:r w:rsidR="003712A2" w:rsidRPr="00853978">
        <w:rPr>
          <w:rFonts w:asciiTheme="majorBidi" w:hAnsiTheme="majorBidi" w:cstheme="majorBidi"/>
          <w:sz w:val="20"/>
          <w:szCs w:val="20"/>
        </w:rPr>
        <w:t xml:space="preserve">a regalarte un </w:t>
      </w:r>
      <w:r w:rsidR="002D7C32">
        <w:rPr>
          <w:rFonts w:asciiTheme="majorBidi" w:hAnsiTheme="majorBidi" w:cstheme="majorBidi"/>
          <w:sz w:val="20"/>
          <w:szCs w:val="20"/>
        </w:rPr>
        <w:t>niño</w:t>
      </w:r>
      <w:r w:rsidR="003712A2" w:rsidRPr="00853978">
        <w:rPr>
          <w:rFonts w:asciiTheme="majorBidi" w:hAnsiTheme="majorBidi" w:cstheme="majorBidi"/>
          <w:sz w:val="20"/>
          <w:szCs w:val="20"/>
        </w:rPr>
        <w:t xml:space="preserve"> puro" </w:t>
      </w:r>
      <w:r w:rsidR="003712A2" w:rsidRPr="002D7C32">
        <w:rPr>
          <w:rFonts w:asciiTheme="majorBidi" w:hAnsiTheme="majorBidi" w:cstheme="majorBidi"/>
          <w:sz w:val="16"/>
          <w:szCs w:val="16"/>
        </w:rPr>
        <w:t>(19:16-19)</w:t>
      </w:r>
      <w:r w:rsidR="0046762E">
        <w:rPr>
          <w:rFonts w:asciiTheme="majorBidi" w:hAnsiTheme="majorBidi" w:cstheme="majorBidi"/>
          <w:sz w:val="16"/>
          <w:szCs w:val="16"/>
        </w:rPr>
        <w:t>.</w:t>
      </w:r>
    </w:p>
    <w:p w14:paraId="65F8EEB6" w14:textId="77777777" w:rsidR="003712A2" w:rsidRPr="0013413D" w:rsidRDefault="003712A2" w:rsidP="002B31BC">
      <w:pPr>
        <w:spacing w:line="240" w:lineRule="auto"/>
        <w:jc w:val="both"/>
        <w:rPr>
          <w:rFonts w:asciiTheme="majorBidi" w:hAnsiTheme="majorBidi" w:cstheme="majorBidi"/>
          <w:b/>
          <w:bCs/>
          <w:i/>
          <w:iCs/>
        </w:rPr>
      </w:pPr>
      <w:r w:rsidRPr="0013413D">
        <w:rPr>
          <w:rFonts w:asciiTheme="majorBidi" w:hAnsiTheme="majorBidi" w:cstheme="majorBidi"/>
          <w:b/>
          <w:bCs/>
          <w:i/>
          <w:iCs/>
        </w:rPr>
        <w:t>María era virgen</w:t>
      </w:r>
    </w:p>
    <w:p w14:paraId="65F8EEB7" w14:textId="513B5451" w:rsidR="003712A2" w:rsidRPr="002D7C32" w:rsidRDefault="00B335F9" w:rsidP="002B31BC">
      <w:pPr>
        <w:spacing w:line="240" w:lineRule="auto"/>
        <w:ind w:firstLine="270"/>
        <w:jc w:val="both"/>
        <w:rPr>
          <w:rFonts w:asciiTheme="majorBidi" w:hAnsiTheme="majorBidi" w:cstheme="majorBidi"/>
          <w:sz w:val="20"/>
          <w:szCs w:val="20"/>
        </w:rPr>
      </w:pPr>
      <w:r w:rsidRPr="002D7C32">
        <w:rPr>
          <w:rFonts w:asciiTheme="majorBidi" w:hAnsiTheme="majorBidi" w:cstheme="majorBidi"/>
          <w:sz w:val="20"/>
          <w:szCs w:val="20"/>
        </w:rPr>
        <w:t>“</w:t>
      </w:r>
      <w:r w:rsidR="00BD15A1" w:rsidRPr="002D7C32">
        <w:rPr>
          <w:rFonts w:asciiTheme="majorBidi" w:hAnsiTheme="majorBidi" w:cstheme="majorBidi"/>
          <w:sz w:val="20"/>
          <w:szCs w:val="20"/>
        </w:rPr>
        <w:t xml:space="preserve">Dijo ella: "¿Cómo puedo tener un </w:t>
      </w:r>
      <w:r w:rsidR="002D7C32">
        <w:rPr>
          <w:rFonts w:asciiTheme="majorBidi" w:hAnsiTheme="majorBidi" w:cstheme="majorBidi"/>
          <w:sz w:val="20"/>
          <w:szCs w:val="20"/>
        </w:rPr>
        <w:t>niño</w:t>
      </w:r>
      <w:r w:rsidR="00BD15A1" w:rsidRPr="002D7C32">
        <w:rPr>
          <w:rFonts w:asciiTheme="majorBidi" w:hAnsiTheme="majorBidi" w:cstheme="majorBidi"/>
          <w:sz w:val="20"/>
          <w:szCs w:val="20"/>
        </w:rPr>
        <w:t xml:space="preserve"> si no me ha tocado mortal, ni soy una ramera?" "Así será", dijo. "Tu Señor dice: 'Es cosa fácil para Mí. Para hacer de él signo para la gente y muestra de Nuestra misericordia'. Es cosa decidida". Quedó embarazada con él y se re</w:t>
      </w:r>
      <w:r w:rsidR="003712A2" w:rsidRPr="002D7C32">
        <w:rPr>
          <w:rFonts w:asciiTheme="majorBidi" w:hAnsiTheme="majorBidi" w:cstheme="majorBidi"/>
          <w:sz w:val="20"/>
          <w:szCs w:val="20"/>
        </w:rPr>
        <w:t xml:space="preserve">tiró con él a un lugar alejado” </w:t>
      </w:r>
      <w:r w:rsidR="003712A2" w:rsidRPr="002D7C32">
        <w:rPr>
          <w:rFonts w:asciiTheme="majorBidi" w:hAnsiTheme="majorBidi" w:cstheme="majorBidi"/>
          <w:sz w:val="16"/>
          <w:szCs w:val="16"/>
        </w:rPr>
        <w:t>(19:20-22)</w:t>
      </w:r>
      <w:r w:rsidR="0046762E">
        <w:rPr>
          <w:rFonts w:asciiTheme="majorBidi" w:hAnsiTheme="majorBidi" w:cstheme="majorBidi"/>
          <w:sz w:val="16"/>
          <w:szCs w:val="16"/>
        </w:rPr>
        <w:t>.</w:t>
      </w:r>
    </w:p>
    <w:p w14:paraId="65F8EEB8" w14:textId="77777777" w:rsidR="003712A2" w:rsidRPr="0013413D" w:rsidRDefault="003712A2" w:rsidP="002B31BC">
      <w:pPr>
        <w:spacing w:line="240" w:lineRule="auto"/>
        <w:jc w:val="both"/>
        <w:rPr>
          <w:rFonts w:asciiTheme="majorBidi" w:hAnsiTheme="majorBidi" w:cstheme="majorBidi"/>
          <w:b/>
          <w:bCs/>
          <w:i/>
          <w:iCs/>
        </w:rPr>
      </w:pPr>
      <w:r w:rsidRPr="0013413D">
        <w:rPr>
          <w:rFonts w:asciiTheme="majorBidi" w:hAnsiTheme="majorBidi" w:cstheme="majorBidi"/>
          <w:b/>
          <w:bCs/>
          <w:i/>
          <w:iCs/>
        </w:rPr>
        <w:t>Nacimiento de Jesús</w:t>
      </w:r>
    </w:p>
    <w:p w14:paraId="65F8EEB9" w14:textId="77777777" w:rsidR="003712A2" w:rsidRPr="004050C2" w:rsidRDefault="00B335F9" w:rsidP="002B31BC">
      <w:pPr>
        <w:spacing w:line="240" w:lineRule="auto"/>
        <w:ind w:firstLine="270"/>
        <w:jc w:val="both"/>
        <w:rPr>
          <w:rFonts w:asciiTheme="majorBidi" w:hAnsiTheme="majorBidi" w:cstheme="majorBidi"/>
          <w:sz w:val="20"/>
          <w:szCs w:val="20"/>
        </w:rPr>
      </w:pPr>
      <w:r w:rsidRPr="004050C2">
        <w:rPr>
          <w:rFonts w:asciiTheme="majorBidi" w:hAnsiTheme="majorBidi" w:cstheme="majorBidi"/>
          <w:sz w:val="20"/>
          <w:szCs w:val="20"/>
        </w:rPr>
        <w:t>“</w:t>
      </w:r>
      <w:r w:rsidR="00BD15A1" w:rsidRPr="004050C2">
        <w:rPr>
          <w:rFonts w:asciiTheme="majorBidi" w:hAnsiTheme="majorBidi" w:cstheme="majorBidi"/>
          <w:sz w:val="20"/>
          <w:szCs w:val="20"/>
        </w:rPr>
        <w:t>Entonces los dolores de parto la empujaron hacia el tronco de la palmera. Dijo: "¡Ojala hubiera muerto antes y se me hubiera olvidado del todo...!" Entonces, de sus pies, le llamó: "¡No estés triste! Tu Señor ha puesto a tus pies un arroyuelo. ¡Sacude hacia ti el tronco de la palmera y ésta hará caer sobre ti dátiles frescos, maduros! ¡Come, pues, bebe y alégrate! Y, si ves a algún mortal, di: 'He hecho voto de silencio al Compasivo. No voy a hablar, pues, hoy con nadie'" Y vino con él a los suyos, llevándolo. Dijeron: "¡M</w:t>
      </w:r>
      <w:r w:rsidR="003712A2" w:rsidRPr="004050C2">
        <w:rPr>
          <w:rFonts w:asciiTheme="majorBidi" w:hAnsiTheme="majorBidi" w:cstheme="majorBidi"/>
          <w:sz w:val="20"/>
          <w:szCs w:val="20"/>
        </w:rPr>
        <w:t>aría! ¡Has hecho algo inaudito!</w:t>
      </w:r>
      <w:r w:rsidRPr="004050C2">
        <w:rPr>
          <w:rFonts w:asciiTheme="majorBidi" w:hAnsiTheme="majorBidi" w:cstheme="majorBidi"/>
          <w:sz w:val="20"/>
          <w:szCs w:val="20"/>
        </w:rPr>
        <w:t>”</w:t>
      </w:r>
      <w:r w:rsidR="003712A2" w:rsidRPr="004050C2">
        <w:rPr>
          <w:rFonts w:asciiTheme="majorBidi" w:hAnsiTheme="majorBidi" w:cstheme="majorBidi"/>
          <w:sz w:val="20"/>
          <w:szCs w:val="20"/>
        </w:rPr>
        <w:t xml:space="preserve"> </w:t>
      </w:r>
      <w:r w:rsidR="003712A2" w:rsidRPr="004050C2">
        <w:rPr>
          <w:rFonts w:asciiTheme="majorBidi" w:hAnsiTheme="majorBidi" w:cstheme="majorBidi"/>
          <w:sz w:val="16"/>
          <w:szCs w:val="16"/>
        </w:rPr>
        <w:t>(19:23-27)</w:t>
      </w:r>
      <w:r w:rsidRPr="004050C2">
        <w:rPr>
          <w:rFonts w:asciiTheme="majorBidi" w:hAnsiTheme="majorBidi" w:cstheme="majorBidi"/>
          <w:sz w:val="20"/>
          <w:szCs w:val="20"/>
        </w:rPr>
        <w:t>.</w:t>
      </w:r>
    </w:p>
    <w:p w14:paraId="65F8EEBA" w14:textId="77777777" w:rsidR="003712A2" w:rsidRPr="0013413D" w:rsidRDefault="003712A2" w:rsidP="002B31BC">
      <w:pPr>
        <w:spacing w:line="240" w:lineRule="auto"/>
        <w:jc w:val="both"/>
        <w:rPr>
          <w:rFonts w:asciiTheme="majorBidi" w:hAnsiTheme="majorBidi" w:cstheme="majorBidi"/>
          <w:b/>
          <w:bCs/>
          <w:i/>
          <w:iCs/>
        </w:rPr>
      </w:pPr>
      <w:r w:rsidRPr="0013413D">
        <w:rPr>
          <w:rFonts w:asciiTheme="majorBidi" w:hAnsiTheme="majorBidi" w:cstheme="majorBidi"/>
          <w:b/>
          <w:bCs/>
          <w:i/>
          <w:iCs/>
        </w:rPr>
        <w:t>Justificación del nacimiento de Jesús</w:t>
      </w:r>
    </w:p>
    <w:p w14:paraId="65F8EEBB" w14:textId="77777777" w:rsidR="003712A2" w:rsidRPr="004050C2" w:rsidRDefault="00B335F9" w:rsidP="002B31BC">
      <w:pPr>
        <w:spacing w:line="240" w:lineRule="auto"/>
        <w:ind w:firstLine="270"/>
        <w:jc w:val="both"/>
        <w:rPr>
          <w:rFonts w:asciiTheme="majorBidi" w:hAnsiTheme="majorBidi" w:cstheme="majorBidi"/>
          <w:sz w:val="20"/>
          <w:szCs w:val="20"/>
        </w:rPr>
      </w:pPr>
      <w:r w:rsidRPr="004050C2">
        <w:rPr>
          <w:rFonts w:asciiTheme="majorBidi" w:hAnsiTheme="majorBidi" w:cstheme="majorBidi"/>
          <w:sz w:val="20"/>
          <w:szCs w:val="20"/>
        </w:rPr>
        <w:t>“</w:t>
      </w:r>
      <w:r w:rsidR="00BD15A1" w:rsidRPr="004050C2">
        <w:rPr>
          <w:rFonts w:asciiTheme="majorBidi" w:hAnsiTheme="majorBidi" w:cstheme="majorBidi"/>
          <w:sz w:val="20"/>
          <w:szCs w:val="20"/>
        </w:rPr>
        <w:t>¡Hermana de Aarón! Tu padre no era un hombre malo, ni tu madre una r</w:t>
      </w:r>
      <w:r w:rsidRPr="004050C2">
        <w:rPr>
          <w:rFonts w:asciiTheme="majorBidi" w:hAnsiTheme="majorBidi" w:cstheme="majorBidi"/>
          <w:sz w:val="20"/>
          <w:szCs w:val="20"/>
        </w:rPr>
        <w:t>amera".</w:t>
      </w:r>
      <w:r w:rsidR="00BD15A1" w:rsidRPr="004050C2">
        <w:rPr>
          <w:rFonts w:asciiTheme="majorBidi" w:hAnsiTheme="majorBidi" w:cstheme="majorBidi"/>
          <w:sz w:val="20"/>
          <w:szCs w:val="20"/>
        </w:rPr>
        <w:t xml:space="preserve"> Entonces ella se lo indicó. Dijeron: "¿Cómo vamos a hablar a uno que aún está en la cuna, a un niño?" Dijo él: "Soy el siervo de </w:t>
      </w:r>
      <w:r w:rsidR="004050C2">
        <w:rPr>
          <w:rFonts w:asciiTheme="majorBidi" w:hAnsiTheme="majorBidi" w:cstheme="majorBidi"/>
          <w:sz w:val="20"/>
          <w:szCs w:val="20"/>
        </w:rPr>
        <w:t>Dios</w:t>
      </w:r>
      <w:r w:rsidR="00BD15A1" w:rsidRPr="004050C2">
        <w:rPr>
          <w:rFonts w:asciiTheme="majorBidi" w:hAnsiTheme="majorBidi" w:cstheme="majorBidi"/>
          <w:sz w:val="20"/>
          <w:szCs w:val="20"/>
        </w:rPr>
        <w:t>. Él me ha dado la Escritura y ha hecho de mí un profeta. Me ha bendecido dondequiera que me encuentre y me ha ordenado la a</w:t>
      </w:r>
      <w:r w:rsidRPr="004050C2">
        <w:rPr>
          <w:rFonts w:asciiTheme="majorBidi" w:hAnsiTheme="majorBidi" w:cstheme="majorBidi"/>
          <w:sz w:val="20"/>
          <w:szCs w:val="20"/>
        </w:rPr>
        <w:t>zalá y el azaque mientras viva,</w:t>
      </w:r>
      <w:r w:rsidR="00BD15A1" w:rsidRPr="004050C2">
        <w:rPr>
          <w:rFonts w:asciiTheme="majorBidi" w:hAnsiTheme="majorBidi" w:cstheme="majorBidi"/>
          <w:sz w:val="20"/>
          <w:szCs w:val="20"/>
        </w:rPr>
        <w:t xml:space="preserve">  y que sea piadoso con mi madre. No me ha hecho violento</w:t>
      </w:r>
      <w:r w:rsidR="004050C2">
        <w:rPr>
          <w:rFonts w:asciiTheme="majorBidi" w:hAnsiTheme="majorBidi" w:cstheme="majorBidi"/>
          <w:sz w:val="20"/>
          <w:szCs w:val="20"/>
        </w:rPr>
        <w:t xml:space="preserve"> ni</w:t>
      </w:r>
      <w:r w:rsidR="00BD15A1" w:rsidRPr="004050C2">
        <w:rPr>
          <w:rFonts w:asciiTheme="majorBidi" w:hAnsiTheme="majorBidi" w:cstheme="majorBidi"/>
          <w:sz w:val="20"/>
          <w:szCs w:val="20"/>
        </w:rPr>
        <w:t xml:space="preserve"> desgraciado. La paz sobre mí el día que nací, el día que muera y el día que sea resucitado a la vida".  Tal es Jesús hijo de María, para decir la</w:t>
      </w:r>
      <w:r w:rsidR="003712A2" w:rsidRPr="004050C2">
        <w:rPr>
          <w:rFonts w:asciiTheme="majorBidi" w:hAnsiTheme="majorBidi" w:cstheme="majorBidi"/>
          <w:sz w:val="20"/>
          <w:szCs w:val="20"/>
        </w:rPr>
        <w:t xml:space="preserve"> Verdad, de la que ellos dudan”</w:t>
      </w:r>
      <w:r w:rsidRPr="004050C2">
        <w:rPr>
          <w:rFonts w:asciiTheme="majorBidi" w:hAnsiTheme="majorBidi" w:cstheme="majorBidi"/>
          <w:sz w:val="20"/>
          <w:szCs w:val="20"/>
        </w:rPr>
        <w:t xml:space="preserve"> </w:t>
      </w:r>
      <w:r w:rsidR="003712A2" w:rsidRPr="004050C2">
        <w:rPr>
          <w:rFonts w:asciiTheme="majorBidi" w:hAnsiTheme="majorBidi" w:cstheme="majorBidi"/>
          <w:sz w:val="16"/>
          <w:szCs w:val="16"/>
        </w:rPr>
        <w:t>(19:28-34)</w:t>
      </w:r>
      <w:r w:rsidRPr="004050C2">
        <w:rPr>
          <w:rFonts w:asciiTheme="majorBidi" w:hAnsiTheme="majorBidi" w:cstheme="majorBidi"/>
          <w:sz w:val="20"/>
          <w:szCs w:val="20"/>
        </w:rPr>
        <w:t>.</w:t>
      </w:r>
    </w:p>
    <w:p w14:paraId="65F8EEBC" w14:textId="77777777" w:rsidR="003712A2" w:rsidRPr="0013413D" w:rsidRDefault="003712A2" w:rsidP="002B31BC">
      <w:pPr>
        <w:spacing w:line="240" w:lineRule="auto"/>
        <w:jc w:val="both"/>
        <w:rPr>
          <w:rFonts w:asciiTheme="majorBidi" w:hAnsiTheme="majorBidi" w:cstheme="majorBidi"/>
          <w:b/>
          <w:bCs/>
          <w:i/>
          <w:iCs/>
        </w:rPr>
      </w:pPr>
      <w:r w:rsidRPr="0013413D">
        <w:rPr>
          <w:rFonts w:asciiTheme="majorBidi" w:hAnsiTheme="majorBidi" w:cstheme="majorBidi"/>
          <w:b/>
          <w:bCs/>
          <w:i/>
          <w:iCs/>
        </w:rPr>
        <w:t>Dios no engendra</w:t>
      </w:r>
    </w:p>
    <w:p w14:paraId="65F8EEBD" w14:textId="17FC5C67" w:rsidR="003712A2" w:rsidRPr="004050C2" w:rsidRDefault="00723712" w:rsidP="002B31BC">
      <w:pPr>
        <w:spacing w:line="240" w:lineRule="auto"/>
        <w:ind w:firstLine="270"/>
        <w:jc w:val="both"/>
        <w:rPr>
          <w:rFonts w:asciiTheme="majorBidi" w:hAnsiTheme="majorBidi" w:cstheme="majorBidi"/>
          <w:sz w:val="20"/>
          <w:szCs w:val="20"/>
        </w:rPr>
      </w:pPr>
      <w:r w:rsidRPr="004050C2">
        <w:rPr>
          <w:rFonts w:asciiTheme="majorBidi" w:hAnsiTheme="majorBidi" w:cstheme="majorBidi"/>
          <w:sz w:val="20"/>
          <w:szCs w:val="20"/>
        </w:rPr>
        <w:t>“</w:t>
      </w:r>
      <w:r w:rsidR="00BD15A1" w:rsidRPr="004050C2">
        <w:rPr>
          <w:rFonts w:asciiTheme="majorBidi" w:hAnsiTheme="majorBidi" w:cstheme="majorBidi"/>
          <w:sz w:val="20"/>
          <w:szCs w:val="20"/>
        </w:rPr>
        <w:t xml:space="preserve">Es impropio de </w:t>
      </w:r>
      <w:r w:rsidR="004050C2">
        <w:rPr>
          <w:rFonts w:asciiTheme="majorBidi" w:hAnsiTheme="majorBidi" w:cstheme="majorBidi"/>
          <w:sz w:val="20"/>
          <w:szCs w:val="20"/>
        </w:rPr>
        <w:t>Dios</w:t>
      </w:r>
      <w:r w:rsidR="00BD15A1" w:rsidRPr="004050C2">
        <w:rPr>
          <w:rFonts w:asciiTheme="majorBidi" w:hAnsiTheme="majorBidi" w:cstheme="majorBidi"/>
          <w:sz w:val="20"/>
          <w:szCs w:val="20"/>
        </w:rPr>
        <w:t xml:space="preserve"> adoptar un hijo. ¡Gloria a Él! Cuando decide algo,</w:t>
      </w:r>
      <w:r w:rsidR="003712A2" w:rsidRPr="004050C2">
        <w:rPr>
          <w:rFonts w:asciiTheme="majorBidi" w:hAnsiTheme="majorBidi" w:cstheme="majorBidi"/>
          <w:sz w:val="20"/>
          <w:szCs w:val="20"/>
        </w:rPr>
        <w:t xml:space="preserve"> le dice tan sólo: "¡Sé!" y es” </w:t>
      </w:r>
      <w:r w:rsidR="003712A2" w:rsidRPr="004050C2">
        <w:rPr>
          <w:rFonts w:asciiTheme="majorBidi" w:hAnsiTheme="majorBidi" w:cstheme="majorBidi"/>
          <w:sz w:val="16"/>
          <w:szCs w:val="16"/>
        </w:rPr>
        <w:t>(19:35)</w:t>
      </w:r>
      <w:r w:rsidR="0046762E">
        <w:rPr>
          <w:rFonts w:asciiTheme="majorBidi" w:hAnsiTheme="majorBidi" w:cstheme="majorBidi"/>
          <w:sz w:val="16"/>
          <w:szCs w:val="16"/>
        </w:rPr>
        <w:t>.</w:t>
      </w:r>
    </w:p>
    <w:p w14:paraId="65F8EEBE" w14:textId="2A65E054" w:rsidR="00BD15A1" w:rsidRDefault="00723712" w:rsidP="002B31BC">
      <w:pPr>
        <w:spacing w:line="240" w:lineRule="auto"/>
        <w:ind w:firstLine="270"/>
        <w:jc w:val="both"/>
        <w:rPr>
          <w:rFonts w:asciiTheme="majorBidi" w:hAnsiTheme="majorBidi" w:cstheme="majorBidi"/>
          <w:sz w:val="16"/>
          <w:szCs w:val="16"/>
        </w:rPr>
      </w:pPr>
      <w:r w:rsidRPr="004050C2">
        <w:rPr>
          <w:rFonts w:asciiTheme="majorBidi" w:hAnsiTheme="majorBidi" w:cstheme="majorBidi"/>
          <w:sz w:val="20"/>
          <w:szCs w:val="20"/>
        </w:rPr>
        <w:t>“</w:t>
      </w:r>
      <w:r w:rsidR="00BD15A1" w:rsidRPr="004050C2">
        <w:rPr>
          <w:rFonts w:asciiTheme="majorBidi" w:hAnsiTheme="majorBidi" w:cstheme="majorBidi"/>
          <w:sz w:val="20"/>
          <w:szCs w:val="20"/>
        </w:rPr>
        <w:t>Y: "</w:t>
      </w:r>
      <w:r w:rsidR="004050C2">
        <w:rPr>
          <w:rFonts w:asciiTheme="majorBidi" w:hAnsiTheme="majorBidi" w:cstheme="majorBidi"/>
          <w:sz w:val="20"/>
          <w:szCs w:val="20"/>
        </w:rPr>
        <w:t>Dios</w:t>
      </w:r>
      <w:r w:rsidR="00BD15A1" w:rsidRPr="004050C2">
        <w:rPr>
          <w:rFonts w:asciiTheme="majorBidi" w:hAnsiTheme="majorBidi" w:cstheme="majorBidi"/>
          <w:sz w:val="20"/>
          <w:szCs w:val="20"/>
        </w:rPr>
        <w:t xml:space="preserve"> es mi Señor y Señor vuestro. ¡Servidl</w:t>
      </w:r>
      <w:r w:rsidR="004050C2">
        <w:rPr>
          <w:rFonts w:asciiTheme="majorBidi" w:hAnsiTheme="majorBidi" w:cstheme="majorBidi"/>
          <w:sz w:val="20"/>
          <w:szCs w:val="20"/>
        </w:rPr>
        <w:t>e, pues! Este</w:t>
      </w:r>
      <w:r w:rsidR="003712A2" w:rsidRPr="004050C2">
        <w:rPr>
          <w:rFonts w:asciiTheme="majorBidi" w:hAnsiTheme="majorBidi" w:cstheme="majorBidi"/>
          <w:sz w:val="20"/>
          <w:szCs w:val="20"/>
        </w:rPr>
        <w:t xml:space="preserve"> es </w:t>
      </w:r>
      <w:r w:rsidR="004050C2">
        <w:rPr>
          <w:rFonts w:asciiTheme="majorBidi" w:hAnsiTheme="majorBidi" w:cstheme="majorBidi"/>
          <w:sz w:val="20"/>
          <w:szCs w:val="20"/>
        </w:rPr>
        <w:t>el</w:t>
      </w:r>
      <w:r w:rsidR="003712A2" w:rsidRPr="004050C2">
        <w:rPr>
          <w:rFonts w:asciiTheme="majorBidi" w:hAnsiTheme="majorBidi" w:cstheme="majorBidi"/>
          <w:sz w:val="20"/>
          <w:szCs w:val="20"/>
        </w:rPr>
        <w:t xml:space="preserve"> </w:t>
      </w:r>
      <w:r w:rsidR="004050C2">
        <w:rPr>
          <w:rFonts w:asciiTheme="majorBidi" w:hAnsiTheme="majorBidi" w:cstheme="majorBidi"/>
          <w:sz w:val="20"/>
          <w:szCs w:val="20"/>
        </w:rPr>
        <w:t>camino</w:t>
      </w:r>
      <w:r w:rsidR="003712A2" w:rsidRPr="004050C2">
        <w:rPr>
          <w:rFonts w:asciiTheme="majorBidi" w:hAnsiTheme="majorBidi" w:cstheme="majorBidi"/>
          <w:sz w:val="20"/>
          <w:szCs w:val="20"/>
        </w:rPr>
        <w:t xml:space="preserve"> rect</w:t>
      </w:r>
      <w:r w:rsidR="004050C2">
        <w:rPr>
          <w:rFonts w:asciiTheme="majorBidi" w:hAnsiTheme="majorBidi" w:cstheme="majorBidi"/>
          <w:sz w:val="20"/>
          <w:szCs w:val="20"/>
        </w:rPr>
        <w:t>o</w:t>
      </w:r>
      <w:r w:rsidR="003712A2" w:rsidRPr="004050C2">
        <w:rPr>
          <w:rFonts w:asciiTheme="majorBidi" w:hAnsiTheme="majorBidi" w:cstheme="majorBidi"/>
          <w:sz w:val="20"/>
          <w:szCs w:val="20"/>
        </w:rPr>
        <w:t xml:space="preserve">" </w:t>
      </w:r>
      <w:r w:rsidR="003712A2" w:rsidRPr="004050C2">
        <w:rPr>
          <w:rFonts w:asciiTheme="majorBidi" w:hAnsiTheme="majorBidi" w:cstheme="majorBidi"/>
          <w:sz w:val="16"/>
          <w:szCs w:val="16"/>
        </w:rPr>
        <w:t>(19:36)</w:t>
      </w:r>
      <w:r w:rsidR="0046762E">
        <w:rPr>
          <w:rFonts w:asciiTheme="majorBidi" w:hAnsiTheme="majorBidi" w:cstheme="majorBidi"/>
          <w:sz w:val="16"/>
          <w:szCs w:val="16"/>
        </w:rPr>
        <w:t>.</w:t>
      </w:r>
    </w:p>
    <w:p w14:paraId="257C3E11" w14:textId="77777777" w:rsidR="0046762E" w:rsidRPr="004050C2" w:rsidRDefault="0046762E" w:rsidP="002B31BC">
      <w:pPr>
        <w:spacing w:line="240" w:lineRule="auto"/>
        <w:ind w:firstLine="270"/>
        <w:jc w:val="both"/>
        <w:rPr>
          <w:rFonts w:asciiTheme="majorBidi" w:hAnsiTheme="majorBidi" w:cstheme="majorBidi"/>
          <w:sz w:val="20"/>
          <w:szCs w:val="20"/>
        </w:rPr>
      </w:pPr>
    </w:p>
    <w:p w14:paraId="65F8EEBF" w14:textId="77777777" w:rsidR="00BD15A1" w:rsidRPr="001D5A6B" w:rsidRDefault="00BD15A1" w:rsidP="0013413D">
      <w:pPr>
        <w:spacing w:line="288" w:lineRule="auto"/>
        <w:jc w:val="both"/>
        <w:rPr>
          <w:rFonts w:asciiTheme="majorBidi" w:hAnsiTheme="majorBidi" w:cstheme="majorBidi"/>
          <w:b/>
          <w:bCs/>
          <w:i/>
          <w:iCs/>
          <w:color w:val="1637CD"/>
          <w:sz w:val="26"/>
          <w:szCs w:val="26"/>
        </w:rPr>
      </w:pPr>
      <w:r w:rsidRPr="001D5A6B">
        <w:rPr>
          <w:rFonts w:asciiTheme="majorBidi" w:hAnsiTheme="majorBidi" w:cstheme="majorBidi"/>
          <w:b/>
          <w:bCs/>
          <w:i/>
          <w:iCs/>
          <w:color w:val="1637CD"/>
          <w:sz w:val="26"/>
          <w:szCs w:val="26"/>
        </w:rPr>
        <w:lastRenderedPageBreak/>
        <w:t>Corán, Sura Al-Ma’idah (La Mesa</w:t>
      </w:r>
      <w:r w:rsidR="004050C2" w:rsidRPr="001D5A6B">
        <w:rPr>
          <w:rFonts w:asciiTheme="majorBidi" w:hAnsiTheme="majorBidi" w:cstheme="majorBidi"/>
          <w:b/>
          <w:bCs/>
          <w:i/>
          <w:iCs/>
          <w:color w:val="1637CD"/>
          <w:sz w:val="26"/>
          <w:szCs w:val="26"/>
        </w:rPr>
        <w:t xml:space="preserve"> Servida</w:t>
      </w:r>
      <w:r w:rsidRPr="001D5A6B">
        <w:rPr>
          <w:rFonts w:asciiTheme="majorBidi" w:hAnsiTheme="majorBidi" w:cstheme="majorBidi"/>
          <w:b/>
          <w:bCs/>
          <w:i/>
          <w:iCs/>
          <w:color w:val="1637CD"/>
          <w:sz w:val="26"/>
          <w:szCs w:val="26"/>
        </w:rPr>
        <w:t>), 5:46-48</w:t>
      </w:r>
    </w:p>
    <w:p w14:paraId="65F8EEC0" w14:textId="77777777" w:rsidR="003712A2" w:rsidRPr="0013413D" w:rsidRDefault="003712A2" w:rsidP="003429E2">
      <w:pPr>
        <w:spacing w:before="120" w:after="0" w:line="240" w:lineRule="auto"/>
        <w:jc w:val="both"/>
        <w:rPr>
          <w:rFonts w:asciiTheme="majorBidi" w:hAnsiTheme="majorBidi" w:cstheme="majorBidi"/>
          <w:b/>
          <w:bCs/>
          <w:i/>
          <w:iCs/>
        </w:rPr>
      </w:pPr>
      <w:r w:rsidRPr="0013413D">
        <w:rPr>
          <w:rFonts w:asciiTheme="majorBidi" w:hAnsiTheme="majorBidi" w:cstheme="majorBidi"/>
          <w:b/>
          <w:bCs/>
          <w:i/>
          <w:iCs/>
        </w:rPr>
        <w:t>Misión de Jesús</w:t>
      </w:r>
    </w:p>
    <w:p w14:paraId="65F8EEC1" w14:textId="77777777" w:rsidR="00420C96" w:rsidRPr="004050C2" w:rsidRDefault="00723712" w:rsidP="0046762E">
      <w:pPr>
        <w:spacing w:after="0" w:line="240" w:lineRule="auto"/>
        <w:ind w:firstLine="274"/>
        <w:jc w:val="both"/>
        <w:rPr>
          <w:rFonts w:asciiTheme="majorBidi" w:hAnsiTheme="majorBidi" w:cstheme="majorBidi"/>
          <w:sz w:val="20"/>
          <w:szCs w:val="20"/>
        </w:rPr>
      </w:pPr>
      <w:r w:rsidRPr="004050C2">
        <w:rPr>
          <w:rFonts w:asciiTheme="majorBidi" w:hAnsiTheme="majorBidi" w:cstheme="majorBidi"/>
          <w:sz w:val="20"/>
          <w:szCs w:val="20"/>
        </w:rPr>
        <w:t>“</w:t>
      </w:r>
      <w:r w:rsidR="00BD15A1" w:rsidRPr="004050C2">
        <w:rPr>
          <w:rFonts w:asciiTheme="majorBidi" w:hAnsiTheme="majorBidi" w:cstheme="majorBidi"/>
          <w:sz w:val="20"/>
          <w:szCs w:val="20"/>
        </w:rPr>
        <w:t>Hicimos que les sucediera Jesús, hijo de María, en confirmación de lo que ya había de la Torá. Le dimos el Evangelio, que contiene Dirección y Luz, en confirmación de lo que ya había de la Torá y como Dirección y Exhorta</w:t>
      </w:r>
      <w:r w:rsidR="00420C96" w:rsidRPr="004050C2">
        <w:rPr>
          <w:rFonts w:asciiTheme="majorBidi" w:hAnsiTheme="majorBidi" w:cstheme="majorBidi"/>
          <w:sz w:val="20"/>
          <w:szCs w:val="20"/>
        </w:rPr>
        <w:t xml:space="preserve">ción para los temerosos de </w:t>
      </w:r>
      <w:r w:rsidR="001755CE">
        <w:rPr>
          <w:rFonts w:asciiTheme="majorBidi" w:hAnsiTheme="majorBidi" w:cstheme="majorBidi"/>
          <w:sz w:val="20"/>
          <w:szCs w:val="20"/>
        </w:rPr>
        <w:t>Dios</w:t>
      </w:r>
      <w:r w:rsidR="00420C96" w:rsidRPr="004050C2">
        <w:rPr>
          <w:rFonts w:asciiTheme="majorBidi" w:hAnsiTheme="majorBidi" w:cstheme="majorBidi"/>
          <w:sz w:val="20"/>
          <w:szCs w:val="20"/>
        </w:rPr>
        <w:t>”</w:t>
      </w:r>
      <w:r w:rsidRPr="004050C2">
        <w:rPr>
          <w:rFonts w:asciiTheme="majorBidi" w:hAnsiTheme="majorBidi" w:cstheme="majorBidi"/>
          <w:sz w:val="20"/>
          <w:szCs w:val="20"/>
        </w:rPr>
        <w:t xml:space="preserve"> </w:t>
      </w:r>
      <w:r w:rsidR="00420C96" w:rsidRPr="001755CE">
        <w:rPr>
          <w:rFonts w:asciiTheme="majorBidi" w:hAnsiTheme="majorBidi" w:cstheme="majorBidi"/>
          <w:sz w:val="16"/>
          <w:szCs w:val="16"/>
        </w:rPr>
        <w:t>(5:46)</w:t>
      </w:r>
      <w:r w:rsidRPr="004050C2">
        <w:rPr>
          <w:rFonts w:asciiTheme="majorBidi" w:hAnsiTheme="majorBidi" w:cstheme="majorBidi"/>
          <w:sz w:val="20"/>
          <w:szCs w:val="20"/>
        </w:rPr>
        <w:t>.</w:t>
      </w:r>
    </w:p>
    <w:p w14:paraId="65F8EEC2" w14:textId="77777777" w:rsidR="00420C96" w:rsidRPr="0013413D" w:rsidRDefault="00420C96" w:rsidP="003429E2">
      <w:pPr>
        <w:spacing w:before="120" w:after="0" w:line="240" w:lineRule="auto"/>
        <w:jc w:val="both"/>
        <w:rPr>
          <w:rFonts w:asciiTheme="majorBidi" w:hAnsiTheme="majorBidi" w:cstheme="majorBidi"/>
          <w:b/>
          <w:bCs/>
          <w:i/>
          <w:iCs/>
        </w:rPr>
      </w:pPr>
      <w:r w:rsidRPr="0013413D">
        <w:rPr>
          <w:rFonts w:asciiTheme="majorBidi" w:hAnsiTheme="majorBidi" w:cstheme="majorBidi"/>
          <w:b/>
          <w:bCs/>
          <w:i/>
          <w:iCs/>
        </w:rPr>
        <w:t>Los cristianos no aplican la Ley de Dios</w:t>
      </w:r>
    </w:p>
    <w:p w14:paraId="65F8EEC3" w14:textId="23551A58" w:rsidR="00420C96" w:rsidRPr="001755CE" w:rsidRDefault="00723712" w:rsidP="0046762E">
      <w:pPr>
        <w:spacing w:after="0" w:line="240" w:lineRule="auto"/>
        <w:ind w:firstLine="274"/>
        <w:jc w:val="both"/>
        <w:rPr>
          <w:rFonts w:asciiTheme="majorBidi" w:hAnsiTheme="majorBidi" w:cstheme="majorBidi"/>
          <w:sz w:val="20"/>
          <w:szCs w:val="20"/>
        </w:rPr>
      </w:pPr>
      <w:r w:rsidRPr="001755CE">
        <w:rPr>
          <w:rFonts w:asciiTheme="majorBidi" w:hAnsiTheme="majorBidi" w:cstheme="majorBidi"/>
          <w:sz w:val="20"/>
          <w:szCs w:val="20"/>
        </w:rPr>
        <w:t>“</w:t>
      </w:r>
      <w:r w:rsidR="00BD15A1" w:rsidRPr="001755CE">
        <w:rPr>
          <w:rFonts w:asciiTheme="majorBidi" w:hAnsiTheme="majorBidi" w:cstheme="majorBidi"/>
          <w:sz w:val="20"/>
          <w:szCs w:val="20"/>
        </w:rPr>
        <w:t xml:space="preserve">Que la gente del Evangelio decida según lo que </w:t>
      </w:r>
      <w:r w:rsidR="001755CE" w:rsidRPr="001755CE">
        <w:rPr>
          <w:rFonts w:asciiTheme="majorBidi" w:hAnsiTheme="majorBidi" w:cstheme="majorBidi"/>
          <w:sz w:val="20"/>
          <w:szCs w:val="20"/>
        </w:rPr>
        <w:t>Dios</w:t>
      </w:r>
      <w:r w:rsidR="00BD15A1" w:rsidRPr="001755CE">
        <w:rPr>
          <w:rFonts w:asciiTheme="majorBidi" w:hAnsiTheme="majorBidi" w:cstheme="majorBidi"/>
          <w:sz w:val="20"/>
          <w:szCs w:val="20"/>
        </w:rPr>
        <w:t xml:space="preserve"> ha revelado en él. Quienes no decidan según lo que </w:t>
      </w:r>
      <w:r w:rsidR="001755CE" w:rsidRPr="001755CE">
        <w:rPr>
          <w:rFonts w:asciiTheme="majorBidi" w:hAnsiTheme="majorBidi" w:cstheme="majorBidi"/>
          <w:sz w:val="20"/>
          <w:szCs w:val="20"/>
        </w:rPr>
        <w:t>Dios</w:t>
      </w:r>
      <w:r w:rsidR="00BD15A1" w:rsidRPr="001755CE">
        <w:rPr>
          <w:rFonts w:asciiTheme="majorBidi" w:hAnsiTheme="majorBidi" w:cstheme="majorBidi"/>
          <w:sz w:val="20"/>
          <w:szCs w:val="20"/>
        </w:rPr>
        <w:t xml:space="preserve"> ha r</w:t>
      </w:r>
      <w:r w:rsidR="00420C96" w:rsidRPr="001755CE">
        <w:rPr>
          <w:rFonts w:asciiTheme="majorBidi" w:hAnsiTheme="majorBidi" w:cstheme="majorBidi"/>
          <w:sz w:val="20"/>
          <w:szCs w:val="20"/>
        </w:rPr>
        <w:t xml:space="preserve">evelado ésos son los perversos” </w:t>
      </w:r>
      <w:r w:rsidR="00420C96" w:rsidRPr="001755CE">
        <w:rPr>
          <w:rFonts w:asciiTheme="majorBidi" w:hAnsiTheme="majorBidi" w:cstheme="majorBidi"/>
          <w:sz w:val="16"/>
          <w:szCs w:val="16"/>
        </w:rPr>
        <w:t>(5:47)</w:t>
      </w:r>
      <w:r w:rsidR="00F62C2F">
        <w:rPr>
          <w:rFonts w:asciiTheme="majorBidi" w:hAnsiTheme="majorBidi" w:cstheme="majorBidi"/>
          <w:sz w:val="16"/>
          <w:szCs w:val="16"/>
        </w:rPr>
        <w:t>.</w:t>
      </w:r>
    </w:p>
    <w:p w14:paraId="65F8EEC4" w14:textId="77777777" w:rsidR="00723712" w:rsidRPr="0013413D" w:rsidRDefault="001335EA" w:rsidP="003429E2">
      <w:pPr>
        <w:spacing w:before="120" w:after="0" w:line="240" w:lineRule="auto"/>
        <w:jc w:val="both"/>
        <w:rPr>
          <w:rFonts w:asciiTheme="majorBidi" w:hAnsiTheme="majorBidi" w:cstheme="majorBidi"/>
          <w:b/>
          <w:bCs/>
          <w:i/>
          <w:iCs/>
        </w:rPr>
      </w:pPr>
      <w:r w:rsidRPr="0013413D">
        <w:rPr>
          <w:rFonts w:asciiTheme="majorBidi" w:hAnsiTheme="majorBidi" w:cstheme="majorBidi"/>
          <w:b/>
          <w:bCs/>
          <w:i/>
          <w:iCs/>
        </w:rPr>
        <w:t>Muhammad</w:t>
      </w:r>
      <w:r w:rsidR="00420C96" w:rsidRPr="0013413D">
        <w:rPr>
          <w:rFonts w:asciiTheme="majorBidi" w:hAnsiTheme="majorBidi" w:cstheme="majorBidi"/>
          <w:b/>
          <w:bCs/>
          <w:i/>
          <w:iCs/>
        </w:rPr>
        <w:t xml:space="preserve"> fue enviado para confirmar la Ley de Dios</w:t>
      </w:r>
    </w:p>
    <w:p w14:paraId="65F8EEC5" w14:textId="15FB6B1C" w:rsidR="00D34A82" w:rsidRPr="001755CE" w:rsidRDefault="00723712" w:rsidP="0046762E">
      <w:pPr>
        <w:spacing w:after="0" w:line="240" w:lineRule="auto"/>
        <w:ind w:firstLine="274"/>
        <w:jc w:val="both"/>
        <w:rPr>
          <w:rFonts w:asciiTheme="majorBidi" w:hAnsiTheme="majorBidi" w:cstheme="majorBidi"/>
          <w:b/>
          <w:bCs/>
          <w:sz w:val="20"/>
          <w:szCs w:val="20"/>
        </w:rPr>
      </w:pPr>
      <w:r w:rsidRPr="001755CE">
        <w:rPr>
          <w:rFonts w:asciiTheme="majorBidi" w:hAnsiTheme="majorBidi" w:cstheme="majorBidi"/>
          <w:sz w:val="20"/>
          <w:szCs w:val="20"/>
        </w:rPr>
        <w:t xml:space="preserve">“Te </w:t>
      </w:r>
      <w:r w:rsidR="00BD15A1" w:rsidRPr="001755CE">
        <w:rPr>
          <w:rFonts w:asciiTheme="majorBidi" w:hAnsiTheme="majorBidi" w:cstheme="majorBidi"/>
          <w:sz w:val="20"/>
          <w:szCs w:val="20"/>
        </w:rPr>
        <w:t xml:space="preserve">hemos revelado la Escritura con la Verdad, en confirmación y como custodia de lo que ya había de la Escritura. Decide, pues, entre ellos según lo que </w:t>
      </w:r>
      <w:r w:rsidR="001755CE" w:rsidRPr="001755CE">
        <w:rPr>
          <w:rFonts w:asciiTheme="majorBidi" w:hAnsiTheme="majorBidi" w:cstheme="majorBidi"/>
          <w:sz w:val="20"/>
          <w:szCs w:val="20"/>
        </w:rPr>
        <w:t>Dios</w:t>
      </w:r>
      <w:r w:rsidR="00BD15A1" w:rsidRPr="001755CE">
        <w:rPr>
          <w:rFonts w:asciiTheme="majorBidi" w:hAnsiTheme="majorBidi" w:cstheme="majorBidi"/>
          <w:sz w:val="20"/>
          <w:szCs w:val="20"/>
        </w:rPr>
        <w:t xml:space="preserve"> ha revelado y no sigas sus pasiones, que te apartan de la Verdad que has recibido. A cada uno os hemos dado una norma y una vía. </w:t>
      </w:r>
      <w:r w:rsidR="001755CE" w:rsidRPr="001755CE">
        <w:rPr>
          <w:rFonts w:asciiTheme="majorBidi" w:hAnsiTheme="majorBidi" w:cstheme="majorBidi"/>
          <w:sz w:val="20"/>
          <w:szCs w:val="20"/>
        </w:rPr>
        <w:t>Dios</w:t>
      </w:r>
      <w:r w:rsidR="00BD15A1" w:rsidRPr="001755CE">
        <w:rPr>
          <w:rFonts w:asciiTheme="majorBidi" w:hAnsiTheme="majorBidi" w:cstheme="majorBidi"/>
          <w:sz w:val="20"/>
          <w:szCs w:val="20"/>
        </w:rPr>
        <w:t xml:space="preserve">, si hubiera querido, habría hecho de vosotros una sola comunidad, pero quería probaros en lo que os dio. ¡Rivalizad en buenas obras! Todos volveréis a </w:t>
      </w:r>
      <w:r w:rsidR="001755CE" w:rsidRPr="001755CE">
        <w:rPr>
          <w:rFonts w:asciiTheme="majorBidi" w:hAnsiTheme="majorBidi" w:cstheme="majorBidi"/>
          <w:sz w:val="20"/>
          <w:szCs w:val="20"/>
        </w:rPr>
        <w:t>Dios</w:t>
      </w:r>
      <w:r w:rsidR="00BD15A1" w:rsidRPr="001755CE">
        <w:rPr>
          <w:rFonts w:asciiTheme="majorBidi" w:hAnsiTheme="majorBidi" w:cstheme="majorBidi"/>
          <w:sz w:val="20"/>
          <w:szCs w:val="20"/>
        </w:rPr>
        <w:t>. Ya os informará Él</w:t>
      </w:r>
      <w:r w:rsidR="00420C96" w:rsidRPr="001755CE">
        <w:rPr>
          <w:rFonts w:asciiTheme="majorBidi" w:hAnsiTheme="majorBidi" w:cstheme="majorBidi"/>
          <w:sz w:val="20"/>
          <w:szCs w:val="20"/>
        </w:rPr>
        <w:t xml:space="preserve"> de aquello en que discrepabais” </w:t>
      </w:r>
      <w:r w:rsidR="00420C96" w:rsidRPr="001755CE">
        <w:rPr>
          <w:rFonts w:asciiTheme="majorBidi" w:hAnsiTheme="majorBidi" w:cstheme="majorBidi"/>
          <w:sz w:val="16"/>
          <w:szCs w:val="16"/>
        </w:rPr>
        <w:t>(5:48)</w:t>
      </w:r>
      <w:r w:rsidR="0046762E">
        <w:rPr>
          <w:rFonts w:asciiTheme="majorBidi" w:hAnsiTheme="majorBidi" w:cstheme="majorBidi"/>
          <w:sz w:val="16"/>
          <w:szCs w:val="16"/>
        </w:rPr>
        <w:t>.</w:t>
      </w:r>
    </w:p>
    <w:p w14:paraId="65F8EEC6" w14:textId="77777777" w:rsidR="00420C96" w:rsidRPr="0013413D" w:rsidRDefault="00420C96" w:rsidP="003429E2">
      <w:pPr>
        <w:spacing w:before="120" w:after="0" w:line="240" w:lineRule="auto"/>
        <w:jc w:val="both"/>
        <w:rPr>
          <w:rFonts w:asciiTheme="majorBidi" w:hAnsiTheme="majorBidi" w:cstheme="majorBidi"/>
          <w:b/>
          <w:bCs/>
          <w:i/>
          <w:iCs/>
        </w:rPr>
      </w:pPr>
      <w:r w:rsidRPr="0013413D">
        <w:rPr>
          <w:rFonts w:asciiTheme="majorBidi" w:hAnsiTheme="majorBidi" w:cstheme="majorBidi"/>
          <w:b/>
          <w:bCs/>
          <w:i/>
          <w:iCs/>
        </w:rPr>
        <w:t>Los judíos no creían en Jesús</w:t>
      </w:r>
    </w:p>
    <w:p w14:paraId="65F8EEC7" w14:textId="215BBB4D" w:rsidR="00420C96" w:rsidRPr="001755CE" w:rsidRDefault="00723712" w:rsidP="0046762E">
      <w:pPr>
        <w:spacing w:after="0" w:line="240" w:lineRule="auto"/>
        <w:ind w:firstLine="274"/>
        <w:jc w:val="both"/>
        <w:rPr>
          <w:rFonts w:asciiTheme="majorBidi" w:hAnsiTheme="majorBidi" w:cstheme="majorBidi"/>
          <w:sz w:val="20"/>
          <w:szCs w:val="20"/>
        </w:rPr>
      </w:pPr>
      <w:r w:rsidRPr="001755CE">
        <w:rPr>
          <w:rFonts w:asciiTheme="majorBidi" w:hAnsiTheme="majorBidi" w:cstheme="majorBidi"/>
          <w:sz w:val="20"/>
          <w:szCs w:val="20"/>
        </w:rPr>
        <w:t>“</w:t>
      </w:r>
      <w:r w:rsidR="00420C96" w:rsidRPr="001755CE">
        <w:rPr>
          <w:rFonts w:asciiTheme="majorBidi" w:hAnsiTheme="majorBidi" w:cstheme="majorBidi"/>
          <w:sz w:val="20"/>
          <w:szCs w:val="20"/>
        </w:rPr>
        <w:t xml:space="preserve">Dimos a Moisés la Escritura y mandamos enviados después de él. Dimos a Jesús, hijo de María, las pruebas claras y le fortalecimos con el Espíritu Santo. ¿Es que tenías que mostraros altivos siempre que venía a vosotros un enviado con algo que no deseabais? A unos les desmentisteis, a otros les disteis muerte” </w:t>
      </w:r>
      <w:r w:rsidR="00420C96" w:rsidRPr="001755CE">
        <w:rPr>
          <w:rFonts w:asciiTheme="majorBidi" w:hAnsiTheme="majorBidi" w:cstheme="majorBidi"/>
          <w:sz w:val="16"/>
          <w:szCs w:val="16"/>
        </w:rPr>
        <w:t>(2:87)</w:t>
      </w:r>
      <w:r w:rsidR="0046762E">
        <w:rPr>
          <w:rFonts w:asciiTheme="majorBidi" w:hAnsiTheme="majorBidi" w:cstheme="majorBidi"/>
          <w:sz w:val="16"/>
          <w:szCs w:val="16"/>
        </w:rPr>
        <w:t>.</w:t>
      </w:r>
    </w:p>
    <w:p w14:paraId="65F8EEC8" w14:textId="77777777" w:rsidR="00E6414F" w:rsidRPr="001D5A6B" w:rsidRDefault="00E6414F" w:rsidP="003429E2">
      <w:pPr>
        <w:spacing w:before="120" w:after="40" w:line="288" w:lineRule="auto"/>
        <w:jc w:val="both"/>
        <w:rPr>
          <w:rFonts w:asciiTheme="majorBidi" w:hAnsiTheme="majorBidi" w:cstheme="majorBidi"/>
          <w:b/>
          <w:bCs/>
          <w:i/>
          <w:iCs/>
          <w:color w:val="1637CD"/>
          <w:sz w:val="26"/>
          <w:szCs w:val="26"/>
        </w:rPr>
      </w:pPr>
      <w:r w:rsidRPr="001D5A6B">
        <w:rPr>
          <w:rFonts w:asciiTheme="majorBidi" w:hAnsiTheme="majorBidi" w:cstheme="majorBidi"/>
          <w:b/>
          <w:bCs/>
          <w:i/>
          <w:iCs/>
          <w:color w:val="1637CD"/>
          <w:sz w:val="26"/>
          <w:szCs w:val="26"/>
        </w:rPr>
        <w:t>Corán, Sura An-Nisa’ (Las Mujeres), 4:157-175</w:t>
      </w:r>
    </w:p>
    <w:p w14:paraId="65F8EEC9" w14:textId="77777777" w:rsidR="00347DBF" w:rsidRPr="001D5A6B" w:rsidRDefault="00347DBF" w:rsidP="003429E2">
      <w:pPr>
        <w:spacing w:before="120" w:after="0" w:line="240" w:lineRule="auto"/>
        <w:jc w:val="both"/>
        <w:rPr>
          <w:rFonts w:asciiTheme="majorBidi" w:hAnsiTheme="majorBidi" w:cstheme="majorBidi"/>
          <w:b/>
          <w:bCs/>
          <w:i/>
          <w:iCs/>
        </w:rPr>
      </w:pPr>
      <w:r w:rsidRPr="001D5A6B">
        <w:rPr>
          <w:rFonts w:asciiTheme="majorBidi" w:hAnsiTheme="majorBidi" w:cstheme="majorBidi"/>
          <w:b/>
          <w:bCs/>
          <w:i/>
          <w:iCs/>
        </w:rPr>
        <w:t>Jesús no fue crucificado</w:t>
      </w:r>
    </w:p>
    <w:p w14:paraId="65F8EECA" w14:textId="572D4912" w:rsidR="00347DBF" w:rsidRPr="001755CE" w:rsidRDefault="00723712" w:rsidP="003429E2">
      <w:pPr>
        <w:spacing w:after="0" w:line="240" w:lineRule="auto"/>
        <w:ind w:firstLine="274"/>
        <w:jc w:val="both"/>
        <w:rPr>
          <w:rFonts w:asciiTheme="majorBidi" w:hAnsiTheme="majorBidi" w:cstheme="majorBidi"/>
          <w:sz w:val="20"/>
          <w:szCs w:val="20"/>
        </w:rPr>
      </w:pPr>
      <w:r w:rsidRPr="001755CE">
        <w:rPr>
          <w:rFonts w:asciiTheme="majorBidi" w:hAnsiTheme="majorBidi" w:cstheme="majorBidi"/>
          <w:sz w:val="20"/>
          <w:szCs w:val="20"/>
        </w:rPr>
        <w:t>“Y</w:t>
      </w:r>
      <w:r w:rsidR="00E6414F" w:rsidRPr="001755CE">
        <w:rPr>
          <w:rFonts w:asciiTheme="majorBidi" w:hAnsiTheme="majorBidi" w:cstheme="majorBidi"/>
          <w:sz w:val="20"/>
          <w:szCs w:val="20"/>
        </w:rPr>
        <w:t xml:space="preserve"> por haber dicho: "Hemos dado muerte al Ungido, Jesús, hijo de María, el enviado de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siendo así que no le mataron ni le crucificaron, sino que les pareció así. Los que discrepan acerca de él, dudan. No tienen conocimiento de él, no siguen más que conjeturas. P</w:t>
      </w:r>
      <w:r w:rsidRPr="001755CE">
        <w:rPr>
          <w:rFonts w:asciiTheme="majorBidi" w:hAnsiTheme="majorBidi" w:cstheme="majorBidi"/>
          <w:sz w:val="20"/>
          <w:szCs w:val="20"/>
        </w:rPr>
        <w:t>ero, ciertamente no le mataron,</w:t>
      </w:r>
      <w:r w:rsidR="00E6414F" w:rsidRPr="001755CE">
        <w:rPr>
          <w:rFonts w:asciiTheme="majorBidi" w:hAnsiTheme="majorBidi" w:cstheme="majorBidi"/>
          <w:sz w:val="20"/>
          <w:szCs w:val="20"/>
        </w:rPr>
        <w:t xml:space="preserve"> sino que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xml:space="preserve"> lo elev</w:t>
      </w:r>
      <w:r w:rsidR="00347DBF" w:rsidRPr="001755CE">
        <w:rPr>
          <w:rFonts w:asciiTheme="majorBidi" w:hAnsiTheme="majorBidi" w:cstheme="majorBidi"/>
          <w:sz w:val="20"/>
          <w:szCs w:val="20"/>
        </w:rPr>
        <w:t xml:space="preserve">ó a Sí. </w:t>
      </w:r>
      <w:r w:rsidR="001755CE" w:rsidRPr="001755CE">
        <w:rPr>
          <w:rFonts w:asciiTheme="majorBidi" w:hAnsiTheme="majorBidi" w:cstheme="majorBidi"/>
          <w:sz w:val="20"/>
          <w:szCs w:val="20"/>
        </w:rPr>
        <w:t>Dios</w:t>
      </w:r>
      <w:r w:rsidR="00347DBF" w:rsidRPr="001755CE">
        <w:rPr>
          <w:rFonts w:asciiTheme="majorBidi" w:hAnsiTheme="majorBidi" w:cstheme="majorBidi"/>
          <w:sz w:val="20"/>
          <w:szCs w:val="20"/>
        </w:rPr>
        <w:t xml:space="preserve"> es poderoso, sabio” </w:t>
      </w:r>
      <w:r w:rsidR="00347DBF" w:rsidRPr="001755CE">
        <w:rPr>
          <w:rFonts w:asciiTheme="majorBidi" w:hAnsiTheme="majorBidi" w:cstheme="majorBidi"/>
          <w:sz w:val="16"/>
          <w:szCs w:val="16"/>
        </w:rPr>
        <w:t>(4:157-158)</w:t>
      </w:r>
      <w:r w:rsidR="0046762E">
        <w:rPr>
          <w:rFonts w:asciiTheme="majorBidi" w:hAnsiTheme="majorBidi" w:cstheme="majorBidi"/>
          <w:sz w:val="16"/>
          <w:szCs w:val="16"/>
        </w:rPr>
        <w:t>.</w:t>
      </w:r>
    </w:p>
    <w:p w14:paraId="65F8EECB" w14:textId="77777777" w:rsidR="00347DBF" w:rsidRPr="001D5A6B" w:rsidRDefault="00347DBF" w:rsidP="003429E2">
      <w:pPr>
        <w:spacing w:before="120" w:after="0" w:line="240" w:lineRule="auto"/>
        <w:jc w:val="both"/>
        <w:rPr>
          <w:rFonts w:asciiTheme="majorBidi" w:hAnsiTheme="majorBidi" w:cstheme="majorBidi"/>
          <w:b/>
          <w:bCs/>
          <w:i/>
          <w:iCs/>
        </w:rPr>
      </w:pPr>
      <w:r w:rsidRPr="001D5A6B">
        <w:rPr>
          <w:rFonts w:asciiTheme="majorBidi" w:hAnsiTheme="majorBidi" w:cstheme="majorBidi"/>
          <w:b/>
          <w:bCs/>
          <w:i/>
          <w:iCs/>
        </w:rPr>
        <w:t>Jesús será testigo</w:t>
      </w:r>
    </w:p>
    <w:p w14:paraId="65F8EECC" w14:textId="7F59180B" w:rsidR="00E96B27" w:rsidRPr="001755CE" w:rsidRDefault="00723712" w:rsidP="003429E2">
      <w:pPr>
        <w:spacing w:after="0" w:line="240" w:lineRule="auto"/>
        <w:ind w:firstLine="270"/>
        <w:jc w:val="both"/>
        <w:rPr>
          <w:rFonts w:asciiTheme="majorBidi" w:hAnsiTheme="majorBidi" w:cstheme="majorBidi"/>
          <w:sz w:val="20"/>
          <w:szCs w:val="20"/>
        </w:rPr>
      </w:pPr>
      <w:r w:rsidRPr="001755CE">
        <w:rPr>
          <w:rFonts w:asciiTheme="majorBidi" w:hAnsiTheme="majorBidi" w:cstheme="majorBidi"/>
          <w:sz w:val="20"/>
          <w:szCs w:val="20"/>
        </w:rPr>
        <w:t>“</w:t>
      </w:r>
      <w:r w:rsidR="00E6414F" w:rsidRPr="001755CE">
        <w:rPr>
          <w:rFonts w:asciiTheme="majorBidi" w:hAnsiTheme="majorBidi" w:cstheme="majorBidi"/>
          <w:sz w:val="20"/>
          <w:szCs w:val="20"/>
        </w:rPr>
        <w:t>Entre la gente de la Escritura no hay nadie que no crea en Él antes de su muerte. Él día de la Resurrección s</w:t>
      </w:r>
      <w:r w:rsidR="00E96B27" w:rsidRPr="001755CE">
        <w:rPr>
          <w:rFonts w:asciiTheme="majorBidi" w:hAnsiTheme="majorBidi" w:cstheme="majorBidi"/>
          <w:sz w:val="20"/>
          <w:szCs w:val="20"/>
        </w:rPr>
        <w:t xml:space="preserve">ervirá de testigo contra ellos” </w:t>
      </w:r>
      <w:r w:rsidR="00E96B27" w:rsidRPr="001755CE">
        <w:rPr>
          <w:rFonts w:asciiTheme="majorBidi" w:hAnsiTheme="majorBidi" w:cstheme="majorBidi"/>
          <w:sz w:val="16"/>
          <w:szCs w:val="16"/>
        </w:rPr>
        <w:t>(4:159)</w:t>
      </w:r>
      <w:r w:rsidR="0046762E">
        <w:rPr>
          <w:rFonts w:asciiTheme="majorBidi" w:hAnsiTheme="majorBidi" w:cstheme="majorBidi"/>
          <w:sz w:val="16"/>
          <w:szCs w:val="16"/>
        </w:rPr>
        <w:t>.</w:t>
      </w:r>
    </w:p>
    <w:p w14:paraId="65F8EECD" w14:textId="77777777" w:rsidR="00E96B27" w:rsidRPr="001D5A6B" w:rsidRDefault="00E96B27" w:rsidP="003429E2">
      <w:pPr>
        <w:spacing w:before="120" w:after="0" w:line="240" w:lineRule="auto"/>
        <w:jc w:val="both"/>
        <w:rPr>
          <w:rFonts w:asciiTheme="majorBidi" w:hAnsiTheme="majorBidi" w:cstheme="majorBidi"/>
          <w:b/>
          <w:bCs/>
          <w:i/>
          <w:iCs/>
        </w:rPr>
      </w:pPr>
      <w:r w:rsidRPr="001D5A6B">
        <w:rPr>
          <w:rFonts w:asciiTheme="majorBidi" w:hAnsiTheme="majorBidi" w:cstheme="majorBidi"/>
          <w:b/>
          <w:bCs/>
          <w:i/>
          <w:iCs/>
        </w:rPr>
        <w:t>Castigos y recompensas</w:t>
      </w:r>
    </w:p>
    <w:p w14:paraId="65F8EECE" w14:textId="33ECED37" w:rsidR="00487A3F" w:rsidRPr="001755CE" w:rsidRDefault="00723712" w:rsidP="002B31BC">
      <w:pPr>
        <w:spacing w:line="240" w:lineRule="auto"/>
        <w:ind w:firstLine="270"/>
        <w:jc w:val="both"/>
        <w:rPr>
          <w:rFonts w:asciiTheme="majorBidi" w:hAnsiTheme="majorBidi" w:cstheme="majorBidi"/>
          <w:sz w:val="20"/>
          <w:szCs w:val="20"/>
        </w:rPr>
      </w:pPr>
      <w:r w:rsidRPr="001755CE">
        <w:rPr>
          <w:rFonts w:asciiTheme="majorBidi" w:hAnsiTheme="majorBidi" w:cstheme="majorBidi"/>
          <w:sz w:val="20"/>
          <w:szCs w:val="20"/>
        </w:rPr>
        <w:t>“</w:t>
      </w:r>
      <w:r w:rsidR="00E6414F" w:rsidRPr="001755CE">
        <w:rPr>
          <w:rFonts w:asciiTheme="majorBidi" w:hAnsiTheme="majorBidi" w:cstheme="majorBidi"/>
          <w:sz w:val="20"/>
          <w:szCs w:val="20"/>
        </w:rPr>
        <w:t>Prohibimos a los judíos cosas buenas que antes les habían sido lícitas, por haber sido impíos y por haber desvi</w:t>
      </w:r>
      <w:r w:rsidRPr="001755CE">
        <w:rPr>
          <w:rFonts w:asciiTheme="majorBidi" w:hAnsiTheme="majorBidi" w:cstheme="majorBidi"/>
          <w:sz w:val="20"/>
          <w:szCs w:val="20"/>
        </w:rPr>
        <w:t xml:space="preserve">ado a tantos del camino de </w:t>
      </w:r>
      <w:r w:rsidR="001755CE" w:rsidRPr="001755CE">
        <w:rPr>
          <w:rFonts w:asciiTheme="majorBidi" w:hAnsiTheme="majorBidi" w:cstheme="majorBidi"/>
          <w:sz w:val="20"/>
          <w:szCs w:val="20"/>
        </w:rPr>
        <w:t>Dios</w:t>
      </w:r>
      <w:r w:rsidRPr="001755CE">
        <w:rPr>
          <w:rFonts w:asciiTheme="majorBidi" w:hAnsiTheme="majorBidi" w:cstheme="majorBidi"/>
          <w:sz w:val="20"/>
          <w:szCs w:val="20"/>
        </w:rPr>
        <w:t xml:space="preserve"> </w:t>
      </w:r>
      <w:r w:rsidR="00E6414F" w:rsidRPr="001755CE">
        <w:rPr>
          <w:rFonts w:asciiTheme="majorBidi" w:hAnsiTheme="majorBidi" w:cstheme="majorBidi"/>
          <w:sz w:val="20"/>
          <w:szCs w:val="20"/>
        </w:rPr>
        <w:t xml:space="preserve">por usurear, a pesar de habérseles prohibido, y por haber devorado la hacienda ajena </w:t>
      </w:r>
      <w:r w:rsidR="00E6414F" w:rsidRPr="001755CE">
        <w:rPr>
          <w:rFonts w:asciiTheme="majorBidi" w:hAnsiTheme="majorBidi" w:cstheme="majorBidi"/>
          <w:sz w:val="20"/>
          <w:szCs w:val="20"/>
        </w:rPr>
        <w:lastRenderedPageBreak/>
        <w:t xml:space="preserve">injustamente. A los infieles de entre ellos les hemos preparado un castigo doloroso. Pero a los que, de ellos, están arraigados en la Ciencia, a los creyentes, que, creen en lo que se te ha revelado a ti y a otros antes de ti, a los que hacen la azalá, a los que dan el azaque, a los que creen en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xml:space="preserve"> y en el último Día, a ésos les da</w:t>
      </w:r>
      <w:r w:rsidR="00487A3F" w:rsidRPr="001755CE">
        <w:rPr>
          <w:rFonts w:asciiTheme="majorBidi" w:hAnsiTheme="majorBidi" w:cstheme="majorBidi"/>
          <w:sz w:val="20"/>
          <w:szCs w:val="20"/>
        </w:rPr>
        <w:t xml:space="preserve">remos una magnífica recompensa” </w:t>
      </w:r>
      <w:r w:rsidR="00487A3F" w:rsidRPr="001755CE">
        <w:rPr>
          <w:rFonts w:asciiTheme="majorBidi" w:hAnsiTheme="majorBidi" w:cstheme="majorBidi"/>
          <w:sz w:val="16"/>
          <w:szCs w:val="16"/>
        </w:rPr>
        <w:t>(4:160-162)</w:t>
      </w:r>
      <w:r w:rsidR="00F62C2F">
        <w:rPr>
          <w:rFonts w:asciiTheme="majorBidi" w:hAnsiTheme="majorBidi" w:cstheme="majorBidi"/>
          <w:sz w:val="16"/>
          <w:szCs w:val="16"/>
        </w:rPr>
        <w:t>.</w:t>
      </w:r>
    </w:p>
    <w:p w14:paraId="65F8EECF" w14:textId="77777777" w:rsidR="00487A3F" w:rsidRPr="001D5A6B" w:rsidRDefault="00487A3F" w:rsidP="002B31BC">
      <w:pPr>
        <w:spacing w:line="240" w:lineRule="auto"/>
        <w:jc w:val="both"/>
        <w:rPr>
          <w:rFonts w:asciiTheme="majorBidi" w:hAnsiTheme="majorBidi" w:cstheme="majorBidi"/>
          <w:b/>
          <w:bCs/>
          <w:i/>
          <w:iCs/>
        </w:rPr>
      </w:pPr>
      <w:r w:rsidRPr="001D5A6B">
        <w:rPr>
          <w:rFonts w:asciiTheme="majorBidi" w:hAnsiTheme="majorBidi" w:cstheme="majorBidi"/>
          <w:b/>
          <w:bCs/>
          <w:i/>
          <w:iCs/>
        </w:rPr>
        <w:t>Mensajeros enviados a toda la humanidad</w:t>
      </w:r>
    </w:p>
    <w:p w14:paraId="65F8EED0" w14:textId="2A41A894" w:rsidR="00487A3F" w:rsidRPr="001755CE" w:rsidRDefault="00994A0E" w:rsidP="002B31BC">
      <w:pPr>
        <w:spacing w:line="240" w:lineRule="auto"/>
        <w:ind w:firstLine="270"/>
        <w:jc w:val="both"/>
        <w:rPr>
          <w:rFonts w:asciiTheme="majorBidi" w:hAnsiTheme="majorBidi" w:cstheme="majorBidi"/>
          <w:sz w:val="20"/>
          <w:szCs w:val="20"/>
        </w:rPr>
      </w:pPr>
      <w:r w:rsidRPr="001755CE">
        <w:rPr>
          <w:rFonts w:asciiTheme="majorBidi" w:hAnsiTheme="majorBidi" w:cstheme="majorBidi"/>
          <w:sz w:val="20"/>
          <w:szCs w:val="20"/>
        </w:rPr>
        <w:t>“</w:t>
      </w:r>
      <w:r w:rsidR="00E6414F" w:rsidRPr="001755CE">
        <w:rPr>
          <w:rFonts w:asciiTheme="majorBidi" w:hAnsiTheme="majorBidi" w:cstheme="majorBidi"/>
          <w:sz w:val="20"/>
          <w:szCs w:val="20"/>
        </w:rPr>
        <w:t xml:space="preserve">Te hemos hecho una revelación, como hicimos una revelación a Noé y a los profetas que le siguieron. Hicimos una revelación a Abraham, Ismael, Isaac, Jacob, </w:t>
      </w:r>
      <w:r w:rsidR="00860870" w:rsidRPr="001755CE">
        <w:rPr>
          <w:rFonts w:asciiTheme="majorBidi" w:hAnsiTheme="majorBidi" w:cstheme="majorBidi"/>
          <w:sz w:val="20"/>
          <w:szCs w:val="20"/>
        </w:rPr>
        <w:t>l</w:t>
      </w:r>
      <w:r w:rsidR="00E6414F" w:rsidRPr="001755CE">
        <w:rPr>
          <w:rFonts w:asciiTheme="majorBidi" w:hAnsiTheme="majorBidi" w:cstheme="majorBidi"/>
          <w:sz w:val="20"/>
          <w:szCs w:val="20"/>
        </w:rPr>
        <w:t>as tribus, Jesús, Job, Jonás, Aarón y S</w:t>
      </w:r>
      <w:r w:rsidRPr="001755CE">
        <w:rPr>
          <w:rFonts w:asciiTheme="majorBidi" w:hAnsiTheme="majorBidi" w:cstheme="majorBidi"/>
          <w:sz w:val="20"/>
          <w:szCs w:val="20"/>
        </w:rPr>
        <w:t xml:space="preserve">alomón. Y dimos a David Salmos. </w:t>
      </w:r>
      <w:r w:rsidR="00E6414F" w:rsidRPr="001755CE">
        <w:rPr>
          <w:rFonts w:asciiTheme="majorBidi" w:hAnsiTheme="majorBidi" w:cstheme="majorBidi"/>
          <w:sz w:val="20"/>
          <w:szCs w:val="20"/>
        </w:rPr>
        <w:t xml:space="preserve">Te hemos contado previamente de algunos enviados, de otros no -con Moisés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xml:space="preserve"> habló de hecho-, enviados portadores de buenas nuevas y que advertían, para que los hombres no pudieran alegar ningún pretexto ante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xml:space="preserve"> después de la venida de los e</w:t>
      </w:r>
      <w:r w:rsidR="00487A3F" w:rsidRPr="001755CE">
        <w:rPr>
          <w:rFonts w:asciiTheme="majorBidi" w:hAnsiTheme="majorBidi" w:cstheme="majorBidi"/>
          <w:sz w:val="20"/>
          <w:szCs w:val="20"/>
        </w:rPr>
        <w:t xml:space="preserve">nviados. </w:t>
      </w:r>
      <w:r w:rsidR="001755CE" w:rsidRPr="001755CE">
        <w:rPr>
          <w:rFonts w:asciiTheme="majorBidi" w:hAnsiTheme="majorBidi" w:cstheme="majorBidi"/>
          <w:sz w:val="20"/>
          <w:szCs w:val="20"/>
        </w:rPr>
        <w:t>Dios</w:t>
      </w:r>
      <w:r w:rsidR="00487A3F" w:rsidRPr="001755CE">
        <w:rPr>
          <w:rFonts w:asciiTheme="majorBidi" w:hAnsiTheme="majorBidi" w:cstheme="majorBidi"/>
          <w:sz w:val="20"/>
          <w:szCs w:val="20"/>
        </w:rPr>
        <w:t xml:space="preserve"> es poderoso, sabio” </w:t>
      </w:r>
      <w:r w:rsidR="00487A3F" w:rsidRPr="001755CE">
        <w:rPr>
          <w:rFonts w:asciiTheme="majorBidi" w:hAnsiTheme="majorBidi" w:cstheme="majorBidi"/>
          <w:sz w:val="16"/>
          <w:szCs w:val="16"/>
        </w:rPr>
        <w:t>(4:163-165)</w:t>
      </w:r>
      <w:r w:rsidR="00F62C2F">
        <w:rPr>
          <w:rFonts w:asciiTheme="majorBidi" w:hAnsiTheme="majorBidi" w:cstheme="majorBidi"/>
          <w:sz w:val="16"/>
          <w:szCs w:val="16"/>
        </w:rPr>
        <w:t>.</w:t>
      </w:r>
    </w:p>
    <w:p w14:paraId="65F8EED1" w14:textId="77777777" w:rsidR="00487A3F" w:rsidRPr="001D5A6B" w:rsidRDefault="001335EA" w:rsidP="002B31BC">
      <w:pPr>
        <w:spacing w:line="240" w:lineRule="auto"/>
        <w:jc w:val="both"/>
        <w:rPr>
          <w:rFonts w:asciiTheme="majorBidi" w:hAnsiTheme="majorBidi" w:cstheme="majorBidi"/>
          <w:b/>
          <w:bCs/>
          <w:i/>
          <w:iCs/>
        </w:rPr>
      </w:pPr>
      <w:r w:rsidRPr="001D5A6B">
        <w:rPr>
          <w:rFonts w:asciiTheme="majorBidi" w:hAnsiTheme="majorBidi" w:cstheme="majorBidi"/>
          <w:b/>
          <w:bCs/>
          <w:i/>
          <w:iCs/>
        </w:rPr>
        <w:t>Muhammad</w:t>
      </w:r>
      <w:r w:rsidR="00487A3F" w:rsidRPr="001D5A6B">
        <w:rPr>
          <w:rFonts w:asciiTheme="majorBidi" w:hAnsiTheme="majorBidi" w:cstheme="majorBidi"/>
          <w:b/>
          <w:bCs/>
          <w:i/>
          <w:iCs/>
        </w:rPr>
        <w:t xml:space="preserve"> fue enviado con la verdad</w:t>
      </w:r>
    </w:p>
    <w:p w14:paraId="65F8EED2" w14:textId="0BC89D27" w:rsidR="00487A3F" w:rsidRPr="001755CE" w:rsidRDefault="00994A0E" w:rsidP="002B31BC">
      <w:pPr>
        <w:spacing w:line="240" w:lineRule="auto"/>
        <w:ind w:firstLine="270"/>
        <w:jc w:val="both"/>
        <w:rPr>
          <w:rFonts w:asciiTheme="majorBidi" w:hAnsiTheme="majorBidi" w:cstheme="majorBidi"/>
          <w:sz w:val="20"/>
          <w:szCs w:val="20"/>
        </w:rPr>
      </w:pPr>
      <w:r w:rsidRPr="001755CE">
        <w:rPr>
          <w:rFonts w:asciiTheme="majorBidi" w:hAnsiTheme="majorBidi" w:cstheme="majorBidi"/>
          <w:sz w:val="20"/>
          <w:szCs w:val="20"/>
        </w:rPr>
        <w:t>“</w:t>
      </w:r>
      <w:r w:rsidR="00E6414F" w:rsidRPr="001755CE">
        <w:rPr>
          <w:rFonts w:asciiTheme="majorBidi" w:hAnsiTheme="majorBidi" w:cstheme="majorBidi"/>
          <w:sz w:val="20"/>
          <w:szCs w:val="20"/>
        </w:rPr>
        <w:t xml:space="preserve">Pero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xml:space="preserve"> es testigo de que lo que El te ha revelado lo ha revelado con Su ciencia. Los ángeles también son testigos, aunque basta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xml:space="preserve"> como testigo. Los que no creen y desvían a otros del camino de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xml:space="preserve"> están profundamente extraviados. 168. A los que no crean y obren impíamente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xml:space="preserve"> nunca les perdonará ni les dirigirá por otro camino</w:t>
      </w:r>
      <w:r w:rsidRPr="001755CE">
        <w:rPr>
          <w:rFonts w:asciiTheme="majorBidi" w:hAnsiTheme="majorBidi" w:cstheme="majorBidi"/>
          <w:sz w:val="20"/>
          <w:szCs w:val="20"/>
        </w:rPr>
        <w:t xml:space="preserve">, </w:t>
      </w:r>
      <w:r w:rsidR="00E6414F" w:rsidRPr="001755CE">
        <w:rPr>
          <w:rFonts w:asciiTheme="majorBidi" w:hAnsiTheme="majorBidi" w:cstheme="majorBidi"/>
          <w:sz w:val="20"/>
          <w:szCs w:val="20"/>
        </w:rPr>
        <w:t xml:space="preserve">que el camino de la gehena, en la que estarán eternamente, para siempre. Es cosa fácil para </w:t>
      </w:r>
      <w:r w:rsidR="001755CE" w:rsidRPr="001755CE">
        <w:rPr>
          <w:rFonts w:asciiTheme="majorBidi" w:hAnsiTheme="majorBidi" w:cstheme="majorBidi"/>
          <w:sz w:val="20"/>
          <w:szCs w:val="20"/>
        </w:rPr>
        <w:t>Dios</w:t>
      </w:r>
      <w:r w:rsidRPr="001755CE">
        <w:rPr>
          <w:rFonts w:asciiTheme="majorBidi" w:hAnsiTheme="majorBidi" w:cstheme="majorBidi"/>
          <w:sz w:val="20"/>
          <w:szCs w:val="20"/>
        </w:rPr>
        <w:t>.</w:t>
      </w:r>
      <w:r w:rsidR="00E6414F" w:rsidRPr="001755CE">
        <w:rPr>
          <w:rFonts w:asciiTheme="majorBidi" w:hAnsiTheme="majorBidi" w:cstheme="majorBidi"/>
          <w:sz w:val="20"/>
          <w:szCs w:val="20"/>
        </w:rPr>
        <w:t xml:space="preserve"> ¡Hombres! Ha venido a vosotros el Enviado con la Verdad que viene de vuestro Señor. Creed, pues, será mejor para vosotros. Si no creéis... De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xml:space="preserve"> es lo que está en los cielos y en la tie</w:t>
      </w:r>
      <w:r w:rsidR="00487A3F" w:rsidRPr="001755CE">
        <w:rPr>
          <w:rFonts w:asciiTheme="majorBidi" w:hAnsiTheme="majorBidi" w:cstheme="majorBidi"/>
          <w:sz w:val="20"/>
          <w:szCs w:val="20"/>
        </w:rPr>
        <w:t xml:space="preserve">rra. </w:t>
      </w:r>
      <w:r w:rsidR="001755CE" w:rsidRPr="001755CE">
        <w:rPr>
          <w:rFonts w:asciiTheme="majorBidi" w:hAnsiTheme="majorBidi" w:cstheme="majorBidi"/>
          <w:sz w:val="20"/>
          <w:szCs w:val="20"/>
        </w:rPr>
        <w:t>Dios</w:t>
      </w:r>
      <w:r w:rsidR="00487A3F" w:rsidRPr="001755CE">
        <w:rPr>
          <w:rFonts w:asciiTheme="majorBidi" w:hAnsiTheme="majorBidi" w:cstheme="majorBidi"/>
          <w:sz w:val="20"/>
          <w:szCs w:val="20"/>
        </w:rPr>
        <w:t xml:space="preserve"> es omnisciente, sabio” </w:t>
      </w:r>
      <w:r w:rsidR="00487A3F" w:rsidRPr="001755CE">
        <w:rPr>
          <w:rFonts w:asciiTheme="majorBidi" w:hAnsiTheme="majorBidi" w:cstheme="majorBidi"/>
          <w:sz w:val="16"/>
          <w:szCs w:val="16"/>
        </w:rPr>
        <w:t>(4:166-170)</w:t>
      </w:r>
      <w:r w:rsidR="00F62C2F">
        <w:rPr>
          <w:rFonts w:asciiTheme="majorBidi" w:hAnsiTheme="majorBidi" w:cstheme="majorBidi"/>
          <w:sz w:val="16"/>
          <w:szCs w:val="16"/>
        </w:rPr>
        <w:t>.</w:t>
      </w:r>
    </w:p>
    <w:p w14:paraId="65F8EED3" w14:textId="77777777" w:rsidR="00487A3F" w:rsidRPr="001D5A6B" w:rsidRDefault="001755CE" w:rsidP="002B31BC">
      <w:pPr>
        <w:spacing w:line="240" w:lineRule="auto"/>
        <w:jc w:val="both"/>
        <w:rPr>
          <w:rFonts w:asciiTheme="majorBidi" w:hAnsiTheme="majorBidi" w:cstheme="majorBidi"/>
          <w:b/>
          <w:bCs/>
          <w:i/>
          <w:iCs/>
        </w:rPr>
      </w:pPr>
      <w:r w:rsidRPr="001D5A6B">
        <w:rPr>
          <w:rFonts w:asciiTheme="majorBidi" w:hAnsiTheme="majorBidi" w:cstheme="majorBidi"/>
          <w:b/>
          <w:bCs/>
          <w:i/>
          <w:iCs/>
        </w:rPr>
        <w:t>No hay</w:t>
      </w:r>
      <w:r w:rsidR="00487A3F" w:rsidRPr="001D5A6B">
        <w:rPr>
          <w:rFonts w:asciiTheme="majorBidi" w:hAnsiTheme="majorBidi" w:cstheme="majorBidi"/>
          <w:b/>
          <w:bCs/>
          <w:i/>
          <w:iCs/>
        </w:rPr>
        <w:t xml:space="preserve"> Trinidad</w:t>
      </w:r>
    </w:p>
    <w:p w14:paraId="65F8EED4" w14:textId="432C0BAC" w:rsidR="00D27C3D" w:rsidRPr="001755CE" w:rsidRDefault="00994A0E" w:rsidP="002B31BC">
      <w:pPr>
        <w:spacing w:line="240" w:lineRule="auto"/>
        <w:ind w:firstLine="270"/>
        <w:jc w:val="both"/>
        <w:rPr>
          <w:rFonts w:asciiTheme="majorBidi" w:hAnsiTheme="majorBidi" w:cstheme="majorBidi"/>
          <w:sz w:val="20"/>
          <w:szCs w:val="20"/>
        </w:rPr>
      </w:pPr>
      <w:r w:rsidRPr="001755CE">
        <w:rPr>
          <w:rFonts w:asciiTheme="majorBidi" w:hAnsiTheme="majorBidi" w:cstheme="majorBidi"/>
          <w:sz w:val="20"/>
          <w:szCs w:val="20"/>
        </w:rPr>
        <w:t>“</w:t>
      </w:r>
      <w:r w:rsidR="00E6414F" w:rsidRPr="001755CE">
        <w:rPr>
          <w:rFonts w:asciiTheme="majorBidi" w:hAnsiTheme="majorBidi" w:cstheme="majorBidi"/>
          <w:sz w:val="20"/>
          <w:szCs w:val="20"/>
        </w:rPr>
        <w:t xml:space="preserve">¡Gente de la Escritura! ¡No exageréis en vuestra religión! ¡No digáis de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xml:space="preserve"> sino la verdad: que el Ungido, Jesús, hijo de María, es solamente el enviado de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xml:space="preserve"> y Su Palabra, que Él ha comunicado a María, y un espíritu que procede de Él! ¡Creed, pues, en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xml:space="preserve"> y en Sus enviados! ¡No digáis ‘Tres'! ¡Basta ya, será mejor para vosotros!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xml:space="preserve"> es sólo un Dios Uno. ¡Gloria a Él! Tener un hijo...Suyo es lo que está en los cielos y en la tierr</w:t>
      </w:r>
      <w:r w:rsidR="00D27C3D" w:rsidRPr="001755CE">
        <w:rPr>
          <w:rFonts w:asciiTheme="majorBidi" w:hAnsiTheme="majorBidi" w:cstheme="majorBidi"/>
          <w:sz w:val="20"/>
          <w:szCs w:val="20"/>
        </w:rPr>
        <w:t>a... ¡</w:t>
      </w:r>
      <w:r w:rsidR="001755CE" w:rsidRPr="001755CE">
        <w:rPr>
          <w:rFonts w:asciiTheme="majorBidi" w:hAnsiTheme="majorBidi" w:cstheme="majorBidi"/>
          <w:sz w:val="20"/>
          <w:szCs w:val="20"/>
        </w:rPr>
        <w:t>Dios</w:t>
      </w:r>
      <w:r w:rsidR="00D27C3D" w:rsidRPr="001755CE">
        <w:rPr>
          <w:rFonts w:asciiTheme="majorBidi" w:hAnsiTheme="majorBidi" w:cstheme="majorBidi"/>
          <w:sz w:val="20"/>
          <w:szCs w:val="20"/>
        </w:rPr>
        <w:t xml:space="preserve"> basta como protector!” </w:t>
      </w:r>
      <w:r w:rsidR="00D27C3D" w:rsidRPr="001755CE">
        <w:rPr>
          <w:rFonts w:asciiTheme="majorBidi" w:hAnsiTheme="majorBidi" w:cstheme="majorBidi"/>
          <w:sz w:val="16"/>
          <w:szCs w:val="16"/>
        </w:rPr>
        <w:t>(4:171)</w:t>
      </w:r>
      <w:r w:rsidR="00F62C2F">
        <w:rPr>
          <w:rFonts w:asciiTheme="majorBidi" w:hAnsiTheme="majorBidi" w:cstheme="majorBidi"/>
          <w:sz w:val="16"/>
          <w:szCs w:val="16"/>
        </w:rPr>
        <w:t>.</w:t>
      </w:r>
    </w:p>
    <w:p w14:paraId="65F8EED5" w14:textId="77777777" w:rsidR="00D27C3D" w:rsidRPr="001D5A6B" w:rsidRDefault="00D27C3D" w:rsidP="002B31BC">
      <w:pPr>
        <w:spacing w:line="240" w:lineRule="auto"/>
        <w:jc w:val="both"/>
        <w:rPr>
          <w:rFonts w:asciiTheme="majorBidi" w:hAnsiTheme="majorBidi" w:cstheme="majorBidi"/>
          <w:b/>
          <w:bCs/>
          <w:i/>
          <w:iCs/>
        </w:rPr>
      </w:pPr>
      <w:r w:rsidRPr="001D5A6B">
        <w:rPr>
          <w:rFonts w:asciiTheme="majorBidi" w:hAnsiTheme="majorBidi" w:cstheme="majorBidi"/>
          <w:b/>
          <w:bCs/>
          <w:i/>
          <w:iCs/>
        </w:rPr>
        <w:t>Una prueba ha llegado a ti</w:t>
      </w:r>
    </w:p>
    <w:p w14:paraId="05433A03" w14:textId="3E97DC21" w:rsidR="00053766" w:rsidRDefault="00994A0E" w:rsidP="00053766">
      <w:pPr>
        <w:spacing w:after="0" w:line="240" w:lineRule="auto"/>
        <w:ind w:firstLine="274"/>
        <w:jc w:val="both"/>
        <w:rPr>
          <w:rFonts w:asciiTheme="majorBidi" w:hAnsiTheme="majorBidi" w:cstheme="majorBidi"/>
          <w:sz w:val="16"/>
          <w:szCs w:val="16"/>
        </w:rPr>
      </w:pPr>
      <w:r w:rsidRPr="001755CE">
        <w:rPr>
          <w:rFonts w:asciiTheme="majorBidi" w:hAnsiTheme="majorBidi" w:cstheme="majorBidi"/>
          <w:sz w:val="20"/>
          <w:szCs w:val="20"/>
        </w:rPr>
        <w:t>“</w:t>
      </w:r>
      <w:r w:rsidR="00E6414F" w:rsidRPr="001755CE">
        <w:rPr>
          <w:rFonts w:asciiTheme="majorBidi" w:hAnsiTheme="majorBidi" w:cstheme="majorBidi"/>
          <w:sz w:val="20"/>
          <w:szCs w:val="20"/>
        </w:rPr>
        <w:t xml:space="preserve">El Ungido no tendrá a menos ser siervo de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xml:space="preserve">, ni tampoco los ángeles allegados. A todos aquellos que tengan a menos servirle y hayan sido altivos les congregará hacia Sí. En cuanto a quienes hayan creído y obrado bien, Él les dará, por favor, Su recompensa y aún más. Pero a quienes hayan tenido a menos servirle y hayan sido altivos, les infligirá un castigo doloroso. No encontrarán, fuera de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xml:space="preserve">, amigo ni auxiliar. ¡Hombres! Os ha venido de vuestro Señor una </w:t>
      </w:r>
      <w:r w:rsidR="00E6414F" w:rsidRPr="001755CE">
        <w:rPr>
          <w:rFonts w:asciiTheme="majorBidi" w:hAnsiTheme="majorBidi" w:cstheme="majorBidi"/>
          <w:sz w:val="20"/>
          <w:szCs w:val="20"/>
        </w:rPr>
        <w:lastRenderedPageBreak/>
        <w:t xml:space="preserve">prueba. Y os hemos hecho bajar una Luz manifiesta. A quienes hayan creído en </w:t>
      </w:r>
      <w:r w:rsidR="001755CE" w:rsidRPr="001755CE">
        <w:rPr>
          <w:rFonts w:asciiTheme="majorBidi" w:hAnsiTheme="majorBidi" w:cstheme="majorBidi"/>
          <w:sz w:val="20"/>
          <w:szCs w:val="20"/>
        </w:rPr>
        <w:t>Dios</w:t>
      </w:r>
      <w:r w:rsidR="00E6414F" w:rsidRPr="001755CE">
        <w:rPr>
          <w:rFonts w:asciiTheme="majorBidi" w:hAnsiTheme="majorBidi" w:cstheme="majorBidi"/>
          <w:sz w:val="20"/>
          <w:szCs w:val="20"/>
        </w:rPr>
        <w:t xml:space="preserve"> y se hayan aferrado a Él, les introducirá en Su misericordia y favor y les </w:t>
      </w:r>
      <w:r w:rsidR="00D27C3D" w:rsidRPr="001755CE">
        <w:rPr>
          <w:rFonts w:asciiTheme="majorBidi" w:hAnsiTheme="majorBidi" w:cstheme="majorBidi"/>
          <w:sz w:val="20"/>
          <w:szCs w:val="20"/>
        </w:rPr>
        <w:t xml:space="preserve">dirigirá a Sí por una vía recta” </w:t>
      </w:r>
      <w:r w:rsidR="00D27C3D" w:rsidRPr="001755CE">
        <w:rPr>
          <w:rFonts w:asciiTheme="majorBidi" w:hAnsiTheme="majorBidi" w:cstheme="majorBidi"/>
          <w:sz w:val="16"/>
          <w:szCs w:val="16"/>
        </w:rPr>
        <w:t>(4:172-175)</w:t>
      </w:r>
      <w:r w:rsidR="003429E2">
        <w:rPr>
          <w:rFonts w:asciiTheme="majorBidi" w:hAnsiTheme="majorBidi" w:cstheme="majorBidi"/>
          <w:sz w:val="16"/>
          <w:szCs w:val="16"/>
        </w:rPr>
        <w:t>.</w:t>
      </w:r>
    </w:p>
    <w:p w14:paraId="3A5A6C55" w14:textId="77777777" w:rsidR="00053766" w:rsidRDefault="00053766" w:rsidP="00053766">
      <w:pPr>
        <w:spacing w:after="0" w:line="240" w:lineRule="auto"/>
        <w:ind w:firstLine="274"/>
        <w:jc w:val="both"/>
        <w:rPr>
          <w:rFonts w:asciiTheme="majorBidi" w:hAnsiTheme="majorBidi" w:cstheme="majorBidi"/>
          <w:sz w:val="16"/>
          <w:szCs w:val="16"/>
        </w:rPr>
      </w:pPr>
    </w:p>
    <w:tbl>
      <w:tblPr>
        <w:tblStyle w:val="TableGrid"/>
        <w:tblW w:w="0" w:type="auto"/>
        <w:tblInd w:w="378" w:type="dxa"/>
        <w:tblLook w:val="04A0" w:firstRow="1" w:lastRow="0" w:firstColumn="1" w:lastColumn="0" w:noHBand="0" w:noVBand="1"/>
      </w:tblPr>
      <w:tblGrid>
        <w:gridCol w:w="6030"/>
      </w:tblGrid>
      <w:tr w:rsidR="00053766" w14:paraId="6F93CB24" w14:textId="77777777" w:rsidTr="00053766">
        <w:tc>
          <w:tcPr>
            <w:tcW w:w="6030" w:type="dxa"/>
            <w:tcBorders>
              <w:bottom w:val="nil"/>
            </w:tcBorders>
          </w:tcPr>
          <w:p w14:paraId="1E95B029" w14:textId="04D817DA" w:rsidR="00053766" w:rsidRDefault="00053766" w:rsidP="00053766">
            <w:pPr>
              <w:spacing w:before="120" w:after="0" w:line="240" w:lineRule="auto"/>
              <w:jc w:val="center"/>
              <w:rPr>
                <w:rFonts w:asciiTheme="majorBidi" w:hAnsiTheme="majorBidi" w:cstheme="majorBidi"/>
                <w:sz w:val="16"/>
                <w:szCs w:val="16"/>
              </w:rPr>
            </w:pPr>
            <w:r w:rsidRPr="001D5A6B">
              <w:rPr>
                <w:rFonts w:asciiTheme="majorBidi" w:hAnsiTheme="majorBidi" w:cstheme="majorBidi"/>
                <w:noProof/>
                <w:sz w:val="20"/>
                <w:szCs w:val="20"/>
                <w:lang w:val="en-US"/>
              </w:rPr>
              <w:drawing>
                <wp:inline distT="0" distB="0" distL="0" distR="0" wp14:anchorId="7117B9D1" wp14:editId="36408CE6">
                  <wp:extent cx="2343150" cy="3348622"/>
                  <wp:effectExtent l="19050" t="0" r="0" b="0"/>
                  <wp:docPr id="11972" name="Imagen 1" descr="C:\Users\Yaisa\OneDrive\Traducción\Image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isa\OneDrive\Traducción\Imagen3.png"/>
                          <pic:cNvPicPr>
                            <a:picLocks noChangeAspect="1" noChangeArrowheads="1"/>
                          </pic:cNvPicPr>
                        </pic:nvPicPr>
                        <pic:blipFill>
                          <a:blip r:embed="rId327" cstate="print"/>
                          <a:srcRect/>
                          <a:stretch>
                            <a:fillRect/>
                          </a:stretch>
                        </pic:blipFill>
                        <pic:spPr bwMode="auto">
                          <a:xfrm>
                            <a:off x="0" y="0"/>
                            <a:ext cx="2349141" cy="3357184"/>
                          </a:xfrm>
                          <a:prstGeom prst="rect">
                            <a:avLst/>
                          </a:prstGeom>
                          <a:noFill/>
                          <a:ln w="9525">
                            <a:noFill/>
                            <a:miter lim="800000"/>
                            <a:headEnd/>
                            <a:tailEnd/>
                          </a:ln>
                        </pic:spPr>
                      </pic:pic>
                    </a:graphicData>
                  </a:graphic>
                </wp:inline>
              </w:drawing>
            </w:r>
          </w:p>
        </w:tc>
      </w:tr>
      <w:tr w:rsidR="00053766" w14:paraId="55D9507E" w14:textId="77777777" w:rsidTr="00053766">
        <w:trPr>
          <w:trHeight w:val="910"/>
        </w:trPr>
        <w:tc>
          <w:tcPr>
            <w:tcW w:w="6030" w:type="dxa"/>
            <w:tcBorders>
              <w:top w:val="nil"/>
            </w:tcBorders>
          </w:tcPr>
          <w:p w14:paraId="1352B532" w14:textId="77777777" w:rsidR="00053766" w:rsidRPr="001D5A6B" w:rsidRDefault="00053766" w:rsidP="00053766">
            <w:pPr>
              <w:spacing w:after="0" w:line="240" w:lineRule="auto"/>
              <w:jc w:val="center"/>
              <w:rPr>
                <w:rFonts w:asciiTheme="majorBidi" w:hAnsiTheme="majorBidi" w:cstheme="majorBidi"/>
                <w:sz w:val="20"/>
                <w:szCs w:val="20"/>
              </w:rPr>
            </w:pPr>
            <w:r w:rsidRPr="001D5A6B">
              <w:rPr>
                <w:rFonts w:asciiTheme="majorBidi" w:hAnsiTheme="majorBidi" w:cstheme="majorBidi"/>
                <w:sz w:val="20"/>
                <w:szCs w:val="20"/>
              </w:rPr>
              <w:t>Linaje de ocho profetas prominentes de acuerdo al Islam.</w:t>
            </w:r>
          </w:p>
          <w:p w14:paraId="13E51167" w14:textId="66FE06DE" w:rsidR="00053766" w:rsidRDefault="00053766" w:rsidP="00053766">
            <w:pPr>
              <w:spacing w:after="0" w:line="240" w:lineRule="auto"/>
              <w:jc w:val="both"/>
              <w:rPr>
                <w:rFonts w:asciiTheme="majorBidi" w:hAnsiTheme="majorBidi" w:cstheme="majorBidi"/>
                <w:sz w:val="16"/>
                <w:szCs w:val="16"/>
              </w:rPr>
            </w:pPr>
            <w:r w:rsidRPr="001D5A6B">
              <w:rPr>
                <w:rFonts w:asciiTheme="majorBidi" w:hAnsiTheme="majorBidi" w:cstheme="majorBidi"/>
                <w:sz w:val="20"/>
                <w:szCs w:val="20"/>
              </w:rPr>
              <w:t>(Los profetas están en recuadros rojos. Las líneas punteadas indican generaciones múltiples).</w:t>
            </w:r>
          </w:p>
        </w:tc>
      </w:tr>
    </w:tbl>
    <w:p w14:paraId="34F97E0E" w14:textId="77777777" w:rsidR="00053766" w:rsidRDefault="00053766" w:rsidP="00053766">
      <w:pPr>
        <w:spacing w:after="0" w:line="240" w:lineRule="auto"/>
        <w:ind w:firstLine="274"/>
        <w:jc w:val="both"/>
        <w:rPr>
          <w:rFonts w:asciiTheme="majorBidi" w:hAnsiTheme="majorBidi" w:cstheme="majorBidi"/>
          <w:sz w:val="16"/>
          <w:szCs w:val="16"/>
        </w:rPr>
      </w:pPr>
    </w:p>
    <w:tbl>
      <w:tblPr>
        <w:tblStyle w:val="TableGrid"/>
        <w:tblW w:w="4679"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36"/>
      </w:tblGrid>
      <w:tr w:rsidR="00E6414F" w:rsidRPr="001D5A6B" w14:paraId="65F8EED9" w14:textId="77777777" w:rsidTr="00053766">
        <w:trPr>
          <w:trHeight w:val="20"/>
          <w:jc w:val="center"/>
        </w:trPr>
        <w:tc>
          <w:tcPr>
            <w:tcW w:w="5000" w:type="pct"/>
            <w:hideMark/>
          </w:tcPr>
          <w:p w14:paraId="64D9637B" w14:textId="332F3C6D" w:rsidR="003429E2" w:rsidRDefault="003429E2" w:rsidP="00053766">
            <w:pPr>
              <w:spacing w:before="120" w:after="0" w:line="240" w:lineRule="auto"/>
              <w:jc w:val="center"/>
              <w:rPr>
                <w:rFonts w:asciiTheme="majorBidi" w:hAnsiTheme="majorBidi" w:cstheme="majorBidi"/>
                <w:noProof/>
                <w:sz w:val="20"/>
                <w:szCs w:val="20"/>
                <w:lang w:val="en-US"/>
              </w:rPr>
            </w:pPr>
          </w:p>
          <w:p w14:paraId="02CA4047" w14:textId="77777777" w:rsidR="00053766" w:rsidRDefault="00053766" w:rsidP="00053766">
            <w:pPr>
              <w:spacing w:before="120" w:after="0" w:line="240" w:lineRule="auto"/>
              <w:jc w:val="center"/>
              <w:rPr>
                <w:rFonts w:asciiTheme="majorBidi" w:hAnsiTheme="majorBidi" w:cstheme="majorBidi"/>
                <w:noProof/>
                <w:sz w:val="20"/>
                <w:szCs w:val="20"/>
                <w:lang w:val="en-US"/>
              </w:rPr>
            </w:pPr>
          </w:p>
          <w:p w14:paraId="0F128787" w14:textId="77777777" w:rsidR="00F55432" w:rsidRDefault="00F55432" w:rsidP="00053766">
            <w:pPr>
              <w:spacing w:before="120" w:after="0" w:line="240" w:lineRule="auto"/>
              <w:jc w:val="center"/>
              <w:rPr>
                <w:rFonts w:asciiTheme="majorBidi" w:hAnsiTheme="majorBidi" w:cstheme="majorBidi"/>
                <w:noProof/>
                <w:sz w:val="20"/>
                <w:szCs w:val="20"/>
                <w:lang w:val="en-US"/>
              </w:rPr>
            </w:pPr>
          </w:p>
          <w:p w14:paraId="54E5F865" w14:textId="77777777" w:rsidR="00F55432" w:rsidRDefault="00F55432" w:rsidP="00053766">
            <w:pPr>
              <w:spacing w:before="120" w:after="0" w:line="240" w:lineRule="auto"/>
              <w:jc w:val="center"/>
              <w:rPr>
                <w:rFonts w:asciiTheme="majorBidi" w:hAnsiTheme="majorBidi" w:cstheme="majorBidi"/>
                <w:noProof/>
                <w:sz w:val="20"/>
                <w:szCs w:val="20"/>
                <w:lang w:val="en-US"/>
              </w:rPr>
            </w:pPr>
          </w:p>
          <w:p w14:paraId="65F8EED8" w14:textId="00315E70" w:rsidR="00053766" w:rsidRPr="003429E2" w:rsidRDefault="00053766" w:rsidP="00053766">
            <w:pPr>
              <w:spacing w:before="120" w:after="0" w:line="240" w:lineRule="auto"/>
              <w:jc w:val="center"/>
              <w:rPr>
                <w:rFonts w:asciiTheme="majorBidi" w:hAnsiTheme="majorBidi" w:cstheme="majorBidi"/>
                <w:noProof/>
                <w:sz w:val="20"/>
                <w:szCs w:val="20"/>
                <w:lang w:val="en-US"/>
              </w:rPr>
            </w:pPr>
          </w:p>
        </w:tc>
      </w:tr>
      <w:tr w:rsidR="00E6414F" w:rsidRPr="001D5A6B" w14:paraId="65F8EEDC" w14:textId="77777777" w:rsidTr="00053766">
        <w:trPr>
          <w:trHeight w:val="20"/>
          <w:jc w:val="center"/>
        </w:trPr>
        <w:tc>
          <w:tcPr>
            <w:tcW w:w="5000" w:type="pct"/>
            <w:hideMark/>
          </w:tcPr>
          <w:p w14:paraId="65F8EEDB" w14:textId="706950EE" w:rsidR="00E6414F" w:rsidRPr="001D5A6B" w:rsidRDefault="00E6414F" w:rsidP="00053766">
            <w:pPr>
              <w:spacing w:after="0" w:line="240" w:lineRule="auto"/>
              <w:jc w:val="center"/>
              <w:rPr>
                <w:rFonts w:asciiTheme="majorBidi" w:hAnsiTheme="majorBidi" w:cstheme="majorBidi"/>
                <w:sz w:val="20"/>
                <w:szCs w:val="20"/>
              </w:rPr>
            </w:pPr>
          </w:p>
        </w:tc>
      </w:tr>
    </w:tbl>
    <w:p w14:paraId="65F8EEDE" w14:textId="46B3C656" w:rsidR="00D34A82" w:rsidRPr="00F55432" w:rsidRDefault="00F55432" w:rsidP="00F55432">
      <w:pPr>
        <w:pStyle w:val="Heading1"/>
        <w:numPr>
          <w:ilvl w:val="0"/>
          <w:numId w:val="34"/>
        </w:numPr>
        <w:spacing w:before="0" w:line="240" w:lineRule="auto"/>
        <w:ind w:hanging="630"/>
        <w:rPr>
          <w:rFonts w:ascii="Cambria" w:hAnsi="Cambria"/>
          <w:color w:val="FFFFFF" w:themeColor="background1"/>
          <w:sz w:val="42"/>
          <w:szCs w:val="42"/>
        </w:rPr>
      </w:pPr>
      <w:bookmarkStart w:id="25" w:name="_Toc448481590"/>
      <w:bookmarkStart w:id="26" w:name="OLE_LINK1"/>
      <w:r w:rsidRPr="00F55432">
        <w:rPr>
          <w:noProof/>
          <w:color w:val="FFFFFF" w:themeColor="background1"/>
          <w:lang w:val="en-US"/>
        </w:rPr>
        <w:lastRenderedPageBreak/>
        <w:drawing>
          <wp:anchor distT="0" distB="0" distL="114300" distR="114300" simplePos="0" relativeHeight="251724800" behindDoc="1" locked="0" layoutInCell="1" allowOverlap="1" wp14:anchorId="79CCB498" wp14:editId="2AC822A0">
            <wp:simplePos x="0" y="0"/>
            <wp:positionH relativeFrom="column">
              <wp:posOffset>-635</wp:posOffset>
            </wp:positionH>
            <wp:positionV relativeFrom="paragraph">
              <wp:posOffset>-25400</wp:posOffset>
            </wp:positionV>
            <wp:extent cx="4148455" cy="368300"/>
            <wp:effectExtent l="0" t="0" r="4445" b="0"/>
            <wp:wrapNone/>
            <wp:docPr id="11326" name="Picture 1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4148455" cy="36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1D5A6B" w:rsidRPr="00F55432">
        <w:rPr>
          <w:rFonts w:ascii="Cambria" w:hAnsi="Cambria"/>
          <w:color w:val="FFFFFF" w:themeColor="background1"/>
          <w:sz w:val="42"/>
          <w:szCs w:val="42"/>
        </w:rPr>
        <w:t>CONSIDERACIONES</w:t>
      </w:r>
      <w:r w:rsidR="00D34A82" w:rsidRPr="00F55432">
        <w:rPr>
          <w:rFonts w:ascii="Cambria" w:hAnsi="Cambria"/>
          <w:color w:val="FFFFFF" w:themeColor="background1"/>
          <w:sz w:val="42"/>
          <w:szCs w:val="42"/>
        </w:rPr>
        <w:t xml:space="preserve"> FINALES</w:t>
      </w:r>
      <w:bookmarkEnd w:id="25"/>
    </w:p>
    <w:bookmarkEnd w:id="26"/>
    <w:p w14:paraId="65F8EEDF" w14:textId="77777777" w:rsidR="00D34A82" w:rsidRPr="00DF6149" w:rsidRDefault="00D34A82" w:rsidP="00F55432">
      <w:pPr>
        <w:pStyle w:val="Predeterminado"/>
        <w:spacing w:before="360"/>
        <w:ind w:firstLine="562"/>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El mensaje de Dios para la humanidad es uno y </w:t>
      </w:r>
      <w:r w:rsidR="00745C22">
        <w:rPr>
          <w:rFonts w:asciiTheme="majorBidi" w:hAnsiTheme="majorBidi" w:cstheme="majorBidi"/>
          <w:sz w:val="20"/>
          <w:szCs w:val="20"/>
          <w:lang w:val="es-MX"/>
        </w:rPr>
        <w:t>único</w:t>
      </w:r>
      <w:r w:rsidRPr="00DF6149">
        <w:rPr>
          <w:rFonts w:asciiTheme="majorBidi" w:hAnsiTheme="majorBidi" w:cstheme="majorBidi"/>
          <w:sz w:val="20"/>
          <w:szCs w:val="20"/>
          <w:lang w:val="es-MX"/>
        </w:rPr>
        <w:t xml:space="preserve"> desde la época de Adán y </w:t>
      </w:r>
      <w:r w:rsidR="003B7265" w:rsidRPr="00DF6149">
        <w:rPr>
          <w:rFonts w:asciiTheme="majorBidi" w:hAnsiTheme="majorBidi" w:cstheme="majorBidi"/>
          <w:sz w:val="20"/>
          <w:szCs w:val="20"/>
          <w:lang w:val="es-MX"/>
        </w:rPr>
        <w:t xml:space="preserve">se mantendrá sin cambios </w:t>
      </w:r>
      <w:r w:rsidRPr="00DF6149">
        <w:rPr>
          <w:rFonts w:asciiTheme="majorBidi" w:hAnsiTheme="majorBidi" w:cstheme="majorBidi"/>
          <w:sz w:val="20"/>
          <w:szCs w:val="20"/>
          <w:lang w:val="es-MX"/>
        </w:rPr>
        <w:t>hasta el Día del Juicio. Este mensaje se llama Islam</w:t>
      </w:r>
      <w:r w:rsidR="00745C22">
        <w:rPr>
          <w:rFonts w:asciiTheme="majorBidi" w:hAnsiTheme="majorBidi" w:cstheme="majorBidi"/>
          <w:sz w:val="20"/>
          <w:szCs w:val="20"/>
          <w:lang w:val="es-MX"/>
        </w:rPr>
        <w:t>,</w:t>
      </w:r>
      <w:r w:rsidRPr="00DF6149">
        <w:rPr>
          <w:rFonts w:asciiTheme="majorBidi" w:hAnsiTheme="majorBidi" w:cstheme="majorBidi"/>
          <w:sz w:val="20"/>
          <w:szCs w:val="20"/>
          <w:lang w:val="es-MX"/>
        </w:rPr>
        <w:t xml:space="preserve"> que significa creer en un solo Dios, obedecerlo y someterse a Él. </w:t>
      </w:r>
    </w:p>
    <w:p w14:paraId="65F8EEE0" w14:textId="77777777" w:rsidR="00D34A82" w:rsidRPr="00DF6149" w:rsidRDefault="00D34A82" w:rsidP="00745C22">
      <w:pPr>
        <w:pStyle w:val="Predeterminado"/>
        <w:spacing w:after="120"/>
        <w:ind w:firstLine="567"/>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Dios envió a una </w:t>
      </w:r>
      <w:r w:rsidR="003B7265" w:rsidRPr="00DF6149">
        <w:rPr>
          <w:rFonts w:asciiTheme="majorBidi" w:hAnsiTheme="majorBidi" w:cstheme="majorBidi"/>
          <w:sz w:val="20"/>
          <w:szCs w:val="20"/>
          <w:lang w:val="es-MX"/>
        </w:rPr>
        <w:t>sucesión</w:t>
      </w:r>
      <w:r w:rsidRPr="00DF6149">
        <w:rPr>
          <w:rFonts w:asciiTheme="majorBidi" w:hAnsiTheme="majorBidi" w:cstheme="majorBidi"/>
          <w:sz w:val="20"/>
          <w:szCs w:val="20"/>
          <w:lang w:val="es-MX"/>
        </w:rPr>
        <w:t xml:space="preserve"> </w:t>
      </w:r>
      <w:r w:rsidR="00745C22">
        <w:rPr>
          <w:rFonts w:asciiTheme="majorBidi" w:hAnsiTheme="majorBidi" w:cstheme="majorBidi"/>
          <w:sz w:val="20"/>
          <w:szCs w:val="20"/>
          <w:lang w:val="es-MX"/>
        </w:rPr>
        <w:t xml:space="preserve">ininterrumpida </w:t>
      </w:r>
      <w:r w:rsidRPr="00DF6149">
        <w:rPr>
          <w:rFonts w:asciiTheme="majorBidi" w:hAnsiTheme="majorBidi" w:cstheme="majorBidi"/>
          <w:sz w:val="20"/>
          <w:szCs w:val="20"/>
          <w:lang w:val="es-MX"/>
        </w:rPr>
        <w:t>de profetas para mantener a la humanidad en Su Camino Recto. Uno de estos profetas fue Jesús (</w:t>
      </w:r>
      <w:r w:rsidR="00860870" w:rsidRPr="00DF6149">
        <w:rPr>
          <w:rFonts w:asciiTheme="majorBidi" w:hAnsiTheme="majorBidi" w:cstheme="majorBidi"/>
          <w:sz w:val="20"/>
          <w:szCs w:val="20"/>
          <w:lang w:val="es-MX"/>
        </w:rPr>
        <w:t>AS</w:t>
      </w:r>
      <w:r w:rsidRPr="00DF6149">
        <w:rPr>
          <w:rFonts w:asciiTheme="majorBidi" w:hAnsiTheme="majorBidi" w:cstheme="majorBidi"/>
          <w:sz w:val="20"/>
          <w:szCs w:val="20"/>
          <w:lang w:val="es-MX"/>
        </w:rPr>
        <w:t xml:space="preserve">) que fue enviado a los hijos de Israel para restaurar y cumplir la Ley de Dios. </w:t>
      </w:r>
    </w:p>
    <w:p w14:paraId="65F8EEE1" w14:textId="77777777" w:rsidR="003B7265" w:rsidRPr="00DF6149" w:rsidRDefault="003B7265" w:rsidP="008E2030">
      <w:pPr>
        <w:pStyle w:val="Predeterminado"/>
        <w:spacing w:after="120"/>
        <w:ind w:firstLine="567"/>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Pablo </w:t>
      </w:r>
      <w:r w:rsidR="00745C22">
        <w:rPr>
          <w:rFonts w:asciiTheme="majorBidi" w:hAnsiTheme="majorBidi" w:cstheme="majorBidi"/>
          <w:sz w:val="20"/>
          <w:szCs w:val="20"/>
          <w:lang w:val="es-MX"/>
        </w:rPr>
        <w:t>era</w:t>
      </w:r>
      <w:r w:rsidRPr="00DF6149">
        <w:rPr>
          <w:rFonts w:asciiTheme="majorBidi" w:hAnsiTheme="majorBidi" w:cstheme="majorBidi"/>
          <w:sz w:val="20"/>
          <w:szCs w:val="20"/>
          <w:lang w:val="es-MX"/>
        </w:rPr>
        <w:t xml:space="preserve"> un judío que solía torturar a los cristianos. Aunque nunca se encontró con Jesús, corrompió el cristianismo desde dentro, erigiéndose a sí mismo como apóstol y proclamando haber tenido revelaciones directas de Jesús. De esta </w:t>
      </w:r>
      <w:r w:rsidR="00903CAA" w:rsidRPr="00DF6149">
        <w:rPr>
          <w:rFonts w:asciiTheme="majorBidi" w:hAnsiTheme="majorBidi" w:cstheme="majorBidi"/>
          <w:sz w:val="20"/>
          <w:szCs w:val="20"/>
          <w:lang w:val="es-MX"/>
        </w:rPr>
        <w:t>manera</w:t>
      </w:r>
      <w:r w:rsidRPr="00DF6149">
        <w:rPr>
          <w:rFonts w:asciiTheme="majorBidi" w:hAnsiTheme="majorBidi" w:cstheme="majorBidi"/>
          <w:sz w:val="20"/>
          <w:szCs w:val="20"/>
          <w:lang w:val="es-MX"/>
        </w:rPr>
        <w:t>, abolió la Ley de Dios y falseó la divinidad de Jesús;</w:t>
      </w:r>
      <w:r w:rsidR="00745C22">
        <w:rPr>
          <w:rFonts w:asciiTheme="majorBidi" w:hAnsiTheme="majorBidi" w:cstheme="majorBidi"/>
          <w:sz w:val="20"/>
          <w:szCs w:val="20"/>
          <w:lang w:val="es-MX"/>
        </w:rPr>
        <w:t xml:space="preserve"> convirtiéndolo en</w:t>
      </w:r>
      <w:r w:rsidRPr="00DF6149">
        <w:rPr>
          <w:rFonts w:asciiTheme="majorBidi" w:hAnsiTheme="majorBidi" w:cstheme="majorBidi"/>
          <w:sz w:val="20"/>
          <w:szCs w:val="20"/>
          <w:lang w:val="es-MX"/>
        </w:rPr>
        <w:t xml:space="preserve"> el hijo de Dios, quien murió en la cruz y fue resucitado para llevar nuestros pecados. </w:t>
      </w:r>
      <w:r w:rsidR="008E2030">
        <w:rPr>
          <w:rFonts w:asciiTheme="majorBidi" w:hAnsiTheme="majorBidi" w:cstheme="majorBidi"/>
          <w:sz w:val="20"/>
          <w:szCs w:val="20"/>
          <w:lang w:val="es-MX"/>
        </w:rPr>
        <w:t>La representación moderna de</w:t>
      </w:r>
      <w:r w:rsidRPr="00DF6149">
        <w:rPr>
          <w:rFonts w:asciiTheme="majorBidi" w:hAnsiTheme="majorBidi" w:cstheme="majorBidi"/>
          <w:sz w:val="20"/>
          <w:szCs w:val="20"/>
          <w:lang w:val="es-MX"/>
        </w:rPr>
        <w:t xml:space="preserve"> Jesús </w:t>
      </w:r>
      <w:r w:rsidR="008E2030">
        <w:rPr>
          <w:rFonts w:asciiTheme="majorBidi" w:hAnsiTheme="majorBidi" w:cstheme="majorBidi"/>
          <w:sz w:val="20"/>
          <w:szCs w:val="20"/>
          <w:lang w:val="es-MX"/>
        </w:rPr>
        <w:t>es</w:t>
      </w:r>
      <w:r w:rsidRPr="00DF6149">
        <w:rPr>
          <w:rFonts w:asciiTheme="majorBidi" w:hAnsiTheme="majorBidi" w:cstheme="majorBidi"/>
          <w:sz w:val="20"/>
          <w:szCs w:val="20"/>
          <w:lang w:val="es-MX"/>
        </w:rPr>
        <w:t xml:space="preserve"> increíblemente </w:t>
      </w:r>
      <w:r w:rsidR="008E2030">
        <w:rPr>
          <w:rFonts w:asciiTheme="majorBidi" w:hAnsiTheme="majorBidi" w:cstheme="majorBidi"/>
          <w:sz w:val="20"/>
          <w:szCs w:val="20"/>
          <w:lang w:val="es-MX"/>
        </w:rPr>
        <w:t>parecida</w:t>
      </w:r>
      <w:r w:rsidRPr="00DF6149">
        <w:rPr>
          <w:rFonts w:asciiTheme="majorBidi" w:hAnsiTheme="majorBidi" w:cstheme="majorBidi"/>
          <w:sz w:val="20"/>
          <w:szCs w:val="20"/>
          <w:lang w:val="es-MX"/>
        </w:rPr>
        <w:t xml:space="preserve"> a los dioses salvadores paganos encarnados</w:t>
      </w:r>
      <w:r w:rsidR="008E2030">
        <w:rPr>
          <w:rFonts w:asciiTheme="majorBidi" w:hAnsiTheme="majorBidi" w:cstheme="majorBidi"/>
          <w:sz w:val="20"/>
          <w:szCs w:val="20"/>
          <w:lang w:val="es-MX"/>
        </w:rPr>
        <w:t>,</w:t>
      </w:r>
      <w:r w:rsidRPr="00DF6149">
        <w:rPr>
          <w:rFonts w:asciiTheme="majorBidi" w:hAnsiTheme="majorBidi" w:cstheme="majorBidi"/>
          <w:sz w:val="20"/>
          <w:szCs w:val="20"/>
          <w:lang w:val="es-MX"/>
        </w:rPr>
        <w:t xml:space="preserve"> </w:t>
      </w:r>
      <w:r w:rsidR="008E2030">
        <w:rPr>
          <w:rFonts w:asciiTheme="majorBidi" w:hAnsiTheme="majorBidi" w:cstheme="majorBidi"/>
          <w:sz w:val="20"/>
          <w:szCs w:val="20"/>
          <w:lang w:val="es-MX"/>
        </w:rPr>
        <w:t xml:space="preserve">tales </w:t>
      </w:r>
      <w:r w:rsidRPr="00DF6149">
        <w:rPr>
          <w:rFonts w:asciiTheme="majorBidi" w:hAnsiTheme="majorBidi" w:cstheme="majorBidi"/>
          <w:sz w:val="20"/>
          <w:szCs w:val="20"/>
          <w:lang w:val="es-MX"/>
        </w:rPr>
        <w:t xml:space="preserve">como </w:t>
      </w:r>
      <w:r w:rsidRPr="008E2030">
        <w:rPr>
          <w:rFonts w:asciiTheme="majorBidi" w:hAnsiTheme="majorBidi" w:cstheme="majorBidi"/>
          <w:i/>
          <w:iCs/>
          <w:sz w:val="20"/>
          <w:szCs w:val="20"/>
          <w:lang w:val="es-MX"/>
        </w:rPr>
        <w:t>Mitras</w:t>
      </w:r>
      <w:r w:rsidRPr="00DF6149">
        <w:rPr>
          <w:rFonts w:asciiTheme="majorBidi" w:hAnsiTheme="majorBidi" w:cstheme="majorBidi"/>
          <w:sz w:val="20"/>
          <w:szCs w:val="20"/>
          <w:lang w:val="es-MX"/>
        </w:rPr>
        <w:t>,</w:t>
      </w:r>
      <w:r w:rsidRPr="008E2030">
        <w:rPr>
          <w:rFonts w:asciiTheme="majorBidi" w:hAnsiTheme="majorBidi" w:cstheme="majorBidi"/>
          <w:i/>
          <w:iCs/>
          <w:sz w:val="20"/>
          <w:szCs w:val="20"/>
          <w:lang w:val="es-MX"/>
        </w:rPr>
        <w:t xml:space="preserve"> Attis</w:t>
      </w:r>
      <w:r w:rsidRPr="00DF6149">
        <w:rPr>
          <w:rFonts w:asciiTheme="majorBidi" w:hAnsiTheme="majorBidi" w:cstheme="majorBidi"/>
          <w:sz w:val="20"/>
          <w:szCs w:val="20"/>
          <w:lang w:val="es-MX"/>
        </w:rPr>
        <w:t xml:space="preserve">, </w:t>
      </w:r>
      <w:r w:rsidRPr="008E2030">
        <w:rPr>
          <w:rFonts w:asciiTheme="majorBidi" w:hAnsiTheme="majorBidi" w:cstheme="majorBidi"/>
          <w:i/>
          <w:iCs/>
          <w:sz w:val="20"/>
          <w:szCs w:val="20"/>
          <w:lang w:val="es-MX"/>
        </w:rPr>
        <w:t>Osiris</w:t>
      </w:r>
      <w:r w:rsidRPr="00DF6149">
        <w:rPr>
          <w:rFonts w:asciiTheme="majorBidi" w:hAnsiTheme="majorBidi" w:cstheme="majorBidi"/>
          <w:sz w:val="20"/>
          <w:szCs w:val="20"/>
          <w:lang w:val="es-MX"/>
        </w:rPr>
        <w:t xml:space="preserve">, </w:t>
      </w:r>
      <w:r w:rsidRPr="008E2030">
        <w:rPr>
          <w:rFonts w:asciiTheme="majorBidi" w:hAnsiTheme="majorBidi" w:cstheme="majorBidi"/>
          <w:i/>
          <w:iCs/>
          <w:sz w:val="20"/>
          <w:szCs w:val="20"/>
          <w:lang w:val="es-MX"/>
        </w:rPr>
        <w:t>Horus</w:t>
      </w:r>
      <w:r w:rsidRPr="00DF6149">
        <w:rPr>
          <w:rFonts w:asciiTheme="majorBidi" w:hAnsiTheme="majorBidi" w:cstheme="majorBidi"/>
          <w:sz w:val="20"/>
          <w:szCs w:val="20"/>
          <w:lang w:val="es-MX"/>
        </w:rPr>
        <w:t xml:space="preserve">, </w:t>
      </w:r>
      <w:r w:rsidRPr="008E2030">
        <w:rPr>
          <w:rFonts w:asciiTheme="majorBidi" w:hAnsiTheme="majorBidi" w:cstheme="majorBidi"/>
          <w:i/>
          <w:iCs/>
          <w:sz w:val="20"/>
          <w:szCs w:val="20"/>
          <w:lang w:val="es-MX"/>
        </w:rPr>
        <w:t>Dionisio</w:t>
      </w:r>
      <w:r w:rsidRPr="00DF6149">
        <w:rPr>
          <w:rFonts w:asciiTheme="majorBidi" w:hAnsiTheme="majorBidi" w:cstheme="majorBidi"/>
          <w:sz w:val="20"/>
          <w:szCs w:val="20"/>
          <w:lang w:val="es-MX"/>
        </w:rPr>
        <w:t>, etc.</w:t>
      </w:r>
    </w:p>
    <w:p w14:paraId="65F8EEE2" w14:textId="77777777" w:rsidR="00EA324C" w:rsidRPr="00DF6149" w:rsidRDefault="00EA324C" w:rsidP="004D3930">
      <w:pPr>
        <w:pStyle w:val="Predeterminado"/>
        <w:spacing w:after="120"/>
        <w:ind w:firstLine="567"/>
        <w:jc w:val="both"/>
        <w:rPr>
          <w:rFonts w:asciiTheme="majorBidi" w:hAnsiTheme="majorBidi" w:cstheme="majorBidi"/>
          <w:sz w:val="20"/>
          <w:szCs w:val="20"/>
          <w:lang w:val="es-MX"/>
        </w:rPr>
      </w:pPr>
      <w:r w:rsidRPr="00DF6149">
        <w:rPr>
          <w:rFonts w:asciiTheme="majorBidi" w:hAnsiTheme="majorBidi" w:cstheme="majorBidi"/>
          <w:sz w:val="20"/>
          <w:szCs w:val="20"/>
          <w:lang w:val="es-MX"/>
        </w:rPr>
        <w:t>Aunque Jesús advirtió de los falsos apóstoles como Pablo, que podría</w:t>
      </w:r>
      <w:r w:rsidR="008E2030">
        <w:rPr>
          <w:rFonts w:asciiTheme="majorBidi" w:hAnsiTheme="majorBidi" w:cstheme="majorBidi"/>
          <w:sz w:val="20"/>
          <w:szCs w:val="20"/>
          <w:lang w:val="es-MX"/>
        </w:rPr>
        <w:t>n</w:t>
      </w:r>
      <w:r w:rsidRPr="00DF6149">
        <w:rPr>
          <w:rFonts w:asciiTheme="majorBidi" w:hAnsiTheme="majorBidi" w:cstheme="majorBidi"/>
          <w:sz w:val="20"/>
          <w:szCs w:val="20"/>
          <w:lang w:val="es-MX"/>
        </w:rPr>
        <w:t xml:space="preserve"> venir después de él y liderar a la gente por mal camino, los cristianos de hoy siguen a Pablo en lugar de </w:t>
      </w:r>
      <w:r w:rsidR="008E2030">
        <w:rPr>
          <w:rFonts w:asciiTheme="majorBidi" w:hAnsiTheme="majorBidi" w:cstheme="majorBidi"/>
          <w:sz w:val="20"/>
          <w:szCs w:val="20"/>
          <w:lang w:val="es-MX"/>
        </w:rPr>
        <w:t xml:space="preserve">a </w:t>
      </w:r>
      <w:r w:rsidRPr="00DF6149">
        <w:rPr>
          <w:rFonts w:asciiTheme="majorBidi" w:hAnsiTheme="majorBidi" w:cstheme="majorBidi"/>
          <w:sz w:val="20"/>
          <w:szCs w:val="20"/>
          <w:lang w:val="es-MX"/>
        </w:rPr>
        <w:t>Jesús (</w:t>
      </w:r>
      <w:r w:rsidR="00F71475">
        <w:rPr>
          <w:rFonts w:asciiTheme="majorBidi" w:hAnsiTheme="majorBidi" w:cstheme="majorBidi"/>
          <w:sz w:val="20"/>
          <w:szCs w:val="20"/>
          <w:lang w:val="es-MX"/>
        </w:rPr>
        <w:t>AS</w:t>
      </w:r>
      <w:r w:rsidRPr="00DF6149">
        <w:rPr>
          <w:rFonts w:asciiTheme="majorBidi" w:hAnsiTheme="majorBidi" w:cstheme="majorBidi"/>
          <w:sz w:val="20"/>
          <w:szCs w:val="20"/>
          <w:lang w:val="es-MX"/>
        </w:rPr>
        <w:t>).</w:t>
      </w:r>
    </w:p>
    <w:p w14:paraId="65F8EEE3" w14:textId="77777777" w:rsidR="00EA324C" w:rsidRPr="00DF6149" w:rsidRDefault="00EA324C" w:rsidP="008E2030">
      <w:pPr>
        <w:pStyle w:val="Predeterminado"/>
        <w:spacing w:after="120"/>
        <w:ind w:firstLine="567"/>
        <w:jc w:val="both"/>
        <w:rPr>
          <w:rFonts w:asciiTheme="majorBidi" w:hAnsiTheme="majorBidi" w:cstheme="majorBidi"/>
          <w:b/>
          <w:bCs/>
          <w:sz w:val="20"/>
          <w:szCs w:val="20"/>
          <w:lang w:val="es-MX"/>
        </w:rPr>
      </w:pPr>
      <w:r w:rsidRPr="00DF6149">
        <w:rPr>
          <w:rFonts w:asciiTheme="majorBidi" w:hAnsiTheme="majorBidi" w:cstheme="majorBidi"/>
          <w:b/>
          <w:bCs/>
          <w:sz w:val="20"/>
          <w:szCs w:val="20"/>
          <w:lang w:val="es-MX"/>
        </w:rPr>
        <w:t>325 años después de Jesús (</w:t>
      </w:r>
      <w:r w:rsidR="00F71475">
        <w:rPr>
          <w:rFonts w:asciiTheme="majorBidi" w:hAnsiTheme="majorBidi" w:cstheme="majorBidi"/>
          <w:b/>
          <w:bCs/>
          <w:sz w:val="20"/>
          <w:szCs w:val="20"/>
          <w:lang w:val="es-MX"/>
        </w:rPr>
        <w:t>AS</w:t>
      </w:r>
      <w:r w:rsidRPr="00DF6149">
        <w:rPr>
          <w:rFonts w:asciiTheme="majorBidi" w:hAnsiTheme="majorBidi" w:cstheme="majorBidi"/>
          <w:sz w:val="20"/>
          <w:szCs w:val="20"/>
          <w:lang w:val="es-MX"/>
        </w:rPr>
        <w:t xml:space="preserve">) en el Concilio de Nicea, la Iglesia </w:t>
      </w:r>
      <w:r w:rsidR="008E2030">
        <w:rPr>
          <w:rFonts w:asciiTheme="majorBidi" w:hAnsiTheme="majorBidi" w:cstheme="majorBidi"/>
          <w:sz w:val="20"/>
          <w:szCs w:val="20"/>
          <w:lang w:val="es-MX"/>
        </w:rPr>
        <w:t>amalgamó</w:t>
      </w:r>
      <w:r w:rsidRPr="00DF6149">
        <w:rPr>
          <w:rFonts w:asciiTheme="majorBidi" w:hAnsiTheme="majorBidi" w:cstheme="majorBidi"/>
          <w:sz w:val="20"/>
          <w:szCs w:val="20"/>
          <w:lang w:val="es-MX"/>
        </w:rPr>
        <w:t xml:space="preserve"> la </w:t>
      </w:r>
      <w:r w:rsidR="00027ECA" w:rsidRPr="00DF6149">
        <w:rPr>
          <w:rFonts w:asciiTheme="majorBidi" w:hAnsiTheme="majorBidi" w:cstheme="majorBidi"/>
          <w:sz w:val="20"/>
          <w:szCs w:val="20"/>
          <w:lang w:val="es-MX"/>
        </w:rPr>
        <w:t>religión de Jesús con los pensamientos de Pablo y l</w:t>
      </w:r>
      <w:r w:rsidR="008E2030">
        <w:rPr>
          <w:rFonts w:asciiTheme="majorBidi" w:hAnsiTheme="majorBidi" w:cstheme="majorBidi"/>
          <w:sz w:val="20"/>
          <w:szCs w:val="20"/>
          <w:lang w:val="es-MX"/>
        </w:rPr>
        <w:t>o</w:t>
      </w:r>
      <w:r w:rsidR="00027ECA" w:rsidRPr="00DF6149">
        <w:rPr>
          <w:rFonts w:asciiTheme="majorBidi" w:hAnsiTheme="majorBidi" w:cstheme="majorBidi"/>
          <w:sz w:val="20"/>
          <w:szCs w:val="20"/>
          <w:lang w:val="es-MX"/>
        </w:rPr>
        <w:t xml:space="preserve">s </w:t>
      </w:r>
      <w:r w:rsidR="008E2030">
        <w:rPr>
          <w:rFonts w:asciiTheme="majorBidi" w:hAnsiTheme="majorBidi" w:cstheme="majorBidi"/>
          <w:sz w:val="20"/>
          <w:szCs w:val="20"/>
          <w:lang w:val="es-MX"/>
        </w:rPr>
        <w:t>cultos paganos</w:t>
      </w:r>
      <w:r w:rsidR="00027ECA" w:rsidRPr="00DF6149">
        <w:rPr>
          <w:rFonts w:asciiTheme="majorBidi" w:hAnsiTheme="majorBidi" w:cstheme="majorBidi"/>
          <w:sz w:val="20"/>
          <w:szCs w:val="20"/>
          <w:lang w:val="es-MX"/>
        </w:rPr>
        <w:t xml:space="preserve"> y </w:t>
      </w:r>
      <w:r w:rsidR="008E2030">
        <w:rPr>
          <w:rFonts w:asciiTheme="majorBidi" w:hAnsiTheme="majorBidi" w:cstheme="majorBidi"/>
          <w:sz w:val="20"/>
          <w:szCs w:val="20"/>
          <w:lang w:val="es-MX"/>
        </w:rPr>
        <w:t>creó</w:t>
      </w:r>
      <w:r w:rsidR="00027ECA" w:rsidRPr="00DF6149">
        <w:rPr>
          <w:rFonts w:asciiTheme="majorBidi" w:hAnsiTheme="majorBidi" w:cstheme="majorBidi"/>
          <w:sz w:val="20"/>
          <w:szCs w:val="20"/>
          <w:lang w:val="es-MX"/>
        </w:rPr>
        <w:t xml:space="preserve"> el </w:t>
      </w:r>
      <w:r w:rsidR="008E2030">
        <w:rPr>
          <w:rFonts w:asciiTheme="majorBidi" w:hAnsiTheme="majorBidi" w:cstheme="majorBidi"/>
          <w:sz w:val="20"/>
          <w:szCs w:val="20"/>
          <w:lang w:val="es-MX"/>
        </w:rPr>
        <w:t>dogma</w:t>
      </w:r>
      <w:r w:rsidR="00027ECA" w:rsidRPr="00DF6149">
        <w:rPr>
          <w:rFonts w:asciiTheme="majorBidi" w:hAnsiTheme="majorBidi" w:cstheme="majorBidi"/>
          <w:sz w:val="20"/>
          <w:szCs w:val="20"/>
          <w:lang w:val="es-MX"/>
        </w:rPr>
        <w:t xml:space="preserve"> de la Trinidad. Est</w:t>
      </w:r>
      <w:r w:rsidR="008E2030">
        <w:rPr>
          <w:rFonts w:asciiTheme="majorBidi" w:hAnsiTheme="majorBidi" w:cstheme="majorBidi"/>
          <w:sz w:val="20"/>
          <w:szCs w:val="20"/>
          <w:lang w:val="es-MX"/>
        </w:rPr>
        <w:t>a</w:t>
      </w:r>
      <w:r w:rsidR="00027ECA" w:rsidRPr="00DF6149">
        <w:rPr>
          <w:rFonts w:asciiTheme="majorBidi" w:hAnsiTheme="majorBidi" w:cstheme="majorBidi"/>
          <w:sz w:val="20"/>
          <w:szCs w:val="20"/>
          <w:lang w:val="es-MX"/>
        </w:rPr>
        <w:t xml:space="preserve"> </w:t>
      </w:r>
      <w:r w:rsidR="008E2030">
        <w:rPr>
          <w:rFonts w:asciiTheme="majorBidi" w:hAnsiTheme="majorBidi" w:cstheme="majorBidi"/>
          <w:sz w:val="20"/>
          <w:szCs w:val="20"/>
          <w:lang w:val="es-MX"/>
        </w:rPr>
        <w:t>creencia</w:t>
      </w:r>
      <w:r w:rsidR="00027ECA" w:rsidRPr="00DF6149">
        <w:rPr>
          <w:rFonts w:asciiTheme="majorBidi" w:hAnsiTheme="majorBidi" w:cstheme="majorBidi"/>
          <w:sz w:val="20"/>
          <w:szCs w:val="20"/>
          <w:lang w:val="es-MX"/>
        </w:rPr>
        <w:t>, que nunca fue mencionado por Jesús (</w:t>
      </w:r>
      <w:r w:rsidR="00F71475">
        <w:rPr>
          <w:rFonts w:asciiTheme="majorBidi" w:hAnsiTheme="majorBidi" w:cstheme="majorBidi"/>
          <w:sz w:val="20"/>
          <w:szCs w:val="20"/>
          <w:lang w:val="es-MX"/>
        </w:rPr>
        <w:t>AS</w:t>
      </w:r>
      <w:r w:rsidR="00027ECA" w:rsidRPr="00DF6149">
        <w:rPr>
          <w:rFonts w:asciiTheme="majorBidi" w:hAnsiTheme="majorBidi" w:cstheme="majorBidi"/>
          <w:sz w:val="20"/>
          <w:szCs w:val="20"/>
          <w:lang w:val="es-MX"/>
        </w:rPr>
        <w:t>), fue adoptad</w:t>
      </w:r>
      <w:r w:rsidR="008E2030">
        <w:rPr>
          <w:rFonts w:asciiTheme="majorBidi" w:hAnsiTheme="majorBidi" w:cstheme="majorBidi"/>
          <w:sz w:val="20"/>
          <w:szCs w:val="20"/>
          <w:lang w:val="es-MX"/>
        </w:rPr>
        <w:t>a</w:t>
      </w:r>
      <w:r w:rsidR="00027ECA" w:rsidRPr="00DF6149">
        <w:rPr>
          <w:rFonts w:asciiTheme="majorBidi" w:hAnsiTheme="majorBidi" w:cstheme="majorBidi"/>
          <w:sz w:val="20"/>
          <w:szCs w:val="20"/>
          <w:lang w:val="es-MX"/>
        </w:rPr>
        <w:t xml:space="preserve"> </w:t>
      </w:r>
      <w:r w:rsidR="008E2030">
        <w:rPr>
          <w:rFonts w:asciiTheme="majorBidi" w:hAnsiTheme="majorBidi" w:cstheme="majorBidi"/>
          <w:sz w:val="20"/>
          <w:szCs w:val="20"/>
          <w:lang w:val="es-MX"/>
        </w:rPr>
        <w:t>e impuesta</w:t>
      </w:r>
      <w:r w:rsidR="00027ECA" w:rsidRPr="00DF6149">
        <w:rPr>
          <w:rFonts w:asciiTheme="majorBidi" w:hAnsiTheme="majorBidi" w:cstheme="majorBidi"/>
          <w:sz w:val="20"/>
          <w:szCs w:val="20"/>
          <w:lang w:val="es-MX"/>
        </w:rPr>
        <w:t xml:space="preserve"> por el Emperador Romano Constantino.</w:t>
      </w:r>
    </w:p>
    <w:p w14:paraId="65F8EEE4" w14:textId="77777777" w:rsidR="00D34A82" w:rsidRPr="00DF6149" w:rsidRDefault="00D34A82" w:rsidP="008E2030">
      <w:pPr>
        <w:pStyle w:val="Predeterminado"/>
        <w:spacing w:after="120"/>
        <w:ind w:firstLine="567"/>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La Biblia, en su forma actual, no </w:t>
      </w:r>
      <w:r w:rsidR="00DB2B6D" w:rsidRPr="00DF6149">
        <w:rPr>
          <w:rFonts w:asciiTheme="majorBidi" w:hAnsiTheme="majorBidi" w:cstheme="majorBidi"/>
          <w:sz w:val="20"/>
          <w:szCs w:val="20"/>
          <w:lang w:val="es-MX"/>
        </w:rPr>
        <w:t xml:space="preserve">es </w:t>
      </w:r>
      <w:r w:rsidR="008E2030">
        <w:rPr>
          <w:rFonts w:asciiTheme="majorBidi" w:hAnsiTheme="majorBidi" w:cstheme="majorBidi"/>
          <w:sz w:val="20"/>
          <w:szCs w:val="20"/>
          <w:lang w:val="es-MX"/>
        </w:rPr>
        <w:t>la obra</w:t>
      </w:r>
      <w:r w:rsidR="00DB2B6D" w:rsidRPr="00DF6149">
        <w:rPr>
          <w:rFonts w:asciiTheme="majorBidi" w:hAnsiTheme="majorBidi" w:cstheme="majorBidi"/>
          <w:sz w:val="20"/>
          <w:szCs w:val="20"/>
          <w:lang w:val="es-MX"/>
        </w:rPr>
        <w:t xml:space="preserve"> original de</w:t>
      </w:r>
      <w:r w:rsidRPr="00DF6149">
        <w:rPr>
          <w:rFonts w:asciiTheme="majorBidi" w:hAnsiTheme="majorBidi" w:cstheme="majorBidi"/>
          <w:sz w:val="20"/>
          <w:szCs w:val="20"/>
          <w:lang w:val="es-MX"/>
        </w:rPr>
        <w:t xml:space="preserve"> Dios. </w:t>
      </w:r>
      <w:r w:rsidR="00DB2B6D" w:rsidRPr="00DF6149">
        <w:rPr>
          <w:rFonts w:asciiTheme="majorBidi" w:hAnsiTheme="majorBidi" w:cstheme="majorBidi"/>
          <w:sz w:val="20"/>
          <w:szCs w:val="20"/>
          <w:lang w:val="es-MX"/>
        </w:rPr>
        <w:t xml:space="preserve">La Iglesia compiló libros seleccionados del Antiguo y el Nuevo Testamento que eran consistentes con el credo de la Trinidad y quemaron cientos de otras escrituras. Los 27 libros de la Biblia </w:t>
      </w:r>
      <w:r w:rsidR="008E2030">
        <w:rPr>
          <w:rFonts w:asciiTheme="majorBidi" w:hAnsiTheme="majorBidi" w:cstheme="majorBidi"/>
          <w:sz w:val="20"/>
          <w:szCs w:val="20"/>
          <w:lang w:val="es-MX"/>
        </w:rPr>
        <w:t>moderna</w:t>
      </w:r>
      <w:r w:rsidR="00DB2B6D" w:rsidRPr="00DF6149">
        <w:rPr>
          <w:rFonts w:asciiTheme="majorBidi" w:hAnsiTheme="majorBidi" w:cstheme="majorBidi"/>
          <w:sz w:val="20"/>
          <w:szCs w:val="20"/>
          <w:lang w:val="es-MX"/>
        </w:rPr>
        <w:t xml:space="preserve"> </w:t>
      </w:r>
      <w:r w:rsidR="008E2030">
        <w:rPr>
          <w:rFonts w:asciiTheme="majorBidi" w:hAnsiTheme="majorBidi" w:cstheme="majorBidi"/>
          <w:sz w:val="20"/>
          <w:szCs w:val="20"/>
          <w:lang w:val="es-MX"/>
        </w:rPr>
        <w:t>fueron</w:t>
      </w:r>
      <w:r w:rsidR="00DB2B6D" w:rsidRPr="00DF6149">
        <w:rPr>
          <w:rFonts w:asciiTheme="majorBidi" w:hAnsiTheme="majorBidi" w:cstheme="majorBidi"/>
          <w:sz w:val="20"/>
          <w:szCs w:val="20"/>
          <w:lang w:val="es-MX"/>
        </w:rPr>
        <w:t xml:space="preserve"> </w:t>
      </w:r>
      <w:r w:rsidR="008E2030">
        <w:rPr>
          <w:rFonts w:asciiTheme="majorBidi" w:hAnsiTheme="majorBidi" w:cstheme="majorBidi"/>
          <w:sz w:val="20"/>
          <w:szCs w:val="20"/>
          <w:lang w:val="es-MX"/>
        </w:rPr>
        <w:t>establecidos</w:t>
      </w:r>
      <w:r w:rsidR="00DB2B6D" w:rsidRPr="00DF6149">
        <w:rPr>
          <w:rFonts w:asciiTheme="majorBidi" w:hAnsiTheme="majorBidi" w:cstheme="majorBidi"/>
          <w:sz w:val="20"/>
          <w:szCs w:val="20"/>
          <w:lang w:val="es-MX"/>
        </w:rPr>
        <w:t xml:space="preserve"> como canon a</w:t>
      </w:r>
      <w:r w:rsidR="008E2030">
        <w:rPr>
          <w:rFonts w:asciiTheme="majorBidi" w:hAnsiTheme="majorBidi" w:cstheme="majorBidi"/>
          <w:sz w:val="20"/>
          <w:szCs w:val="20"/>
          <w:lang w:val="es-MX"/>
        </w:rPr>
        <w:t xml:space="preserve"> partir de</w:t>
      </w:r>
      <w:r w:rsidR="00DB2B6D" w:rsidRPr="00DF6149">
        <w:rPr>
          <w:rFonts w:asciiTheme="majorBidi" w:hAnsiTheme="majorBidi" w:cstheme="majorBidi"/>
          <w:sz w:val="20"/>
          <w:szCs w:val="20"/>
          <w:lang w:val="es-MX"/>
        </w:rPr>
        <w:t xml:space="preserve"> final</w:t>
      </w:r>
      <w:r w:rsidR="008E2030">
        <w:rPr>
          <w:rFonts w:asciiTheme="majorBidi" w:hAnsiTheme="majorBidi" w:cstheme="majorBidi"/>
          <w:sz w:val="20"/>
          <w:szCs w:val="20"/>
          <w:lang w:val="es-MX"/>
        </w:rPr>
        <w:t>es</w:t>
      </w:r>
      <w:r w:rsidR="00DB2B6D" w:rsidRPr="00DF6149">
        <w:rPr>
          <w:rFonts w:asciiTheme="majorBidi" w:hAnsiTheme="majorBidi" w:cstheme="majorBidi"/>
          <w:sz w:val="20"/>
          <w:szCs w:val="20"/>
          <w:lang w:val="es-MX"/>
        </w:rPr>
        <w:t xml:space="preserve"> del siglo cuarto</w:t>
      </w:r>
      <w:r w:rsidR="008E2030">
        <w:rPr>
          <w:rFonts w:asciiTheme="majorBidi" w:hAnsiTheme="majorBidi" w:cstheme="majorBidi"/>
          <w:sz w:val="20"/>
          <w:szCs w:val="20"/>
          <w:lang w:val="es-MX"/>
        </w:rPr>
        <w:t>,</w:t>
      </w:r>
      <w:r w:rsidR="00DB2B6D" w:rsidRPr="00DF6149">
        <w:rPr>
          <w:rFonts w:asciiTheme="majorBidi" w:hAnsiTheme="majorBidi" w:cstheme="majorBidi"/>
          <w:sz w:val="20"/>
          <w:szCs w:val="20"/>
          <w:lang w:val="es-MX"/>
        </w:rPr>
        <w:t xml:space="preserve"> en el Co</w:t>
      </w:r>
      <w:r w:rsidRPr="00DF6149">
        <w:rPr>
          <w:rFonts w:asciiTheme="majorBidi" w:hAnsiTheme="majorBidi" w:cstheme="majorBidi"/>
          <w:sz w:val="20"/>
          <w:szCs w:val="20"/>
          <w:lang w:val="es-MX"/>
        </w:rPr>
        <w:t>ncilio de Cartago (</w:t>
      </w:r>
      <w:r w:rsidRPr="00DF6149">
        <w:rPr>
          <w:rFonts w:asciiTheme="majorBidi" w:hAnsiTheme="majorBidi" w:cstheme="majorBidi"/>
          <w:b/>
          <w:bCs/>
          <w:sz w:val="20"/>
          <w:szCs w:val="20"/>
          <w:lang w:val="es-MX"/>
        </w:rPr>
        <w:t>39</w:t>
      </w:r>
      <w:r w:rsidR="00DB2B6D" w:rsidRPr="00DF6149">
        <w:rPr>
          <w:rFonts w:asciiTheme="majorBidi" w:hAnsiTheme="majorBidi" w:cstheme="majorBidi"/>
          <w:b/>
          <w:bCs/>
          <w:sz w:val="20"/>
          <w:szCs w:val="20"/>
          <w:lang w:val="es-MX"/>
        </w:rPr>
        <w:t>7 D</w:t>
      </w:r>
      <w:r w:rsidRPr="00DF6149">
        <w:rPr>
          <w:rFonts w:asciiTheme="majorBidi" w:hAnsiTheme="majorBidi" w:cstheme="majorBidi"/>
          <w:b/>
          <w:bCs/>
          <w:sz w:val="20"/>
          <w:szCs w:val="20"/>
          <w:lang w:val="es-MX"/>
        </w:rPr>
        <w:t>C</w:t>
      </w:r>
      <w:r w:rsidRPr="00DF6149">
        <w:rPr>
          <w:rFonts w:asciiTheme="majorBidi" w:hAnsiTheme="majorBidi" w:cstheme="majorBidi"/>
          <w:sz w:val="20"/>
          <w:szCs w:val="20"/>
          <w:lang w:val="es-MX"/>
        </w:rPr>
        <w:t xml:space="preserve">). </w:t>
      </w:r>
      <w:r w:rsidR="00DB2B6D" w:rsidRPr="00DF6149">
        <w:rPr>
          <w:rFonts w:asciiTheme="majorBidi" w:hAnsiTheme="majorBidi" w:cstheme="majorBidi"/>
          <w:sz w:val="20"/>
          <w:szCs w:val="20"/>
          <w:lang w:val="es-MX"/>
        </w:rPr>
        <w:t xml:space="preserve">No hace falta preguntarse </w:t>
      </w:r>
      <w:r w:rsidR="00903CAA" w:rsidRPr="00DF6149">
        <w:rPr>
          <w:rFonts w:asciiTheme="majorBidi" w:hAnsiTheme="majorBidi" w:cstheme="majorBidi"/>
          <w:sz w:val="20"/>
          <w:szCs w:val="20"/>
          <w:lang w:val="es-MX"/>
        </w:rPr>
        <w:t>por qué</w:t>
      </w:r>
      <w:r w:rsidR="00DB2B6D" w:rsidRPr="00DF6149">
        <w:rPr>
          <w:rFonts w:asciiTheme="majorBidi" w:hAnsiTheme="majorBidi" w:cstheme="majorBidi"/>
          <w:sz w:val="20"/>
          <w:szCs w:val="20"/>
          <w:lang w:val="es-MX"/>
        </w:rPr>
        <w:t xml:space="preserve"> la Biblia </w:t>
      </w:r>
      <w:r w:rsidR="008E2030">
        <w:rPr>
          <w:rFonts w:asciiTheme="majorBidi" w:hAnsiTheme="majorBidi" w:cstheme="majorBidi"/>
          <w:sz w:val="20"/>
          <w:szCs w:val="20"/>
          <w:lang w:val="es-MX"/>
        </w:rPr>
        <w:t>moderna</w:t>
      </w:r>
      <w:r w:rsidR="00DB2B6D" w:rsidRPr="00DF6149">
        <w:rPr>
          <w:rFonts w:asciiTheme="majorBidi" w:hAnsiTheme="majorBidi" w:cstheme="majorBidi"/>
          <w:sz w:val="20"/>
          <w:szCs w:val="20"/>
          <w:lang w:val="es-MX"/>
        </w:rPr>
        <w:t xml:space="preserve"> está llena de discrepancias y contradicc</w:t>
      </w:r>
      <w:r w:rsidRPr="00DF6149">
        <w:rPr>
          <w:rFonts w:asciiTheme="majorBidi" w:hAnsiTheme="majorBidi" w:cstheme="majorBidi"/>
          <w:sz w:val="20"/>
          <w:szCs w:val="20"/>
          <w:lang w:val="es-MX"/>
        </w:rPr>
        <w:t xml:space="preserve">iones con el sentido común y con la Omnipotencia de Dios. </w:t>
      </w:r>
    </w:p>
    <w:p w14:paraId="65F8EEE5" w14:textId="77777777" w:rsidR="00D34A82" w:rsidRPr="00DF6149" w:rsidRDefault="00D34A82" w:rsidP="008E2030">
      <w:pPr>
        <w:pStyle w:val="Predeterminado"/>
        <w:spacing w:after="120"/>
        <w:ind w:firstLine="567"/>
        <w:jc w:val="both"/>
        <w:rPr>
          <w:rFonts w:asciiTheme="majorBidi" w:hAnsiTheme="majorBidi" w:cstheme="majorBidi"/>
          <w:sz w:val="20"/>
          <w:szCs w:val="20"/>
          <w:lang w:val="es-MX"/>
        </w:rPr>
      </w:pPr>
      <w:r w:rsidRPr="00DF6149">
        <w:rPr>
          <w:rFonts w:asciiTheme="majorBidi" w:hAnsiTheme="majorBidi" w:cstheme="majorBidi"/>
          <w:sz w:val="20"/>
          <w:szCs w:val="20"/>
          <w:lang w:val="es-MX"/>
        </w:rPr>
        <w:t>Dios envió al Profeta Muhammad (</w:t>
      </w:r>
      <w:r w:rsidR="00860870" w:rsidRPr="00DF6149">
        <w:rPr>
          <w:rFonts w:asciiTheme="majorBidi" w:hAnsiTheme="majorBidi" w:cstheme="majorBidi"/>
          <w:sz w:val="20"/>
          <w:szCs w:val="20"/>
          <w:lang w:val="es-MX"/>
        </w:rPr>
        <w:t>AS</w:t>
      </w:r>
      <w:r w:rsidRPr="00DF6149">
        <w:rPr>
          <w:rFonts w:asciiTheme="majorBidi" w:hAnsiTheme="majorBidi" w:cstheme="majorBidi"/>
          <w:sz w:val="20"/>
          <w:szCs w:val="20"/>
          <w:lang w:val="es-MX"/>
        </w:rPr>
        <w:t>), el descendiente de Abraham</w:t>
      </w:r>
      <w:r w:rsidR="008E2030">
        <w:rPr>
          <w:rFonts w:asciiTheme="majorBidi" w:hAnsiTheme="majorBidi" w:cstheme="majorBidi"/>
          <w:sz w:val="20"/>
          <w:szCs w:val="20"/>
          <w:lang w:val="es-MX"/>
        </w:rPr>
        <w:t>,</w:t>
      </w:r>
      <w:r w:rsidRPr="00DF6149">
        <w:rPr>
          <w:rFonts w:asciiTheme="majorBidi" w:hAnsiTheme="majorBidi" w:cstheme="majorBidi"/>
          <w:sz w:val="20"/>
          <w:szCs w:val="20"/>
          <w:lang w:val="es-MX"/>
        </w:rPr>
        <w:t xml:space="preserve"> </w:t>
      </w:r>
      <w:r w:rsidR="008E2030">
        <w:rPr>
          <w:rFonts w:asciiTheme="majorBidi" w:hAnsiTheme="majorBidi" w:cstheme="majorBidi"/>
          <w:sz w:val="20"/>
          <w:szCs w:val="20"/>
          <w:lang w:val="es-MX"/>
        </w:rPr>
        <w:t xml:space="preserve">por línea </w:t>
      </w:r>
      <w:r w:rsidRPr="00DF6149">
        <w:rPr>
          <w:rFonts w:asciiTheme="majorBidi" w:hAnsiTheme="majorBidi" w:cstheme="majorBidi"/>
          <w:sz w:val="20"/>
          <w:szCs w:val="20"/>
          <w:lang w:val="es-MX"/>
        </w:rPr>
        <w:t xml:space="preserve">de Ismael, con el Sagrado Corán para guiar a la humanidad </w:t>
      </w:r>
      <w:r w:rsidR="008E2030">
        <w:rPr>
          <w:rFonts w:asciiTheme="majorBidi" w:hAnsiTheme="majorBidi" w:cstheme="majorBidi"/>
          <w:sz w:val="20"/>
          <w:szCs w:val="20"/>
          <w:lang w:val="es-MX"/>
        </w:rPr>
        <w:t xml:space="preserve"> de vuelta </w:t>
      </w:r>
      <w:r w:rsidRPr="00DF6149">
        <w:rPr>
          <w:rFonts w:asciiTheme="majorBidi" w:hAnsiTheme="majorBidi" w:cstheme="majorBidi"/>
          <w:sz w:val="20"/>
          <w:szCs w:val="20"/>
          <w:lang w:val="es-MX"/>
        </w:rPr>
        <w:t xml:space="preserve">a </w:t>
      </w:r>
      <w:r w:rsidR="008E2030">
        <w:rPr>
          <w:rFonts w:asciiTheme="majorBidi" w:hAnsiTheme="majorBidi" w:cstheme="majorBidi"/>
          <w:sz w:val="20"/>
          <w:szCs w:val="20"/>
          <w:lang w:val="es-MX"/>
        </w:rPr>
        <w:t>S</w:t>
      </w:r>
      <w:r w:rsidRPr="00DF6149">
        <w:rPr>
          <w:rFonts w:asciiTheme="majorBidi" w:hAnsiTheme="majorBidi" w:cstheme="majorBidi"/>
          <w:sz w:val="20"/>
          <w:szCs w:val="20"/>
          <w:lang w:val="es-MX"/>
        </w:rPr>
        <w:t xml:space="preserve">u </w:t>
      </w:r>
      <w:r w:rsidR="002776EE" w:rsidRPr="00DF6149">
        <w:rPr>
          <w:rFonts w:asciiTheme="majorBidi" w:hAnsiTheme="majorBidi" w:cstheme="majorBidi"/>
          <w:sz w:val="20"/>
          <w:szCs w:val="20"/>
          <w:lang w:val="es-MX"/>
        </w:rPr>
        <w:t>mensaje</w:t>
      </w:r>
      <w:r w:rsidRPr="00DF6149">
        <w:rPr>
          <w:rFonts w:asciiTheme="majorBidi" w:hAnsiTheme="majorBidi" w:cstheme="majorBidi"/>
          <w:sz w:val="20"/>
          <w:szCs w:val="20"/>
          <w:lang w:val="es-MX"/>
        </w:rPr>
        <w:t xml:space="preserve"> original</w:t>
      </w:r>
      <w:r w:rsidR="002776EE" w:rsidRPr="00DF6149">
        <w:rPr>
          <w:rFonts w:asciiTheme="majorBidi" w:hAnsiTheme="majorBidi" w:cstheme="majorBidi"/>
          <w:sz w:val="20"/>
          <w:szCs w:val="20"/>
          <w:lang w:val="es-MX"/>
        </w:rPr>
        <w:t xml:space="preserve">. El Profeta </w:t>
      </w:r>
      <w:r w:rsidR="001335EA" w:rsidRPr="00DF6149">
        <w:rPr>
          <w:rFonts w:asciiTheme="majorBidi" w:hAnsiTheme="majorBidi" w:cstheme="majorBidi"/>
          <w:sz w:val="20"/>
          <w:szCs w:val="20"/>
          <w:lang w:val="es-MX"/>
        </w:rPr>
        <w:t>Muhammad</w:t>
      </w:r>
      <w:r w:rsidR="002776EE" w:rsidRPr="00DF6149">
        <w:rPr>
          <w:rFonts w:asciiTheme="majorBidi" w:hAnsiTheme="majorBidi" w:cstheme="majorBidi"/>
          <w:sz w:val="20"/>
          <w:szCs w:val="20"/>
          <w:lang w:val="es-MX"/>
        </w:rPr>
        <w:t xml:space="preserve"> (</w:t>
      </w:r>
      <w:r w:rsidR="00F71475">
        <w:rPr>
          <w:rFonts w:asciiTheme="majorBidi" w:hAnsiTheme="majorBidi" w:cstheme="majorBidi"/>
          <w:sz w:val="20"/>
          <w:szCs w:val="20"/>
          <w:lang w:val="es-MX"/>
        </w:rPr>
        <w:t>AS</w:t>
      </w:r>
      <w:r w:rsidR="002776EE" w:rsidRPr="00DF6149">
        <w:rPr>
          <w:rFonts w:asciiTheme="majorBidi" w:hAnsiTheme="majorBidi" w:cstheme="majorBidi"/>
          <w:sz w:val="20"/>
          <w:szCs w:val="20"/>
          <w:lang w:val="es-MX"/>
        </w:rPr>
        <w:t xml:space="preserve">) fue </w:t>
      </w:r>
      <w:r w:rsidR="008E2030">
        <w:rPr>
          <w:rFonts w:asciiTheme="majorBidi" w:hAnsiTheme="majorBidi" w:cstheme="majorBidi"/>
          <w:sz w:val="20"/>
          <w:szCs w:val="20"/>
          <w:lang w:val="es-MX"/>
        </w:rPr>
        <w:t>anunciado</w:t>
      </w:r>
      <w:r w:rsidRPr="00DF6149">
        <w:rPr>
          <w:rFonts w:asciiTheme="majorBidi" w:hAnsiTheme="majorBidi" w:cstheme="majorBidi"/>
          <w:sz w:val="20"/>
          <w:szCs w:val="20"/>
          <w:lang w:val="es-MX"/>
        </w:rPr>
        <w:t xml:space="preserve"> en las profecías de la Biblia</w:t>
      </w:r>
      <w:r w:rsidR="008E2030">
        <w:rPr>
          <w:rFonts w:asciiTheme="majorBidi" w:hAnsiTheme="majorBidi" w:cstheme="majorBidi"/>
          <w:sz w:val="20"/>
          <w:szCs w:val="20"/>
          <w:lang w:val="es-MX"/>
        </w:rPr>
        <w:t>,</w:t>
      </w:r>
      <w:r w:rsidRPr="00DF6149">
        <w:rPr>
          <w:rFonts w:asciiTheme="majorBidi" w:hAnsiTheme="majorBidi" w:cstheme="majorBidi"/>
          <w:sz w:val="20"/>
          <w:szCs w:val="20"/>
          <w:lang w:val="es-MX"/>
        </w:rPr>
        <w:t xml:space="preserve"> a través de</w:t>
      </w:r>
      <w:r w:rsidR="00E064C5" w:rsidRPr="00DF6149">
        <w:rPr>
          <w:rFonts w:asciiTheme="majorBidi" w:hAnsiTheme="majorBidi" w:cstheme="majorBidi"/>
          <w:sz w:val="20"/>
          <w:szCs w:val="20"/>
          <w:lang w:val="es-MX"/>
        </w:rPr>
        <w:t xml:space="preserve"> Abraham, Moisés y Jesús, </w:t>
      </w:r>
      <w:r w:rsidR="008E2030">
        <w:rPr>
          <w:rFonts w:asciiTheme="majorBidi" w:hAnsiTheme="majorBidi" w:cstheme="majorBidi"/>
          <w:sz w:val="20"/>
          <w:szCs w:val="20"/>
          <w:lang w:val="es-MX"/>
        </w:rPr>
        <w:t xml:space="preserve">las cuales </w:t>
      </w:r>
      <w:r w:rsidR="00E064C5" w:rsidRPr="00DF6149">
        <w:rPr>
          <w:rFonts w:asciiTheme="majorBidi" w:hAnsiTheme="majorBidi" w:cstheme="majorBidi"/>
          <w:sz w:val="20"/>
          <w:szCs w:val="20"/>
          <w:lang w:val="es-MX"/>
        </w:rPr>
        <w:t>aún pueden ser rastread</w:t>
      </w:r>
      <w:r w:rsidR="008E2030">
        <w:rPr>
          <w:rFonts w:asciiTheme="majorBidi" w:hAnsiTheme="majorBidi" w:cstheme="majorBidi"/>
          <w:sz w:val="20"/>
          <w:szCs w:val="20"/>
          <w:lang w:val="es-MX"/>
        </w:rPr>
        <w:t>a</w:t>
      </w:r>
      <w:r w:rsidR="00E064C5" w:rsidRPr="00DF6149">
        <w:rPr>
          <w:rFonts w:asciiTheme="majorBidi" w:hAnsiTheme="majorBidi" w:cstheme="majorBidi"/>
          <w:sz w:val="20"/>
          <w:szCs w:val="20"/>
          <w:lang w:val="es-MX"/>
        </w:rPr>
        <w:t xml:space="preserve">s en </w:t>
      </w:r>
      <w:r w:rsidR="008E2030">
        <w:rPr>
          <w:rFonts w:asciiTheme="majorBidi" w:hAnsiTheme="majorBidi" w:cstheme="majorBidi"/>
          <w:sz w:val="20"/>
          <w:szCs w:val="20"/>
          <w:lang w:val="es-MX"/>
        </w:rPr>
        <w:t>el texto</w:t>
      </w:r>
      <w:r w:rsidR="00E064C5" w:rsidRPr="00DF6149">
        <w:rPr>
          <w:rFonts w:asciiTheme="majorBidi" w:hAnsiTheme="majorBidi" w:cstheme="majorBidi"/>
          <w:sz w:val="20"/>
          <w:szCs w:val="20"/>
          <w:lang w:val="es-MX"/>
        </w:rPr>
        <w:t xml:space="preserve"> actual.</w:t>
      </w:r>
    </w:p>
    <w:p w14:paraId="65F8EEE6" w14:textId="77777777" w:rsidR="00D34A82" w:rsidRDefault="00D34A82" w:rsidP="008909D4">
      <w:pPr>
        <w:pStyle w:val="Predeterminado"/>
        <w:spacing w:after="120"/>
        <w:ind w:firstLine="567"/>
        <w:jc w:val="both"/>
        <w:rPr>
          <w:rFonts w:asciiTheme="majorBidi" w:hAnsiTheme="majorBidi" w:cstheme="majorBidi"/>
          <w:sz w:val="20"/>
          <w:szCs w:val="20"/>
          <w:lang w:val="es-MX"/>
        </w:rPr>
      </w:pPr>
      <w:r w:rsidRPr="00DF6149">
        <w:rPr>
          <w:rFonts w:asciiTheme="majorBidi" w:hAnsiTheme="majorBidi" w:cstheme="majorBidi"/>
          <w:sz w:val="20"/>
          <w:szCs w:val="20"/>
          <w:lang w:val="es-MX"/>
        </w:rPr>
        <w:t xml:space="preserve">Este </w:t>
      </w:r>
      <w:r w:rsidR="008E2030">
        <w:rPr>
          <w:rFonts w:asciiTheme="majorBidi" w:hAnsiTheme="majorBidi" w:cstheme="majorBidi"/>
          <w:sz w:val="20"/>
          <w:szCs w:val="20"/>
          <w:lang w:val="es-MX"/>
        </w:rPr>
        <w:t>libro</w:t>
      </w:r>
      <w:r w:rsidRPr="00DF6149">
        <w:rPr>
          <w:rFonts w:asciiTheme="majorBidi" w:hAnsiTheme="majorBidi" w:cstheme="majorBidi"/>
          <w:sz w:val="20"/>
          <w:szCs w:val="20"/>
          <w:lang w:val="es-MX"/>
        </w:rPr>
        <w:t xml:space="preserve"> fue escrito</w:t>
      </w:r>
      <w:r w:rsidR="008E2030">
        <w:rPr>
          <w:rFonts w:asciiTheme="majorBidi" w:hAnsiTheme="majorBidi" w:cstheme="majorBidi"/>
          <w:sz w:val="20"/>
          <w:szCs w:val="20"/>
          <w:lang w:val="es-MX"/>
        </w:rPr>
        <w:t xml:space="preserve"> de manera franca a fin de</w:t>
      </w:r>
      <w:r w:rsidRPr="00DF6149">
        <w:rPr>
          <w:rFonts w:asciiTheme="majorBidi" w:hAnsiTheme="majorBidi" w:cstheme="majorBidi"/>
          <w:sz w:val="20"/>
          <w:szCs w:val="20"/>
          <w:lang w:val="es-MX"/>
        </w:rPr>
        <w:t xml:space="preserve"> </w:t>
      </w:r>
      <w:r w:rsidR="00E064C5" w:rsidRPr="00DF6149">
        <w:rPr>
          <w:rFonts w:asciiTheme="majorBidi" w:hAnsiTheme="majorBidi" w:cstheme="majorBidi"/>
          <w:sz w:val="20"/>
          <w:szCs w:val="20"/>
          <w:lang w:val="es-MX"/>
        </w:rPr>
        <w:t>mostrar los</w:t>
      </w:r>
      <w:r w:rsidRPr="00DF6149">
        <w:rPr>
          <w:rFonts w:asciiTheme="majorBidi" w:hAnsiTheme="majorBidi" w:cstheme="majorBidi"/>
          <w:sz w:val="20"/>
          <w:szCs w:val="20"/>
          <w:lang w:val="es-MX"/>
        </w:rPr>
        <w:t xml:space="preserve"> hechos tal </w:t>
      </w:r>
      <w:r w:rsidRPr="00DF6149">
        <w:rPr>
          <w:rFonts w:asciiTheme="majorBidi" w:hAnsiTheme="majorBidi" w:cstheme="majorBidi"/>
          <w:sz w:val="20"/>
          <w:szCs w:val="20"/>
          <w:lang w:val="es-MX"/>
        </w:rPr>
        <w:lastRenderedPageBreak/>
        <w:t xml:space="preserve">como son y no como las personas </w:t>
      </w:r>
      <w:r w:rsidR="00E064C5" w:rsidRPr="00DF6149">
        <w:rPr>
          <w:rFonts w:asciiTheme="majorBidi" w:hAnsiTheme="majorBidi" w:cstheme="majorBidi"/>
          <w:sz w:val="20"/>
          <w:szCs w:val="20"/>
          <w:lang w:val="es-MX"/>
        </w:rPr>
        <w:t>puedan</w:t>
      </w:r>
      <w:r w:rsidRPr="00DF6149">
        <w:rPr>
          <w:rFonts w:asciiTheme="majorBidi" w:hAnsiTheme="majorBidi" w:cstheme="majorBidi"/>
          <w:sz w:val="20"/>
          <w:szCs w:val="20"/>
          <w:lang w:val="es-MX"/>
        </w:rPr>
        <w:t xml:space="preserve"> imagin</w:t>
      </w:r>
      <w:r w:rsidR="00E064C5" w:rsidRPr="00DF6149">
        <w:rPr>
          <w:rFonts w:asciiTheme="majorBidi" w:hAnsiTheme="majorBidi" w:cstheme="majorBidi"/>
          <w:sz w:val="20"/>
          <w:szCs w:val="20"/>
          <w:lang w:val="es-MX"/>
        </w:rPr>
        <w:t>arlos</w:t>
      </w:r>
      <w:r w:rsidRPr="00DF6149">
        <w:rPr>
          <w:rFonts w:asciiTheme="majorBidi" w:hAnsiTheme="majorBidi" w:cstheme="majorBidi"/>
          <w:sz w:val="20"/>
          <w:szCs w:val="20"/>
          <w:lang w:val="es-MX"/>
        </w:rPr>
        <w:t>, asum</w:t>
      </w:r>
      <w:r w:rsidR="00E064C5" w:rsidRPr="00DF6149">
        <w:rPr>
          <w:rFonts w:asciiTheme="majorBidi" w:hAnsiTheme="majorBidi" w:cstheme="majorBidi"/>
          <w:sz w:val="20"/>
          <w:szCs w:val="20"/>
          <w:lang w:val="es-MX"/>
        </w:rPr>
        <w:t>irlos o reclamarlos</w:t>
      </w:r>
      <w:r w:rsidRPr="00DF6149">
        <w:rPr>
          <w:rFonts w:asciiTheme="majorBidi" w:hAnsiTheme="majorBidi" w:cstheme="majorBidi"/>
          <w:sz w:val="20"/>
          <w:szCs w:val="20"/>
          <w:lang w:val="es-MX"/>
        </w:rPr>
        <w:t xml:space="preserve">. Esperamos que </w:t>
      </w:r>
      <w:r w:rsidR="00E064C5" w:rsidRPr="00DF6149">
        <w:rPr>
          <w:rFonts w:asciiTheme="majorBidi" w:hAnsiTheme="majorBidi" w:cstheme="majorBidi"/>
          <w:sz w:val="20"/>
          <w:szCs w:val="20"/>
          <w:lang w:val="es-MX"/>
        </w:rPr>
        <w:t>puedas</w:t>
      </w:r>
      <w:r w:rsidRPr="00DF6149">
        <w:rPr>
          <w:rFonts w:asciiTheme="majorBidi" w:hAnsiTheme="majorBidi" w:cstheme="majorBidi"/>
          <w:sz w:val="20"/>
          <w:szCs w:val="20"/>
          <w:lang w:val="es-MX"/>
        </w:rPr>
        <w:t xml:space="preserve"> dejar a un lado los prejuicios y </w:t>
      </w:r>
      <w:r w:rsidR="00E064C5" w:rsidRPr="00DF6149">
        <w:rPr>
          <w:rFonts w:asciiTheme="majorBidi" w:hAnsiTheme="majorBidi" w:cstheme="majorBidi"/>
          <w:sz w:val="20"/>
          <w:szCs w:val="20"/>
          <w:lang w:val="es-MX"/>
        </w:rPr>
        <w:t>usar</w:t>
      </w:r>
      <w:r w:rsidRPr="00DF6149">
        <w:rPr>
          <w:rFonts w:asciiTheme="majorBidi" w:hAnsiTheme="majorBidi" w:cstheme="majorBidi"/>
          <w:sz w:val="20"/>
          <w:szCs w:val="20"/>
          <w:lang w:val="es-MX"/>
        </w:rPr>
        <w:t xml:space="preserve"> la razón más que la emoción</w:t>
      </w:r>
      <w:r w:rsidR="00E064C5" w:rsidRPr="00DF6149">
        <w:rPr>
          <w:rFonts w:asciiTheme="majorBidi" w:hAnsiTheme="majorBidi" w:cstheme="majorBidi"/>
          <w:sz w:val="20"/>
          <w:szCs w:val="20"/>
          <w:lang w:val="es-MX"/>
        </w:rPr>
        <w:t xml:space="preserve"> para ver la verdad</w:t>
      </w:r>
      <w:r w:rsidRPr="00DF6149">
        <w:rPr>
          <w:rFonts w:asciiTheme="majorBidi" w:hAnsiTheme="majorBidi" w:cstheme="majorBidi"/>
          <w:sz w:val="20"/>
          <w:szCs w:val="20"/>
          <w:lang w:val="es-MX"/>
        </w:rPr>
        <w:t xml:space="preserve">. Esperamos que </w:t>
      </w:r>
      <w:r w:rsidR="00E064C5" w:rsidRPr="00DF6149">
        <w:rPr>
          <w:rFonts w:asciiTheme="majorBidi" w:hAnsiTheme="majorBidi" w:cstheme="majorBidi"/>
          <w:sz w:val="20"/>
          <w:szCs w:val="20"/>
          <w:lang w:val="es-MX"/>
        </w:rPr>
        <w:t>leas y analices racionalmente las evidencias provistas. Con tu intelecto, lógica</w:t>
      </w:r>
      <w:r w:rsidR="008909D4">
        <w:rPr>
          <w:rFonts w:asciiTheme="majorBidi" w:hAnsiTheme="majorBidi" w:cstheme="majorBidi"/>
          <w:sz w:val="20"/>
          <w:szCs w:val="20"/>
          <w:lang w:val="es-MX"/>
        </w:rPr>
        <w:t xml:space="preserve"> e</w:t>
      </w:r>
      <w:r w:rsidR="00E064C5" w:rsidRPr="00DF6149">
        <w:rPr>
          <w:rFonts w:asciiTheme="majorBidi" w:hAnsiTheme="majorBidi" w:cstheme="majorBidi"/>
          <w:sz w:val="20"/>
          <w:szCs w:val="20"/>
          <w:lang w:val="es-MX"/>
        </w:rPr>
        <w:t xml:space="preserve"> innata habilidad para conocer lo que es correcto y lo que es erróneo</w:t>
      </w:r>
      <w:r w:rsidR="008909D4">
        <w:rPr>
          <w:rFonts w:asciiTheme="majorBidi" w:hAnsiTheme="majorBidi" w:cstheme="majorBidi"/>
          <w:sz w:val="20"/>
          <w:szCs w:val="20"/>
          <w:lang w:val="es-MX"/>
        </w:rPr>
        <w:t>,</w:t>
      </w:r>
      <w:r w:rsidR="00E064C5" w:rsidRPr="00DF6149">
        <w:rPr>
          <w:rFonts w:asciiTheme="majorBidi" w:hAnsiTheme="majorBidi" w:cstheme="majorBidi"/>
          <w:sz w:val="20"/>
          <w:szCs w:val="20"/>
          <w:lang w:val="es-MX"/>
        </w:rPr>
        <w:t xml:space="preserve"> y antes </w:t>
      </w:r>
      <w:r w:rsidR="008909D4">
        <w:rPr>
          <w:rFonts w:asciiTheme="majorBidi" w:hAnsiTheme="majorBidi" w:cstheme="majorBidi"/>
          <w:sz w:val="20"/>
          <w:szCs w:val="20"/>
          <w:lang w:val="es-MX"/>
        </w:rPr>
        <w:t>que todo</w:t>
      </w:r>
      <w:r w:rsidR="00E064C5" w:rsidRPr="00DF6149">
        <w:rPr>
          <w:rFonts w:asciiTheme="majorBidi" w:hAnsiTheme="majorBidi" w:cstheme="majorBidi"/>
          <w:sz w:val="20"/>
          <w:szCs w:val="20"/>
          <w:lang w:val="es-MX"/>
        </w:rPr>
        <w:t xml:space="preserve">, con la </w:t>
      </w:r>
      <w:r w:rsidR="00903CAA" w:rsidRPr="00DF6149">
        <w:rPr>
          <w:rFonts w:asciiTheme="majorBidi" w:hAnsiTheme="majorBidi" w:cstheme="majorBidi"/>
          <w:sz w:val="20"/>
          <w:szCs w:val="20"/>
          <w:lang w:val="es-MX"/>
        </w:rPr>
        <w:t>guía</w:t>
      </w:r>
      <w:r w:rsidR="00E064C5" w:rsidRPr="00DF6149">
        <w:rPr>
          <w:rFonts w:asciiTheme="majorBidi" w:hAnsiTheme="majorBidi" w:cstheme="majorBidi"/>
          <w:sz w:val="20"/>
          <w:szCs w:val="20"/>
          <w:lang w:val="es-MX"/>
        </w:rPr>
        <w:t xml:space="preserve"> y la ayuda de Dios, p</w:t>
      </w:r>
      <w:r w:rsidR="008909D4">
        <w:rPr>
          <w:rFonts w:asciiTheme="majorBidi" w:hAnsiTheme="majorBidi" w:cstheme="majorBidi"/>
          <w:sz w:val="20"/>
          <w:szCs w:val="20"/>
          <w:lang w:val="es-MX"/>
        </w:rPr>
        <w:t>ueda</w:t>
      </w:r>
      <w:r w:rsidR="00E064C5" w:rsidRPr="00DF6149">
        <w:rPr>
          <w:rFonts w:asciiTheme="majorBidi" w:hAnsiTheme="majorBidi" w:cstheme="majorBidi"/>
          <w:sz w:val="20"/>
          <w:szCs w:val="20"/>
          <w:lang w:val="es-MX"/>
        </w:rPr>
        <w:t xml:space="preserve">s llegar a las conclusiones </w:t>
      </w:r>
      <w:r w:rsidRPr="00DF6149">
        <w:rPr>
          <w:rFonts w:asciiTheme="majorBidi" w:hAnsiTheme="majorBidi" w:cstheme="majorBidi"/>
          <w:sz w:val="20"/>
          <w:szCs w:val="20"/>
          <w:lang w:val="es-MX"/>
        </w:rPr>
        <w:t>correctas.</w:t>
      </w:r>
    </w:p>
    <w:p w14:paraId="65F8EEE7" w14:textId="77777777" w:rsidR="008909D4" w:rsidRDefault="008909D4" w:rsidP="008909D4">
      <w:pPr>
        <w:pStyle w:val="Predeterminado"/>
        <w:spacing w:after="120"/>
        <w:ind w:firstLine="567"/>
        <w:jc w:val="both"/>
        <w:rPr>
          <w:rFonts w:asciiTheme="majorBidi" w:hAnsiTheme="majorBidi" w:cstheme="majorBidi"/>
          <w:sz w:val="20"/>
          <w:szCs w:val="20"/>
          <w:lang w:val="es-MX"/>
        </w:rPr>
      </w:pPr>
    </w:p>
    <w:tbl>
      <w:tblPr>
        <w:tblStyle w:val="TableGrid"/>
        <w:tblW w:w="0" w:type="auto"/>
        <w:tblLook w:val="04A0" w:firstRow="1" w:lastRow="0" w:firstColumn="1" w:lastColumn="0" w:noHBand="0" w:noVBand="1"/>
      </w:tblPr>
      <w:tblGrid>
        <w:gridCol w:w="6604"/>
      </w:tblGrid>
      <w:tr w:rsidR="008909D4" w:rsidRPr="008909D4" w14:paraId="65F8EEEF" w14:textId="77777777" w:rsidTr="00C9733A">
        <w:trPr>
          <w:trHeight w:val="6471"/>
        </w:trPr>
        <w:tc>
          <w:tcPr>
            <w:tcW w:w="6604" w:type="dxa"/>
            <w:shd w:val="clear" w:color="auto" w:fill="FDF8FE"/>
          </w:tcPr>
          <w:p w14:paraId="65F8EEE8" w14:textId="77777777" w:rsidR="008909D4" w:rsidRPr="008909D4" w:rsidRDefault="008909D4" w:rsidP="00053766">
            <w:pPr>
              <w:pStyle w:val="Predeterminado"/>
              <w:shd w:val="clear" w:color="auto" w:fill="FBF1FD"/>
              <w:spacing w:before="120"/>
              <w:ind w:left="187" w:right="173"/>
              <w:jc w:val="both"/>
              <w:rPr>
                <w:rFonts w:asciiTheme="majorBidi" w:hAnsiTheme="majorBidi" w:cstheme="majorBidi"/>
                <w:sz w:val="20"/>
                <w:szCs w:val="20"/>
                <w:lang w:val="es-MX"/>
              </w:rPr>
            </w:pPr>
            <w:r w:rsidRPr="008909D4">
              <w:rPr>
                <w:rFonts w:asciiTheme="majorBidi" w:hAnsiTheme="majorBidi" w:cstheme="majorBidi"/>
                <w:sz w:val="20"/>
                <w:szCs w:val="20"/>
                <w:lang w:val="es-MX"/>
              </w:rPr>
              <w:t>”Di (Oh ​​Muhammad): ¿Queréis saber quiénes serán los más perdedores por sus obras? Aquellos cuyo celo por la vida del mundo los extravió mientras pensaban que hacían el bien con lo que hacían. Esos serán los que negaron los signos de su Señor y el encuentro con Él, sus obras se hicieron inútiles y el Día del Levantamiento no tendrán ningún peso.</w:t>
            </w:r>
          </w:p>
          <w:p w14:paraId="65F8EEE9" w14:textId="77777777" w:rsidR="008909D4" w:rsidRPr="008909D4" w:rsidRDefault="008909D4" w:rsidP="00053766">
            <w:pPr>
              <w:pStyle w:val="Predeterminado"/>
              <w:shd w:val="clear" w:color="auto" w:fill="FBF1FD"/>
              <w:spacing w:line="300" w:lineRule="auto"/>
              <w:ind w:left="180" w:right="178"/>
              <w:jc w:val="both"/>
              <w:rPr>
                <w:rFonts w:asciiTheme="majorBidi" w:hAnsiTheme="majorBidi" w:cstheme="majorBidi"/>
                <w:sz w:val="20"/>
                <w:szCs w:val="20"/>
                <w:lang w:val="es-MX"/>
              </w:rPr>
            </w:pPr>
            <w:r w:rsidRPr="008909D4">
              <w:rPr>
                <w:rFonts w:asciiTheme="majorBidi" w:hAnsiTheme="majorBidi" w:cstheme="majorBidi"/>
                <w:sz w:val="20"/>
                <w:szCs w:val="20"/>
                <w:lang w:val="es-MX"/>
              </w:rPr>
              <w:t xml:space="preserve">Está será su recompensa: </w:t>
            </w:r>
            <w:r w:rsidRPr="008909D4">
              <w:rPr>
                <w:rFonts w:asciiTheme="majorBidi" w:hAnsiTheme="majorBidi" w:cstheme="majorBidi"/>
                <w:i/>
                <w:iCs/>
                <w:sz w:val="20"/>
                <w:szCs w:val="20"/>
                <w:lang w:val="es-MX"/>
              </w:rPr>
              <w:t>Yahannam</w:t>
            </w:r>
            <w:r>
              <w:rPr>
                <w:rStyle w:val="EndnoteReference"/>
                <w:rFonts w:asciiTheme="majorBidi" w:hAnsiTheme="majorBidi" w:cstheme="majorBidi"/>
                <w:i/>
                <w:iCs/>
                <w:sz w:val="20"/>
                <w:szCs w:val="20"/>
                <w:lang w:val="es-MX"/>
              </w:rPr>
              <w:endnoteReference w:id="48"/>
            </w:r>
            <w:r w:rsidRPr="008909D4">
              <w:rPr>
                <w:rFonts w:asciiTheme="majorBidi" w:hAnsiTheme="majorBidi" w:cstheme="majorBidi"/>
                <w:sz w:val="20"/>
                <w:szCs w:val="20"/>
                <w:lang w:val="es-MX"/>
              </w:rPr>
              <w:t>, a causa de lo que negaron y por haber tomado Mis signos y Mis mensajeros a burla.</w:t>
            </w:r>
          </w:p>
          <w:p w14:paraId="65F8EEEA" w14:textId="77777777" w:rsidR="008909D4" w:rsidRPr="008909D4" w:rsidRDefault="008909D4" w:rsidP="00053766">
            <w:pPr>
              <w:pStyle w:val="Predeterminado"/>
              <w:shd w:val="clear" w:color="auto" w:fill="FBF1FD"/>
              <w:spacing w:line="300" w:lineRule="auto"/>
              <w:ind w:left="180" w:right="178"/>
              <w:jc w:val="both"/>
              <w:rPr>
                <w:rFonts w:asciiTheme="majorBidi" w:hAnsiTheme="majorBidi" w:cstheme="majorBidi"/>
                <w:sz w:val="20"/>
                <w:szCs w:val="20"/>
                <w:lang w:val="es-MX"/>
              </w:rPr>
            </w:pPr>
            <w:r w:rsidRPr="008909D4">
              <w:rPr>
                <w:rFonts w:asciiTheme="majorBidi" w:hAnsiTheme="majorBidi" w:cstheme="majorBidi"/>
                <w:sz w:val="20"/>
                <w:szCs w:val="20"/>
                <w:lang w:val="es-MX"/>
              </w:rPr>
              <w:t xml:space="preserve">Es cierto que los que creen y llevan a cabo las acciones de rectitud, tendrán como hospedaje el Jardín del </w:t>
            </w:r>
            <w:r w:rsidRPr="008909D4">
              <w:rPr>
                <w:rFonts w:asciiTheme="majorBidi" w:hAnsiTheme="majorBidi" w:cstheme="majorBidi"/>
                <w:i/>
                <w:iCs/>
                <w:sz w:val="20"/>
                <w:szCs w:val="20"/>
                <w:lang w:val="es-MX"/>
              </w:rPr>
              <w:t>Firdaus</w:t>
            </w:r>
            <w:r>
              <w:rPr>
                <w:rStyle w:val="EndnoteReference"/>
                <w:rFonts w:asciiTheme="majorBidi" w:hAnsiTheme="majorBidi" w:cstheme="majorBidi"/>
                <w:sz w:val="20"/>
                <w:szCs w:val="20"/>
                <w:lang w:val="es-MX"/>
              </w:rPr>
              <w:endnoteReference w:id="49"/>
            </w:r>
            <w:r w:rsidRPr="008909D4">
              <w:rPr>
                <w:rFonts w:asciiTheme="majorBidi" w:hAnsiTheme="majorBidi" w:cstheme="majorBidi"/>
                <w:sz w:val="20"/>
                <w:szCs w:val="20"/>
                <w:lang w:val="es-MX"/>
              </w:rPr>
              <w:t>. Allí serán inmortales y no desearán ningún cambio de situación.</w:t>
            </w:r>
          </w:p>
          <w:p w14:paraId="65F8EEEB" w14:textId="77777777" w:rsidR="008909D4" w:rsidRPr="008909D4" w:rsidRDefault="008909D4" w:rsidP="00053766">
            <w:pPr>
              <w:pStyle w:val="Predeterminado"/>
              <w:shd w:val="clear" w:color="auto" w:fill="FBF1FD"/>
              <w:spacing w:line="300" w:lineRule="auto"/>
              <w:ind w:left="180" w:right="178"/>
              <w:jc w:val="both"/>
              <w:rPr>
                <w:rFonts w:asciiTheme="majorBidi" w:hAnsiTheme="majorBidi" w:cstheme="majorBidi"/>
                <w:sz w:val="20"/>
                <w:szCs w:val="20"/>
                <w:lang w:val="es-MX"/>
              </w:rPr>
            </w:pPr>
            <w:r w:rsidRPr="008909D4">
              <w:rPr>
                <w:rFonts w:asciiTheme="majorBidi" w:hAnsiTheme="majorBidi" w:cstheme="majorBidi"/>
                <w:sz w:val="20"/>
                <w:szCs w:val="20"/>
                <w:lang w:val="es-MX"/>
              </w:rPr>
              <w:t>Di: Si el mar fuera la tinta para las palabras de mi Señor, se agotaría antes de que las palabras de mi Señor se acabaran, incluso si trajéramos otro tanto.</w:t>
            </w:r>
          </w:p>
          <w:p w14:paraId="65F8EEEC" w14:textId="77777777" w:rsidR="008909D4" w:rsidRDefault="008909D4" w:rsidP="00053766">
            <w:pPr>
              <w:pStyle w:val="Predeterminado"/>
              <w:shd w:val="clear" w:color="auto" w:fill="FBF1FD"/>
              <w:spacing w:line="300" w:lineRule="auto"/>
              <w:ind w:left="180" w:right="178"/>
              <w:jc w:val="both"/>
              <w:rPr>
                <w:rFonts w:asciiTheme="majorBidi" w:hAnsiTheme="majorBidi" w:cstheme="majorBidi"/>
                <w:sz w:val="20"/>
                <w:szCs w:val="20"/>
                <w:lang w:val="es-MX"/>
              </w:rPr>
            </w:pPr>
            <w:r w:rsidRPr="008909D4">
              <w:rPr>
                <w:rFonts w:asciiTheme="majorBidi" w:hAnsiTheme="majorBidi" w:cstheme="majorBidi"/>
                <w:sz w:val="20"/>
                <w:szCs w:val="20"/>
                <w:lang w:val="es-MX"/>
              </w:rPr>
              <w:t xml:space="preserve">Di: No soy más que un ser humano como vosotros, me ha sido inspirado que vuestro dios es un Dios Único; así pues, el que espere el encuentro con su Señor que actúe con rectitud y que al adorar a su Señor no Le asocie a nadie.” </w:t>
            </w:r>
            <w:r w:rsidRPr="008909D4">
              <w:rPr>
                <w:rFonts w:asciiTheme="majorBidi" w:hAnsiTheme="majorBidi" w:cstheme="majorBidi"/>
                <w:sz w:val="16"/>
                <w:szCs w:val="16"/>
                <w:lang w:val="es-MX"/>
              </w:rPr>
              <w:t>(Corán, 18:103-110)</w:t>
            </w:r>
            <w:r w:rsidRPr="008909D4">
              <w:rPr>
                <w:rFonts w:asciiTheme="majorBidi" w:hAnsiTheme="majorBidi" w:cstheme="majorBidi"/>
                <w:sz w:val="20"/>
                <w:szCs w:val="20"/>
                <w:lang w:val="es-MX"/>
              </w:rPr>
              <w:t xml:space="preserve">. </w:t>
            </w:r>
          </w:p>
          <w:p w14:paraId="65F8EEED" w14:textId="77777777" w:rsidR="008909D4" w:rsidRPr="008909D4" w:rsidRDefault="008909D4" w:rsidP="00053766">
            <w:pPr>
              <w:pStyle w:val="Predeterminado"/>
              <w:shd w:val="clear" w:color="auto" w:fill="FBF1FD"/>
              <w:spacing w:line="300" w:lineRule="auto"/>
              <w:ind w:left="180" w:right="178"/>
              <w:jc w:val="both"/>
              <w:rPr>
                <w:rFonts w:asciiTheme="majorBidi" w:hAnsiTheme="majorBidi" w:cstheme="majorBidi"/>
                <w:sz w:val="20"/>
                <w:szCs w:val="20"/>
                <w:lang w:val="es-MX"/>
              </w:rPr>
            </w:pPr>
            <w:r w:rsidRPr="008909D4">
              <w:rPr>
                <w:rFonts w:asciiTheme="majorBidi" w:hAnsiTheme="majorBidi" w:cstheme="majorBidi"/>
                <w:sz w:val="20"/>
                <w:szCs w:val="20"/>
                <w:lang w:val="es-MX"/>
              </w:rPr>
              <w:t xml:space="preserve">“Di: ¡Hombres! Os ha llegado la verdad procedente de vuestro Señor; quien se guíe, lo hará en beneficio de sí mismo y quien se extravíe sólo se perderá a sí mismo. (…)."  </w:t>
            </w:r>
            <w:r w:rsidRPr="008909D4">
              <w:rPr>
                <w:rFonts w:asciiTheme="majorBidi" w:hAnsiTheme="majorBidi" w:cstheme="majorBidi"/>
                <w:sz w:val="16"/>
                <w:szCs w:val="16"/>
                <w:lang w:val="es-MX"/>
              </w:rPr>
              <w:t>(Corán, 10:109)</w:t>
            </w:r>
            <w:r w:rsidRPr="008909D4">
              <w:rPr>
                <w:rFonts w:asciiTheme="majorBidi" w:hAnsiTheme="majorBidi" w:cstheme="majorBidi"/>
                <w:sz w:val="20"/>
                <w:szCs w:val="20"/>
                <w:lang w:val="es-MX"/>
              </w:rPr>
              <w:t>.</w:t>
            </w:r>
          </w:p>
          <w:p w14:paraId="65F8EEEE" w14:textId="77777777" w:rsidR="008909D4" w:rsidRPr="008909D4" w:rsidRDefault="008909D4" w:rsidP="00053766">
            <w:pPr>
              <w:pStyle w:val="Predeterminado"/>
              <w:shd w:val="clear" w:color="auto" w:fill="FBF1FD"/>
              <w:spacing w:line="300" w:lineRule="auto"/>
              <w:ind w:left="180" w:right="178"/>
              <w:rPr>
                <w:rFonts w:asciiTheme="majorBidi" w:hAnsiTheme="majorBidi" w:cstheme="majorBidi"/>
                <w:sz w:val="20"/>
                <w:szCs w:val="20"/>
                <w:lang w:val="es-MX"/>
              </w:rPr>
            </w:pPr>
            <w:r w:rsidRPr="008909D4">
              <w:rPr>
                <w:rFonts w:asciiTheme="majorBidi" w:hAnsiTheme="majorBidi" w:cstheme="majorBidi"/>
                <w:sz w:val="20"/>
                <w:szCs w:val="20"/>
                <w:lang w:val="es-MX"/>
              </w:rPr>
              <w:t xml:space="preserve">“Dirígenos por la vía recta. La vía de los que Tú has agraciado, no de los que han incurrido en la ira, ni de los extraviados” </w:t>
            </w:r>
            <w:r w:rsidRPr="008909D4">
              <w:rPr>
                <w:rFonts w:asciiTheme="majorBidi" w:hAnsiTheme="majorBidi" w:cstheme="majorBidi"/>
                <w:sz w:val="16"/>
                <w:szCs w:val="16"/>
                <w:lang w:val="es-MX"/>
              </w:rPr>
              <w:t>(Corán, 1:6-7)</w:t>
            </w:r>
            <w:r w:rsidRPr="008909D4">
              <w:rPr>
                <w:rFonts w:asciiTheme="majorBidi" w:hAnsiTheme="majorBidi" w:cstheme="majorBidi"/>
                <w:sz w:val="20"/>
                <w:szCs w:val="20"/>
                <w:lang w:val="es-MX"/>
              </w:rPr>
              <w:t>.</w:t>
            </w:r>
          </w:p>
        </w:tc>
      </w:tr>
    </w:tbl>
    <w:p w14:paraId="65F8EEF0" w14:textId="77777777" w:rsidR="00D34A82" w:rsidRPr="00DF6149" w:rsidRDefault="00D34A82" w:rsidP="004D3930">
      <w:pPr>
        <w:pStyle w:val="Predeterminado"/>
        <w:ind w:firstLine="567"/>
        <w:jc w:val="both"/>
        <w:rPr>
          <w:rFonts w:asciiTheme="majorBidi" w:hAnsiTheme="majorBidi" w:cstheme="majorBidi"/>
          <w:i/>
          <w:iCs/>
          <w:sz w:val="20"/>
          <w:szCs w:val="20"/>
          <w:lang w:val="es-MX"/>
        </w:rPr>
      </w:pPr>
    </w:p>
    <w:p w14:paraId="65F8EEF1" w14:textId="77777777" w:rsidR="00D34A82" w:rsidRPr="00DF6149" w:rsidRDefault="00D34A82" w:rsidP="004D3930">
      <w:pPr>
        <w:spacing w:line="240" w:lineRule="auto"/>
        <w:ind w:firstLine="567"/>
        <w:rPr>
          <w:rFonts w:asciiTheme="majorBidi" w:hAnsiTheme="majorBidi" w:cstheme="majorBidi"/>
          <w:sz w:val="20"/>
          <w:szCs w:val="20"/>
        </w:rPr>
      </w:pPr>
    </w:p>
    <w:p w14:paraId="65F8EEF2" w14:textId="50C97619" w:rsidR="00587BBE" w:rsidRPr="00F55432" w:rsidRDefault="00F55432" w:rsidP="00F55432">
      <w:pPr>
        <w:pStyle w:val="Heading1"/>
        <w:numPr>
          <w:ilvl w:val="0"/>
          <w:numId w:val="34"/>
        </w:numPr>
        <w:tabs>
          <w:tab w:val="left" w:pos="900"/>
        </w:tabs>
        <w:spacing w:before="0" w:line="240" w:lineRule="auto"/>
        <w:ind w:left="994" w:hanging="724"/>
        <w:rPr>
          <w:rFonts w:ascii="Cambria" w:hAnsi="Cambria"/>
          <w:color w:val="FFFFFF" w:themeColor="background1"/>
          <w:sz w:val="50"/>
          <w:szCs w:val="50"/>
        </w:rPr>
      </w:pPr>
      <w:bookmarkStart w:id="27" w:name="_Toc448481591"/>
      <w:r w:rsidRPr="00F55432">
        <w:rPr>
          <w:noProof/>
          <w:color w:val="FFFFFF" w:themeColor="background1"/>
          <w:lang w:val="en-US"/>
        </w:rPr>
        <w:lastRenderedPageBreak/>
        <w:drawing>
          <wp:anchor distT="0" distB="0" distL="114300" distR="114300" simplePos="0" relativeHeight="251726848" behindDoc="1" locked="0" layoutInCell="1" allowOverlap="1" wp14:anchorId="5BC4786B" wp14:editId="01D0A29B">
            <wp:simplePos x="0" y="0"/>
            <wp:positionH relativeFrom="column">
              <wp:posOffset>66040</wp:posOffset>
            </wp:positionH>
            <wp:positionV relativeFrom="paragraph">
              <wp:posOffset>-10160</wp:posOffset>
            </wp:positionV>
            <wp:extent cx="4085590" cy="452755"/>
            <wp:effectExtent l="0" t="0" r="0" b="4445"/>
            <wp:wrapNone/>
            <wp:docPr id="11327" name="Picture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085590" cy="45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8909D4" w:rsidRPr="00F55432">
        <w:rPr>
          <w:rFonts w:ascii="Cambria" w:hAnsi="Cambria"/>
          <w:color w:val="FFFFFF" w:themeColor="background1"/>
          <w:sz w:val="50"/>
          <w:szCs w:val="50"/>
        </w:rPr>
        <w:t>BIBLIOGRAFIA</w:t>
      </w:r>
      <w:bookmarkEnd w:id="27"/>
    </w:p>
    <w:p w14:paraId="13E9BCDB" w14:textId="501E083B" w:rsidR="001D5A6B" w:rsidRPr="00806CEA" w:rsidRDefault="001D5A6B" w:rsidP="00F55432">
      <w:pPr>
        <w:pStyle w:val="ListParagraph"/>
        <w:spacing w:before="360" w:after="240"/>
        <w:ind w:left="360" w:hanging="274"/>
        <w:rPr>
          <w:rFonts w:asciiTheme="majorBidi" w:hAnsiTheme="majorBidi" w:cstheme="majorBidi"/>
          <w:sz w:val="20"/>
          <w:szCs w:val="20"/>
          <w:lang w:val="pt-BR"/>
        </w:rPr>
      </w:pPr>
      <w:r w:rsidRPr="00806CEA">
        <w:rPr>
          <w:rFonts w:asciiTheme="majorBidi" w:hAnsiTheme="majorBidi" w:cstheme="majorBidi"/>
          <w:sz w:val="20"/>
          <w:szCs w:val="20"/>
          <w:lang w:val="pt-BR"/>
        </w:rPr>
        <w:t>1. El Nobre Corán.</w:t>
      </w:r>
    </w:p>
    <w:p w14:paraId="08FEEAD0" w14:textId="3BF3BD8B" w:rsidR="001D5A6B" w:rsidRPr="00806CEA" w:rsidRDefault="001D5A6B" w:rsidP="00806CEA">
      <w:pPr>
        <w:pStyle w:val="ListParagraph"/>
        <w:spacing w:after="240"/>
        <w:ind w:left="360" w:hanging="270"/>
        <w:rPr>
          <w:rFonts w:asciiTheme="majorBidi" w:hAnsiTheme="majorBidi" w:cstheme="majorBidi"/>
          <w:sz w:val="20"/>
          <w:szCs w:val="20"/>
          <w:lang w:val="pt-BR"/>
        </w:rPr>
      </w:pPr>
      <w:r w:rsidRPr="00806CEA">
        <w:rPr>
          <w:rFonts w:asciiTheme="majorBidi" w:hAnsiTheme="majorBidi" w:cstheme="majorBidi"/>
          <w:sz w:val="20"/>
          <w:szCs w:val="20"/>
          <w:lang w:val="pt-BR"/>
        </w:rPr>
        <w:t>2. La Sagrada Bíblia.</w:t>
      </w:r>
    </w:p>
    <w:p w14:paraId="3682EB74" w14:textId="07CF2224" w:rsidR="001D5A6B" w:rsidRPr="00806CEA" w:rsidRDefault="001D5A6B" w:rsidP="00806CEA">
      <w:pPr>
        <w:pStyle w:val="ListParagraph"/>
        <w:spacing w:after="240"/>
        <w:ind w:left="360" w:hanging="270"/>
        <w:rPr>
          <w:rFonts w:asciiTheme="majorBidi" w:hAnsiTheme="majorBidi" w:cstheme="majorBidi"/>
          <w:sz w:val="20"/>
          <w:szCs w:val="20"/>
          <w:lang w:val="pt-BR"/>
        </w:rPr>
      </w:pPr>
      <w:r w:rsidRPr="00806CEA">
        <w:rPr>
          <w:rFonts w:asciiTheme="majorBidi" w:hAnsiTheme="majorBidi" w:cstheme="majorBidi"/>
          <w:sz w:val="20"/>
          <w:szCs w:val="20"/>
          <w:lang w:val="pt-BR"/>
        </w:rPr>
        <w:t xml:space="preserve">3. </w:t>
      </w:r>
      <w:r w:rsidRPr="00806CEA">
        <w:rPr>
          <w:rFonts w:asciiTheme="majorBidi" w:hAnsiTheme="majorBidi" w:cstheme="majorBidi"/>
          <w:i/>
          <w:iCs/>
          <w:sz w:val="20"/>
          <w:szCs w:val="20"/>
          <w:shd w:val="clear" w:color="auto" w:fill="FFFFFF"/>
          <w:lang w:val="pt-BR"/>
        </w:rPr>
        <w:t>All About God</w:t>
      </w:r>
      <w:r w:rsidRPr="00806CEA">
        <w:rPr>
          <w:rFonts w:asciiTheme="majorBidi" w:hAnsiTheme="majorBidi" w:cstheme="majorBidi"/>
          <w:sz w:val="20"/>
          <w:szCs w:val="20"/>
          <w:shd w:val="clear" w:color="auto" w:fill="FFFFFF"/>
          <w:lang w:val="pt-BR"/>
        </w:rPr>
        <w:t xml:space="preserve"> (2015). </w:t>
      </w:r>
      <w:r w:rsidRPr="00806CEA">
        <w:rPr>
          <w:rFonts w:asciiTheme="majorBidi" w:hAnsiTheme="majorBidi" w:cstheme="majorBidi"/>
          <w:i/>
          <w:iCs/>
          <w:sz w:val="20"/>
          <w:szCs w:val="20"/>
          <w:shd w:val="clear" w:color="auto" w:fill="FFFFFF"/>
          <w:lang w:val="pt-BR"/>
        </w:rPr>
        <w:t>Was Jesus Born on December 25</w:t>
      </w:r>
      <w:r w:rsidRPr="00806CEA">
        <w:rPr>
          <w:rFonts w:asciiTheme="majorBidi" w:hAnsiTheme="majorBidi" w:cstheme="majorBidi"/>
          <w:sz w:val="20"/>
          <w:szCs w:val="20"/>
          <w:shd w:val="clear" w:color="auto" w:fill="FFFFFF"/>
          <w:lang w:val="pt-BR"/>
        </w:rPr>
        <w:t>? http://www.allaboutjesuschrist.org/was-jesus-born-on-december-25-faq.htm</w:t>
      </w:r>
    </w:p>
    <w:p w14:paraId="578F9C54" w14:textId="77777777" w:rsidR="001D5A6B" w:rsidRPr="00806CEA" w:rsidRDefault="001D5A6B" w:rsidP="00806CEA">
      <w:pPr>
        <w:pStyle w:val="ListParagraph"/>
        <w:spacing w:after="240"/>
        <w:ind w:left="360" w:hanging="270"/>
        <w:rPr>
          <w:rFonts w:asciiTheme="majorBidi" w:hAnsiTheme="majorBidi" w:cstheme="majorBidi"/>
          <w:sz w:val="20"/>
          <w:szCs w:val="20"/>
          <w:lang w:val="pt-BR"/>
        </w:rPr>
      </w:pPr>
      <w:r w:rsidRPr="00806CEA">
        <w:rPr>
          <w:rFonts w:asciiTheme="majorBidi" w:hAnsiTheme="majorBidi" w:cstheme="majorBidi"/>
          <w:sz w:val="20"/>
          <w:szCs w:val="20"/>
          <w:lang w:val="pt-BR"/>
        </w:rPr>
        <w:t xml:space="preserve">4. </w:t>
      </w:r>
      <w:r w:rsidRPr="00806CEA">
        <w:rPr>
          <w:rFonts w:asciiTheme="majorBidi" w:hAnsiTheme="majorBidi" w:cstheme="majorBidi"/>
          <w:sz w:val="20"/>
          <w:szCs w:val="20"/>
          <w:shd w:val="clear" w:color="auto" w:fill="FFFFFF"/>
          <w:lang w:val="pt-BR"/>
        </w:rPr>
        <w:t xml:space="preserve">Barna G and Viola F (2008). </w:t>
      </w:r>
      <w:r w:rsidRPr="00806CEA">
        <w:rPr>
          <w:rFonts w:asciiTheme="majorBidi" w:hAnsiTheme="majorBidi" w:cstheme="majorBidi"/>
          <w:i/>
          <w:iCs/>
          <w:sz w:val="20"/>
          <w:szCs w:val="20"/>
          <w:shd w:val="clear" w:color="auto" w:fill="FFFFFF"/>
          <w:lang w:val="pt-BR"/>
        </w:rPr>
        <w:t>Pagan Christianity? Exploring the Roots of Our Church Practices</w:t>
      </w:r>
      <w:r w:rsidRPr="00806CEA">
        <w:rPr>
          <w:rFonts w:asciiTheme="majorBidi" w:hAnsiTheme="majorBidi" w:cstheme="majorBidi"/>
          <w:sz w:val="20"/>
          <w:szCs w:val="20"/>
          <w:shd w:val="clear" w:color="auto" w:fill="FFFFFF"/>
          <w:lang w:val="pt-BR"/>
        </w:rPr>
        <w:t>, Barna Books. Beard M; North, J and Price, S (1998). </w:t>
      </w:r>
      <w:r w:rsidRPr="00806CEA">
        <w:rPr>
          <w:rFonts w:asciiTheme="majorBidi" w:hAnsiTheme="majorBidi" w:cstheme="majorBidi"/>
          <w:i/>
          <w:iCs/>
          <w:sz w:val="20"/>
          <w:szCs w:val="20"/>
          <w:shd w:val="clear" w:color="auto" w:fill="FFFFFF"/>
          <w:lang w:val="pt-BR"/>
        </w:rPr>
        <w:t>Religions of Rome</w:t>
      </w:r>
      <w:r w:rsidRPr="00806CEA">
        <w:rPr>
          <w:rFonts w:asciiTheme="majorBidi" w:hAnsiTheme="majorBidi" w:cstheme="majorBidi"/>
          <w:sz w:val="20"/>
          <w:szCs w:val="20"/>
          <w:shd w:val="clear" w:color="auto" w:fill="FFFFFF"/>
          <w:lang w:val="pt-BR"/>
        </w:rPr>
        <w:t xml:space="preserve"> Volume 1: </w:t>
      </w:r>
      <w:r w:rsidRPr="00806CEA">
        <w:rPr>
          <w:rFonts w:asciiTheme="majorBidi" w:hAnsiTheme="majorBidi" w:cstheme="majorBidi"/>
          <w:i/>
          <w:iCs/>
          <w:sz w:val="20"/>
          <w:szCs w:val="20"/>
          <w:shd w:val="clear" w:color="auto" w:fill="FFFFFF"/>
          <w:lang w:val="pt-BR"/>
        </w:rPr>
        <w:t>A History</w:t>
      </w:r>
      <w:r w:rsidRPr="00806CEA">
        <w:rPr>
          <w:rFonts w:asciiTheme="majorBidi" w:hAnsiTheme="majorBidi" w:cstheme="majorBidi"/>
          <w:sz w:val="20"/>
          <w:szCs w:val="20"/>
          <w:shd w:val="clear" w:color="auto" w:fill="FFFFFF"/>
          <w:lang w:val="pt-BR"/>
        </w:rPr>
        <w:t>. Cambridge: Cambridge University Press. pp. 266, 301.</w:t>
      </w:r>
    </w:p>
    <w:p w14:paraId="3B6D1E87"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5. Price RM (2009)."</w:t>
      </w:r>
      <w:r w:rsidRPr="00806CEA">
        <w:rPr>
          <w:rFonts w:asciiTheme="majorBidi" w:hAnsiTheme="majorBidi" w:cstheme="majorBidi"/>
          <w:i/>
          <w:iCs/>
          <w:sz w:val="20"/>
          <w:szCs w:val="20"/>
          <w:shd w:val="clear" w:color="auto" w:fill="FFFFFF"/>
          <w:lang w:val="pt-BR"/>
        </w:rPr>
        <w:t>Jesus at the Vanishing Point</w:t>
      </w:r>
      <w:r w:rsidRPr="00806CEA">
        <w:rPr>
          <w:rFonts w:asciiTheme="majorBidi" w:hAnsiTheme="majorBidi" w:cstheme="majorBidi"/>
          <w:sz w:val="20"/>
          <w:szCs w:val="20"/>
          <w:shd w:val="clear" w:color="auto" w:fill="FFFFFF"/>
          <w:lang w:val="pt-BR"/>
        </w:rPr>
        <w:t>", em James K. Beilby &amp; Paul Rhodes Eddy (Edições.). </w:t>
      </w:r>
      <w:r w:rsidRPr="00806CEA">
        <w:rPr>
          <w:rFonts w:asciiTheme="majorBidi" w:hAnsiTheme="majorBidi" w:cstheme="majorBidi"/>
          <w:i/>
          <w:iCs/>
          <w:sz w:val="20"/>
          <w:szCs w:val="20"/>
          <w:shd w:val="clear" w:color="auto" w:fill="FFFFFF"/>
          <w:lang w:val="pt-BR"/>
        </w:rPr>
        <w:t>The Historical Jesus: Five Views</w:t>
      </w:r>
      <w:r w:rsidRPr="00806CEA">
        <w:rPr>
          <w:rFonts w:asciiTheme="majorBidi" w:hAnsiTheme="majorBidi" w:cstheme="majorBidi"/>
          <w:sz w:val="20"/>
          <w:szCs w:val="20"/>
          <w:shd w:val="clear" w:color="auto" w:fill="FFFFFF"/>
          <w:lang w:val="pt-BR"/>
        </w:rPr>
        <w:t xml:space="preserve">. InterVarsity Press. </w:t>
      </w:r>
    </w:p>
    <w:p w14:paraId="6438FCFA"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6. Garnier J (1904). </w:t>
      </w:r>
      <w:r w:rsidRPr="00806CEA">
        <w:rPr>
          <w:rFonts w:asciiTheme="majorBidi" w:hAnsiTheme="majorBidi" w:cstheme="majorBidi"/>
          <w:i/>
          <w:iCs/>
          <w:sz w:val="20"/>
          <w:szCs w:val="20"/>
          <w:shd w:val="clear" w:color="auto" w:fill="FFFFFF"/>
          <w:lang w:val="pt-BR"/>
        </w:rPr>
        <w:t>The Worship of the Dead</w:t>
      </w:r>
      <w:r w:rsidRPr="00806CEA">
        <w:rPr>
          <w:rFonts w:asciiTheme="majorBidi" w:hAnsiTheme="majorBidi" w:cstheme="majorBidi"/>
          <w:sz w:val="20"/>
          <w:szCs w:val="20"/>
          <w:shd w:val="clear" w:color="auto" w:fill="FFFFFF"/>
          <w:lang w:val="pt-BR"/>
        </w:rPr>
        <w:t>. Chapman &amp; Hall, Limited, 1904, Digitalizado 26 Out 2005.</w:t>
      </w:r>
    </w:p>
    <w:p w14:paraId="794DFE26"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 xml:space="preserve">7. Hislop, A (1916). </w:t>
      </w:r>
      <w:r w:rsidRPr="00806CEA">
        <w:rPr>
          <w:rFonts w:asciiTheme="majorBidi" w:hAnsiTheme="majorBidi" w:cstheme="majorBidi"/>
          <w:i/>
          <w:iCs/>
          <w:sz w:val="20"/>
          <w:szCs w:val="20"/>
          <w:shd w:val="clear" w:color="auto" w:fill="FFFFFF"/>
          <w:lang w:val="pt-BR"/>
        </w:rPr>
        <w:t>The Two Babylons and Papal Worship</w:t>
      </w:r>
      <w:r w:rsidRPr="00806CEA">
        <w:rPr>
          <w:rFonts w:asciiTheme="majorBidi" w:hAnsiTheme="majorBidi" w:cstheme="majorBidi"/>
          <w:sz w:val="20"/>
          <w:szCs w:val="20"/>
          <w:shd w:val="clear" w:color="auto" w:fill="FFFFFF"/>
          <w:lang w:val="pt-BR"/>
        </w:rPr>
        <w:t>. http://www.biblebelievers.com/babylon/</w:t>
      </w:r>
    </w:p>
    <w:p w14:paraId="401BF742"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lang w:val="pt-BR"/>
        </w:rPr>
        <w:t xml:space="preserve">8. </w:t>
      </w:r>
      <w:hyperlink r:id="rId330" w:tooltip="Larry W. Hurtado" w:history="1">
        <w:r w:rsidRPr="00806CEA">
          <w:rPr>
            <w:rStyle w:val="Hyperlink"/>
            <w:rFonts w:asciiTheme="majorBidi" w:hAnsiTheme="majorBidi" w:cstheme="majorBidi"/>
            <w:sz w:val="20"/>
            <w:szCs w:val="20"/>
            <w:shd w:val="clear" w:color="auto" w:fill="FFFFFF"/>
            <w:lang w:val="pt-BR"/>
          </w:rPr>
          <w:t>Hutado L</w:t>
        </w:r>
      </w:hyperlink>
      <w:r w:rsidRPr="00806CEA">
        <w:rPr>
          <w:rFonts w:asciiTheme="majorBidi" w:hAnsiTheme="majorBidi" w:cstheme="majorBidi"/>
          <w:sz w:val="20"/>
          <w:szCs w:val="20"/>
          <w:shd w:val="clear" w:color="auto" w:fill="FFFFFF"/>
          <w:lang w:val="pt-BR"/>
        </w:rPr>
        <w:t xml:space="preserve"> (2006). </w:t>
      </w:r>
      <w:r w:rsidRPr="00806CEA">
        <w:rPr>
          <w:rFonts w:asciiTheme="majorBidi" w:hAnsiTheme="majorBidi" w:cstheme="majorBidi"/>
          <w:i/>
          <w:iCs/>
          <w:sz w:val="20"/>
          <w:szCs w:val="20"/>
          <w:shd w:val="clear" w:color="auto" w:fill="FFFFFF"/>
          <w:lang w:val="pt-BR"/>
        </w:rPr>
        <w:t>The Staurogram in Early Christian Manuscripts: the Earliest Visual Reference to the Crucified Jesus?</w:t>
      </w:r>
      <w:r w:rsidRPr="00806CEA">
        <w:rPr>
          <w:rFonts w:asciiTheme="majorBidi" w:hAnsiTheme="majorBidi" w:cstheme="majorBidi"/>
          <w:sz w:val="20"/>
          <w:szCs w:val="20"/>
          <w:shd w:val="clear" w:color="auto" w:fill="FFFFFF"/>
          <w:lang w:val="pt-BR"/>
        </w:rPr>
        <w:t xml:space="preserve"> Em Kraus, Thomas. </w:t>
      </w:r>
      <w:hyperlink r:id="rId331" w:history="1">
        <w:r w:rsidRPr="00806CEA">
          <w:rPr>
            <w:rStyle w:val="Hyperlink"/>
            <w:rFonts w:asciiTheme="majorBidi" w:hAnsiTheme="majorBidi" w:cstheme="majorBidi"/>
            <w:i/>
            <w:iCs/>
            <w:sz w:val="20"/>
            <w:szCs w:val="20"/>
            <w:shd w:val="clear" w:color="auto" w:fill="FFFFFF"/>
            <w:lang w:val="pt-BR"/>
          </w:rPr>
          <w:t>New Testament Manuscripts</w:t>
        </w:r>
      </w:hyperlink>
      <w:r w:rsidRPr="00806CEA">
        <w:rPr>
          <w:rFonts w:asciiTheme="majorBidi" w:hAnsiTheme="majorBidi" w:cstheme="majorBidi"/>
          <w:sz w:val="20"/>
          <w:szCs w:val="20"/>
          <w:shd w:val="clear" w:color="auto" w:fill="FFFFFF"/>
          <w:lang w:val="pt-BR"/>
        </w:rPr>
        <w:t>. Leiden: Brill.</w:t>
      </w:r>
    </w:p>
    <w:p w14:paraId="0BE977C5"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9. Jenner, H</w:t>
      </w:r>
      <w:r w:rsidRPr="00806CEA">
        <w:rPr>
          <w:rFonts w:asciiTheme="majorBidi" w:hAnsiTheme="majorBidi" w:cstheme="majorBidi"/>
          <w:sz w:val="20"/>
          <w:szCs w:val="20"/>
          <w:lang w:val="pt-BR"/>
        </w:rPr>
        <w:t> </w:t>
      </w:r>
      <w:r w:rsidRPr="00806CEA">
        <w:rPr>
          <w:rFonts w:asciiTheme="majorBidi" w:hAnsiTheme="majorBidi" w:cstheme="majorBidi"/>
          <w:sz w:val="20"/>
          <w:szCs w:val="20"/>
          <w:shd w:val="clear" w:color="auto" w:fill="FFFFFF"/>
          <w:lang w:val="pt-BR"/>
        </w:rPr>
        <w:t xml:space="preserve">(2004), [1910]. </w:t>
      </w:r>
      <w:r w:rsidRPr="00806CEA">
        <w:rPr>
          <w:rFonts w:asciiTheme="majorBidi" w:hAnsiTheme="majorBidi" w:cstheme="majorBidi"/>
          <w:i/>
          <w:iCs/>
          <w:sz w:val="20"/>
          <w:szCs w:val="20"/>
          <w:shd w:val="clear" w:color="auto" w:fill="FFFFFF"/>
          <w:lang w:val="pt-BR"/>
        </w:rPr>
        <w:t>Christian Symbolism</w:t>
      </w:r>
      <w:r w:rsidRPr="00806CEA">
        <w:rPr>
          <w:rFonts w:asciiTheme="majorBidi" w:hAnsiTheme="majorBidi" w:cstheme="majorBidi"/>
          <w:sz w:val="20"/>
          <w:szCs w:val="20"/>
          <w:shd w:val="clear" w:color="auto" w:fill="FFFFFF"/>
          <w:lang w:val="pt-BR"/>
        </w:rPr>
        <w:t xml:space="preserve">. Kessinger Publishing. </w:t>
      </w:r>
    </w:p>
    <w:p w14:paraId="16A47D69"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 xml:space="preserve">10. McMullan R (1984). </w:t>
      </w:r>
      <w:r w:rsidRPr="00806CEA">
        <w:rPr>
          <w:rFonts w:asciiTheme="majorBidi" w:hAnsiTheme="majorBidi" w:cstheme="majorBidi"/>
          <w:i/>
          <w:iCs/>
          <w:sz w:val="20"/>
          <w:szCs w:val="20"/>
          <w:shd w:val="clear" w:color="auto" w:fill="FFFFFF"/>
          <w:lang w:val="pt-BR"/>
        </w:rPr>
        <w:t>Christianizing the Roman Empire  d.C 100–400</w:t>
      </w:r>
      <w:r w:rsidRPr="00806CEA">
        <w:rPr>
          <w:rFonts w:asciiTheme="majorBidi" w:hAnsiTheme="majorBidi" w:cstheme="majorBidi"/>
          <w:sz w:val="20"/>
          <w:szCs w:val="20"/>
          <w:shd w:val="clear" w:color="auto" w:fill="FFFFFF"/>
          <w:lang w:val="pt-BR"/>
        </w:rPr>
        <w:t>, Yale University Editora.</w:t>
      </w:r>
    </w:p>
    <w:p w14:paraId="3F6BEB81"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 xml:space="preserve">11. Graves K (2001). </w:t>
      </w:r>
      <w:r w:rsidRPr="00806CEA">
        <w:rPr>
          <w:rFonts w:asciiTheme="majorBidi" w:hAnsiTheme="majorBidi" w:cstheme="majorBidi"/>
          <w:i/>
          <w:iCs/>
          <w:sz w:val="20"/>
          <w:szCs w:val="20"/>
          <w:shd w:val="clear" w:color="auto" w:fill="FFFFFF"/>
          <w:lang w:val="pt-BR"/>
        </w:rPr>
        <w:t>The World's Sixteen Crucified Saviors,</w:t>
      </w:r>
      <w:r w:rsidRPr="00806CEA">
        <w:rPr>
          <w:rFonts w:asciiTheme="majorBidi" w:hAnsiTheme="majorBidi" w:cstheme="majorBidi"/>
          <w:sz w:val="20"/>
          <w:szCs w:val="20"/>
          <w:shd w:val="clear" w:color="auto" w:fill="FFFFFF"/>
          <w:lang w:val="pt-BR"/>
        </w:rPr>
        <w:t xml:space="preserve"> Adventures Unlimited Editora, Capítulo 32, Página 279. (1875; Reeditado 2001).</w:t>
      </w:r>
    </w:p>
    <w:p w14:paraId="2A367CD8"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12. Lee W B (2009). </w:t>
      </w:r>
      <w:r w:rsidRPr="00806CEA">
        <w:rPr>
          <w:rFonts w:asciiTheme="majorBidi" w:hAnsiTheme="majorBidi" w:cstheme="majorBidi"/>
          <w:i/>
          <w:iCs/>
          <w:sz w:val="20"/>
          <w:szCs w:val="20"/>
          <w:shd w:val="clear" w:color="auto" w:fill="FFFFFF"/>
          <w:lang w:val="pt-BR"/>
        </w:rPr>
        <w:t>Dying and Rising Gods</w:t>
      </w:r>
      <w:r w:rsidRPr="00806CEA">
        <w:rPr>
          <w:rFonts w:asciiTheme="majorBidi" w:hAnsiTheme="majorBidi" w:cstheme="majorBidi"/>
          <w:sz w:val="20"/>
          <w:szCs w:val="20"/>
          <w:shd w:val="clear" w:color="auto" w:fill="FFFFFF"/>
          <w:lang w:val="pt-BR"/>
        </w:rPr>
        <w:t>. Em David A. Leeming, Kathryn Madden e Stanton Marlan (edições) </w:t>
      </w:r>
      <w:r w:rsidRPr="00806CEA">
        <w:rPr>
          <w:rFonts w:asciiTheme="majorBidi" w:hAnsiTheme="majorBidi" w:cstheme="majorBidi"/>
          <w:i/>
          <w:iCs/>
          <w:sz w:val="20"/>
          <w:szCs w:val="20"/>
          <w:shd w:val="clear" w:color="auto" w:fill="FFFFFF"/>
          <w:lang w:val="pt-BR"/>
        </w:rPr>
        <w:t>Encyclopedia of Psychology and Religion</w:t>
      </w:r>
      <w:r w:rsidRPr="00806CEA">
        <w:rPr>
          <w:rFonts w:asciiTheme="majorBidi" w:hAnsiTheme="majorBidi" w:cstheme="majorBidi"/>
          <w:sz w:val="20"/>
          <w:szCs w:val="20"/>
          <w:shd w:val="clear" w:color="auto" w:fill="FFFFFF"/>
          <w:lang w:val="pt-BR"/>
        </w:rPr>
        <w:t>. Springer.</w:t>
      </w:r>
    </w:p>
    <w:p w14:paraId="0760412A"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 xml:space="preserve">13. Leeming D (2011). </w:t>
      </w:r>
      <w:r w:rsidRPr="00806CEA">
        <w:rPr>
          <w:rFonts w:asciiTheme="majorBidi" w:hAnsiTheme="majorBidi" w:cstheme="majorBidi"/>
          <w:i/>
          <w:iCs/>
          <w:sz w:val="20"/>
          <w:szCs w:val="20"/>
          <w:shd w:val="clear" w:color="auto" w:fill="FFFFFF"/>
          <w:lang w:val="pt-BR"/>
        </w:rPr>
        <w:t>Dying God. The Oxford Companion to World Mythology</w:t>
      </w:r>
      <w:r w:rsidRPr="00806CEA">
        <w:rPr>
          <w:rFonts w:asciiTheme="majorBidi" w:hAnsiTheme="majorBidi" w:cstheme="majorBidi"/>
          <w:sz w:val="20"/>
          <w:szCs w:val="20"/>
          <w:shd w:val="clear" w:color="auto" w:fill="FFFFFF"/>
          <w:lang w:val="pt-BR"/>
        </w:rPr>
        <w:t>. Oxford University Editora, 2004. Oxford Referência Online. Oxford University Editora. UC Irvine. http://www.oxfordreference.com/views/ENTRY.html?subview=Main&amp;entry=t208.e469.</w:t>
      </w:r>
    </w:p>
    <w:p w14:paraId="12B0A1CE"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lastRenderedPageBreak/>
        <w:t>14. Mettinger, T N D (2001).</w:t>
      </w:r>
      <w:r w:rsidRPr="00806CEA">
        <w:rPr>
          <w:rFonts w:asciiTheme="majorBidi" w:hAnsiTheme="majorBidi" w:cstheme="majorBidi"/>
          <w:sz w:val="20"/>
          <w:szCs w:val="20"/>
          <w:lang w:val="pt-BR"/>
        </w:rPr>
        <w:t> </w:t>
      </w:r>
      <w:r w:rsidRPr="00806CEA">
        <w:rPr>
          <w:rFonts w:asciiTheme="majorBidi" w:hAnsiTheme="majorBidi" w:cstheme="majorBidi"/>
          <w:i/>
          <w:iCs/>
          <w:sz w:val="20"/>
          <w:szCs w:val="20"/>
          <w:shd w:val="clear" w:color="auto" w:fill="FFFFFF"/>
          <w:lang w:val="pt-BR"/>
        </w:rPr>
        <w:t>The Riddle of Resurrection: Dying and Rising Gods in the Ancient Near East, Collectanea Biblica, Old Testament</w:t>
      </w:r>
      <w:r w:rsidRPr="00806CEA">
        <w:rPr>
          <w:rFonts w:asciiTheme="majorBidi" w:hAnsiTheme="majorBidi" w:cstheme="majorBidi"/>
          <w:sz w:val="20"/>
          <w:szCs w:val="20"/>
          <w:shd w:val="clear" w:color="auto" w:fill="FFFFFF"/>
          <w:lang w:val="pt-BR"/>
        </w:rPr>
        <w:t>, Stockholm: Almqvist&amp;Wiksell.</w:t>
      </w:r>
    </w:p>
    <w:p w14:paraId="1D3C227F"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 xml:space="preserve">15. Pinch G (2004). </w:t>
      </w:r>
      <w:r w:rsidRPr="00806CEA">
        <w:rPr>
          <w:rFonts w:asciiTheme="majorBidi" w:hAnsiTheme="majorBidi" w:cstheme="majorBidi"/>
          <w:i/>
          <w:iCs/>
          <w:sz w:val="20"/>
          <w:szCs w:val="20"/>
          <w:shd w:val="clear" w:color="auto" w:fill="FFFFFF"/>
          <w:lang w:val="pt-BR"/>
        </w:rPr>
        <w:t>Egyptian Mythology, a Guide to the Gods, Goddesses, and Traditions of Ancient Egypt</w:t>
      </w:r>
      <w:r w:rsidRPr="00806CEA">
        <w:rPr>
          <w:rFonts w:asciiTheme="majorBidi" w:hAnsiTheme="majorBidi" w:cstheme="majorBidi"/>
          <w:sz w:val="20"/>
          <w:szCs w:val="20"/>
          <w:shd w:val="clear" w:color="auto" w:fill="FFFFFF"/>
          <w:lang w:val="pt-BR"/>
        </w:rPr>
        <w:t>,</w:t>
      </w:r>
      <w:r w:rsidRPr="00806CEA">
        <w:rPr>
          <w:rFonts w:asciiTheme="majorBidi" w:hAnsiTheme="majorBidi" w:cstheme="majorBidi"/>
          <w:sz w:val="20"/>
          <w:szCs w:val="20"/>
          <w:lang w:val="pt-BR"/>
        </w:rPr>
        <w:t> </w:t>
      </w:r>
      <w:r w:rsidRPr="00806CEA">
        <w:rPr>
          <w:rFonts w:asciiTheme="majorBidi" w:hAnsiTheme="majorBidi" w:cstheme="majorBidi"/>
          <w:sz w:val="20"/>
          <w:szCs w:val="20"/>
          <w:shd w:val="clear" w:color="auto" w:fill="FFFFFF"/>
          <w:lang w:val="pt-BR"/>
        </w:rPr>
        <w:t>Oxford Univ. Editora.</w:t>
      </w:r>
    </w:p>
    <w:p w14:paraId="270420A1"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 xml:space="preserve">16. Smith, J Z (1987). </w:t>
      </w:r>
      <w:r w:rsidRPr="00806CEA">
        <w:rPr>
          <w:rFonts w:asciiTheme="majorBidi" w:hAnsiTheme="majorBidi" w:cstheme="majorBidi"/>
          <w:i/>
          <w:iCs/>
          <w:sz w:val="20"/>
          <w:szCs w:val="20"/>
          <w:shd w:val="clear" w:color="auto" w:fill="FFFFFF"/>
          <w:lang w:val="pt-BR"/>
        </w:rPr>
        <w:t>Dying and Rising Gods.</w:t>
      </w:r>
      <w:r w:rsidRPr="00806CEA">
        <w:rPr>
          <w:rFonts w:asciiTheme="majorBidi" w:hAnsiTheme="majorBidi" w:cstheme="majorBidi"/>
          <w:sz w:val="20"/>
          <w:szCs w:val="20"/>
          <w:shd w:val="clear" w:color="auto" w:fill="FFFFFF"/>
          <w:lang w:val="pt-BR"/>
        </w:rPr>
        <w:t xml:space="preserve"> Em The Encyclopedia of Religion: Vol. 3. Ed. MirceaEliade. New York: Simon &amp; Schuster Macmillan.</w:t>
      </w:r>
    </w:p>
    <w:p w14:paraId="646486B2"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 xml:space="preserve">17. </w:t>
      </w:r>
      <w:r w:rsidRPr="00806CEA">
        <w:rPr>
          <w:rFonts w:asciiTheme="majorBidi" w:hAnsiTheme="majorBidi" w:cstheme="majorBidi"/>
          <w:i/>
          <w:iCs/>
          <w:sz w:val="20"/>
          <w:szCs w:val="20"/>
          <w:shd w:val="clear" w:color="auto" w:fill="FFFFFF"/>
          <w:lang w:val="pt-BR"/>
        </w:rPr>
        <w:t>Why True Christians Do Not Use the Cross in Worship</w:t>
      </w:r>
      <w:r w:rsidRPr="00806CEA">
        <w:rPr>
          <w:rFonts w:asciiTheme="majorBidi" w:hAnsiTheme="majorBidi" w:cstheme="majorBidi"/>
          <w:sz w:val="20"/>
          <w:szCs w:val="20"/>
          <w:shd w:val="clear" w:color="auto" w:fill="FFFFFF"/>
          <w:lang w:val="pt-BR"/>
        </w:rPr>
        <w:t>. http://www.jw.org/en/publications/books/bible-teach/origin-cross-symbol-pagan/.</w:t>
      </w:r>
    </w:p>
    <w:p w14:paraId="7F903C11"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18. Stookey, LL (2004). </w:t>
      </w:r>
      <w:r w:rsidRPr="00806CEA">
        <w:rPr>
          <w:rFonts w:asciiTheme="majorBidi" w:hAnsiTheme="majorBidi" w:cstheme="majorBidi"/>
          <w:i/>
          <w:iCs/>
          <w:sz w:val="20"/>
          <w:szCs w:val="20"/>
          <w:shd w:val="clear" w:color="auto" w:fill="FFFFFF"/>
          <w:lang w:val="pt-BR"/>
        </w:rPr>
        <w:t>Thematic Guide to World Mythology</w:t>
      </w:r>
      <w:r w:rsidRPr="00806CEA">
        <w:rPr>
          <w:rFonts w:asciiTheme="majorBidi" w:hAnsiTheme="majorBidi" w:cstheme="majorBidi"/>
          <w:sz w:val="20"/>
          <w:szCs w:val="20"/>
          <w:shd w:val="clear" w:color="auto" w:fill="FFFFFF"/>
          <w:lang w:val="pt-BR"/>
        </w:rPr>
        <w:t xml:space="preserve">. </w:t>
      </w:r>
      <w:r w:rsidRPr="00806CEA">
        <w:rPr>
          <w:rFonts w:asciiTheme="majorBidi" w:hAnsiTheme="majorBidi" w:cstheme="majorBidi"/>
          <w:sz w:val="20"/>
          <w:szCs w:val="20"/>
          <w:lang w:val="pt-BR"/>
        </w:rPr>
        <w:t> </w:t>
      </w:r>
      <w:r w:rsidRPr="00806CEA">
        <w:rPr>
          <w:rFonts w:asciiTheme="majorBidi" w:hAnsiTheme="majorBidi" w:cstheme="majorBidi"/>
          <w:sz w:val="20"/>
          <w:szCs w:val="20"/>
          <w:shd w:val="clear" w:color="auto" w:fill="FFFFFF"/>
          <w:lang w:val="pt-BR"/>
        </w:rPr>
        <w:t>Greenwood Editora, Westport, Conn.</w:t>
      </w:r>
      <w:r w:rsidRPr="00806CEA">
        <w:rPr>
          <w:rFonts w:asciiTheme="majorBidi" w:hAnsiTheme="majorBidi" w:cstheme="majorBidi"/>
          <w:sz w:val="20"/>
          <w:szCs w:val="20"/>
          <w:lang w:val="pt-BR"/>
        </w:rPr>
        <w:t> </w:t>
      </w:r>
    </w:p>
    <w:p w14:paraId="5B5D5D79"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19. Ward, HD (1871).</w:t>
      </w:r>
      <w:r w:rsidRPr="00806CEA">
        <w:rPr>
          <w:rFonts w:asciiTheme="majorBidi" w:hAnsiTheme="majorBidi" w:cstheme="majorBidi"/>
          <w:sz w:val="20"/>
          <w:szCs w:val="20"/>
          <w:lang w:val="pt-BR"/>
        </w:rPr>
        <w:t> </w:t>
      </w:r>
      <w:r w:rsidRPr="00806CEA">
        <w:rPr>
          <w:rFonts w:asciiTheme="majorBidi" w:hAnsiTheme="majorBidi" w:cstheme="majorBidi"/>
          <w:i/>
          <w:iCs/>
          <w:sz w:val="20"/>
          <w:szCs w:val="20"/>
          <w:shd w:val="clear" w:color="auto" w:fill="FFFFFF"/>
          <w:lang w:val="pt-BR"/>
        </w:rPr>
        <w:t>History of the Cross, the Pagan Origin, and Idolatrous Adoption and Worship of the Image.</w:t>
      </w:r>
      <w:r w:rsidRPr="00806CEA">
        <w:rPr>
          <w:rFonts w:asciiTheme="majorBidi" w:hAnsiTheme="majorBidi" w:cstheme="majorBidi"/>
          <w:sz w:val="20"/>
          <w:szCs w:val="20"/>
          <w:shd w:val="clear" w:color="auto" w:fill="FFFFFF"/>
          <w:lang w:val="pt-BR"/>
        </w:rPr>
        <w:t xml:space="preserve"> </w:t>
      </w:r>
      <w:r w:rsidRPr="00806CEA">
        <w:rPr>
          <w:rFonts w:asciiTheme="majorBidi" w:hAnsiTheme="majorBidi" w:cstheme="majorBidi"/>
          <w:sz w:val="20"/>
          <w:szCs w:val="20"/>
          <w:lang w:val="pt-BR"/>
        </w:rPr>
        <w:t> Reimpresso in 2007 pela CosimoInc, Old Chelsea Station, New York.</w:t>
      </w:r>
    </w:p>
    <w:p w14:paraId="27D7CA31"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 xml:space="preserve">20. Wikipedia, (2015). </w:t>
      </w:r>
      <w:r w:rsidRPr="00806CEA">
        <w:rPr>
          <w:rFonts w:asciiTheme="majorBidi" w:hAnsiTheme="majorBidi" w:cstheme="majorBidi"/>
          <w:i/>
          <w:iCs/>
          <w:sz w:val="20"/>
          <w:szCs w:val="20"/>
          <w:shd w:val="clear" w:color="auto" w:fill="FFFFFF"/>
          <w:lang w:val="pt-BR"/>
        </w:rPr>
        <w:t>Paul the Apostle</w:t>
      </w:r>
      <w:r w:rsidRPr="00806CEA">
        <w:rPr>
          <w:rFonts w:asciiTheme="majorBidi" w:hAnsiTheme="majorBidi" w:cstheme="majorBidi"/>
          <w:sz w:val="20"/>
          <w:szCs w:val="20"/>
          <w:shd w:val="clear" w:color="auto" w:fill="FFFFFF"/>
          <w:lang w:val="pt-BR"/>
        </w:rPr>
        <w:t>. http://en.wikipedia.org/wiki/Paul_the_Apostle.</w:t>
      </w:r>
    </w:p>
    <w:p w14:paraId="1C748E79"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 xml:space="preserve">21. Wikipedia, (2015). </w:t>
      </w:r>
      <w:r w:rsidRPr="00806CEA">
        <w:rPr>
          <w:rFonts w:asciiTheme="majorBidi" w:hAnsiTheme="majorBidi" w:cstheme="majorBidi"/>
          <w:i/>
          <w:iCs/>
          <w:sz w:val="20"/>
          <w:szCs w:val="20"/>
          <w:shd w:val="clear" w:color="auto" w:fill="FFFFFF"/>
          <w:lang w:val="pt-BR"/>
        </w:rPr>
        <w:t>Dying and Rising God</w:t>
      </w:r>
      <w:r w:rsidRPr="00806CEA">
        <w:rPr>
          <w:rFonts w:asciiTheme="majorBidi" w:hAnsiTheme="majorBidi" w:cstheme="majorBidi"/>
          <w:sz w:val="20"/>
          <w:szCs w:val="20"/>
          <w:shd w:val="clear" w:color="auto" w:fill="FFFFFF"/>
          <w:lang w:val="pt-BR"/>
        </w:rPr>
        <w:t>, http://en.wikipedia.org/wiki/Dying-and-rising_god.</w:t>
      </w:r>
    </w:p>
    <w:p w14:paraId="3E8A752D" w14:textId="77777777" w:rsidR="001D5A6B" w:rsidRPr="00806CEA" w:rsidRDefault="001D5A6B" w:rsidP="00806CEA">
      <w:pPr>
        <w:pStyle w:val="ListParagraph"/>
        <w:spacing w:after="240"/>
        <w:ind w:left="360" w:hanging="270"/>
        <w:rPr>
          <w:rFonts w:asciiTheme="majorBidi" w:hAnsiTheme="majorBidi" w:cstheme="majorBidi"/>
          <w:sz w:val="20"/>
          <w:szCs w:val="20"/>
          <w:lang w:val="pt-BR"/>
        </w:rPr>
      </w:pPr>
      <w:r w:rsidRPr="00806CEA">
        <w:rPr>
          <w:rFonts w:asciiTheme="majorBidi" w:hAnsiTheme="majorBidi" w:cstheme="majorBidi"/>
          <w:sz w:val="20"/>
          <w:szCs w:val="20"/>
          <w:shd w:val="clear" w:color="auto" w:fill="FFFFFF"/>
          <w:lang w:val="pt-BR"/>
        </w:rPr>
        <w:t>22. Wikipedia</w:t>
      </w:r>
      <w:r w:rsidRPr="00806CEA">
        <w:rPr>
          <w:rFonts w:asciiTheme="majorBidi" w:hAnsiTheme="majorBidi" w:cstheme="majorBidi"/>
          <w:sz w:val="20"/>
          <w:szCs w:val="20"/>
          <w:lang w:val="pt-BR"/>
        </w:rPr>
        <w:t xml:space="preserve">, (2015). </w:t>
      </w:r>
      <w:r w:rsidRPr="00806CEA">
        <w:rPr>
          <w:rFonts w:asciiTheme="majorBidi" w:hAnsiTheme="majorBidi" w:cstheme="majorBidi"/>
          <w:i/>
          <w:iCs/>
          <w:sz w:val="20"/>
          <w:szCs w:val="20"/>
          <w:lang w:val="pt-BR"/>
        </w:rPr>
        <w:t>Jesus Christ in Comparative Mythology</w:t>
      </w:r>
      <w:r w:rsidRPr="00806CEA">
        <w:rPr>
          <w:rFonts w:asciiTheme="majorBidi" w:hAnsiTheme="majorBidi" w:cstheme="majorBidi"/>
          <w:sz w:val="20"/>
          <w:szCs w:val="20"/>
          <w:lang w:val="pt-BR"/>
        </w:rPr>
        <w:t>, http://en.wikipedia.org/wiki/Jesus_Christ_in_comparative_mythology</w:t>
      </w:r>
    </w:p>
    <w:p w14:paraId="60BE022F"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 xml:space="preserve">23. Wikipedia, (2015). </w:t>
      </w:r>
      <w:r w:rsidRPr="00806CEA">
        <w:rPr>
          <w:rFonts w:asciiTheme="majorBidi" w:hAnsiTheme="majorBidi" w:cstheme="majorBidi"/>
          <w:i/>
          <w:iCs/>
          <w:sz w:val="20"/>
          <w:szCs w:val="20"/>
          <w:shd w:val="clear" w:color="auto" w:fill="FFFFFF"/>
          <w:lang w:val="pt-BR"/>
        </w:rPr>
        <w:t>The Gospel of Barnabas</w:t>
      </w:r>
      <w:r w:rsidRPr="00806CEA">
        <w:rPr>
          <w:rFonts w:asciiTheme="majorBidi" w:hAnsiTheme="majorBidi" w:cstheme="majorBidi"/>
          <w:sz w:val="20"/>
          <w:szCs w:val="20"/>
          <w:shd w:val="clear" w:color="auto" w:fill="FFFFFF"/>
          <w:lang w:val="pt-BR"/>
        </w:rPr>
        <w:t>. https://en.wikipedia.org/wiki/Gospel_of_Barnabas#Prediction_of_Muhammad</w:t>
      </w:r>
    </w:p>
    <w:p w14:paraId="74669FCF" w14:textId="77777777"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 xml:space="preserve">24. </w:t>
      </w:r>
      <w:r w:rsidRPr="00806CEA">
        <w:rPr>
          <w:rFonts w:asciiTheme="majorBidi" w:hAnsiTheme="majorBidi" w:cstheme="majorBidi"/>
          <w:i/>
          <w:iCs/>
          <w:sz w:val="20"/>
          <w:szCs w:val="20"/>
          <w:shd w:val="clear" w:color="auto" w:fill="FFFFFF"/>
          <w:lang w:val="pt-BR"/>
        </w:rPr>
        <w:t>“Mary a Central Figure",</w:t>
      </w:r>
      <w:r w:rsidRPr="00806CEA">
        <w:rPr>
          <w:rFonts w:asciiTheme="majorBidi" w:hAnsiTheme="majorBidi" w:cstheme="majorBidi"/>
          <w:sz w:val="20"/>
          <w:szCs w:val="20"/>
          <w:shd w:val="clear" w:color="auto" w:fill="FFFFFF"/>
          <w:lang w:val="pt-BR"/>
        </w:rPr>
        <w:t xml:space="preserve"> Six Academic Experts, BBC Religion &amp; Ethics, 2 Outubro 2002, pesquisada em 5 Setembro 2009.</w:t>
      </w:r>
    </w:p>
    <w:p w14:paraId="200DC721" w14:textId="13F1DD52" w:rsidR="001D5A6B" w:rsidRPr="00806CEA" w:rsidRDefault="001D5A6B" w:rsidP="00806CEA">
      <w:pPr>
        <w:pStyle w:val="ListParagraph"/>
        <w:spacing w:after="240"/>
        <w:ind w:left="360" w:hanging="270"/>
        <w:rPr>
          <w:rFonts w:asciiTheme="majorBidi" w:hAnsiTheme="majorBidi" w:cstheme="majorBidi"/>
          <w:sz w:val="20"/>
          <w:szCs w:val="20"/>
          <w:shd w:val="clear" w:color="auto" w:fill="FFFFFF"/>
          <w:lang w:val="pt-BR"/>
        </w:rPr>
      </w:pPr>
      <w:r w:rsidRPr="00806CEA">
        <w:rPr>
          <w:rFonts w:asciiTheme="majorBidi" w:hAnsiTheme="majorBidi" w:cstheme="majorBidi"/>
          <w:sz w:val="20"/>
          <w:szCs w:val="20"/>
          <w:shd w:val="clear" w:color="auto" w:fill="FFFFFF"/>
          <w:lang w:val="pt-BR"/>
        </w:rPr>
        <w:t>25. Endsjø, D Ø</w:t>
      </w:r>
      <w:r w:rsidRPr="00806CEA">
        <w:rPr>
          <w:rFonts w:asciiTheme="majorBidi" w:hAnsiTheme="majorBidi" w:cstheme="majorBidi"/>
          <w:sz w:val="20"/>
          <w:szCs w:val="20"/>
          <w:lang w:val="pt-BR"/>
        </w:rPr>
        <w:t> (</w:t>
      </w:r>
      <w:r w:rsidRPr="00806CEA">
        <w:rPr>
          <w:rFonts w:asciiTheme="majorBidi" w:hAnsiTheme="majorBidi" w:cstheme="majorBidi"/>
          <w:sz w:val="20"/>
          <w:szCs w:val="20"/>
          <w:shd w:val="clear" w:color="auto" w:fill="FFFFFF"/>
          <w:lang w:val="pt-BR"/>
        </w:rPr>
        <w:t>2009).</w:t>
      </w:r>
      <w:r w:rsidRPr="00806CEA">
        <w:rPr>
          <w:rFonts w:asciiTheme="majorBidi" w:hAnsiTheme="majorBidi" w:cstheme="majorBidi"/>
          <w:sz w:val="20"/>
          <w:szCs w:val="20"/>
          <w:lang w:val="pt-BR"/>
        </w:rPr>
        <w:t> </w:t>
      </w:r>
      <w:r w:rsidRPr="00806CEA">
        <w:rPr>
          <w:rFonts w:asciiTheme="majorBidi" w:hAnsiTheme="majorBidi" w:cstheme="majorBidi"/>
          <w:i/>
          <w:iCs/>
          <w:sz w:val="20"/>
          <w:szCs w:val="20"/>
          <w:shd w:val="clear" w:color="auto" w:fill="FFFFFF"/>
          <w:lang w:val="pt-BR"/>
        </w:rPr>
        <w:t>Greek Resurrection Beliefs and the Success of Christianity</w:t>
      </w:r>
      <w:r w:rsidRPr="00806CEA">
        <w:rPr>
          <w:rFonts w:asciiTheme="majorBidi" w:hAnsiTheme="majorBidi" w:cstheme="majorBidi"/>
          <w:sz w:val="20"/>
          <w:szCs w:val="20"/>
          <w:shd w:val="clear" w:color="auto" w:fill="FFFFFF"/>
          <w:lang w:val="pt-BR"/>
        </w:rPr>
        <w:t>.</w:t>
      </w:r>
      <w:r w:rsidRPr="00806CEA">
        <w:rPr>
          <w:rFonts w:asciiTheme="majorBidi" w:hAnsiTheme="majorBidi" w:cstheme="majorBidi"/>
          <w:sz w:val="20"/>
          <w:szCs w:val="20"/>
          <w:lang w:val="pt-BR"/>
        </w:rPr>
        <w:t> </w:t>
      </w:r>
      <w:r w:rsidRPr="00806CEA">
        <w:rPr>
          <w:rFonts w:asciiTheme="majorBidi" w:hAnsiTheme="majorBidi" w:cstheme="majorBidi"/>
          <w:sz w:val="20"/>
          <w:szCs w:val="20"/>
          <w:shd w:val="clear" w:color="auto" w:fill="FFFFFF"/>
          <w:lang w:val="pt-BR"/>
        </w:rPr>
        <w:t>New York: Palgrave Macmillan.</w:t>
      </w:r>
    </w:p>
    <w:p w14:paraId="40C43E66" w14:textId="535FE979" w:rsidR="001D5A6B" w:rsidRDefault="001D5A6B" w:rsidP="00806CEA">
      <w:pPr>
        <w:pStyle w:val="ListParagraph"/>
        <w:spacing w:before="80" w:after="80" w:line="240" w:lineRule="auto"/>
        <w:ind w:left="360" w:hanging="270"/>
        <w:rPr>
          <w:rFonts w:asciiTheme="majorBidi" w:hAnsiTheme="majorBidi" w:cstheme="majorBidi"/>
          <w:sz w:val="18"/>
          <w:szCs w:val="18"/>
          <w:shd w:val="clear" w:color="auto" w:fill="FFFFFF"/>
          <w:lang w:val="pt-BR"/>
        </w:rPr>
      </w:pPr>
    </w:p>
    <w:p w14:paraId="71D1334C" w14:textId="731DE0D5" w:rsidR="001D5A6B" w:rsidRDefault="001D5A6B" w:rsidP="00806CEA">
      <w:pPr>
        <w:pStyle w:val="ListParagraph"/>
        <w:spacing w:before="80" w:after="80" w:line="240" w:lineRule="auto"/>
        <w:rPr>
          <w:rFonts w:asciiTheme="majorBidi" w:hAnsiTheme="majorBidi" w:cstheme="majorBidi"/>
          <w:sz w:val="18"/>
          <w:szCs w:val="18"/>
          <w:shd w:val="clear" w:color="auto" w:fill="FFFFFF"/>
          <w:lang w:val="pt-BR"/>
        </w:rPr>
      </w:pPr>
    </w:p>
    <w:p w14:paraId="12C13EFC" w14:textId="77777777" w:rsidR="00806CEA" w:rsidRDefault="00806CEA" w:rsidP="001D5A6B">
      <w:pPr>
        <w:pStyle w:val="ListParagraph"/>
        <w:spacing w:before="80" w:after="80" w:line="240" w:lineRule="auto"/>
        <w:rPr>
          <w:rFonts w:asciiTheme="majorBidi" w:hAnsiTheme="majorBidi" w:cstheme="majorBidi"/>
          <w:sz w:val="18"/>
          <w:szCs w:val="18"/>
          <w:shd w:val="clear" w:color="auto" w:fill="FFFFFF"/>
          <w:lang w:val="pt-BR"/>
        </w:rPr>
      </w:pPr>
    </w:p>
    <w:p w14:paraId="1A9A098A" w14:textId="77777777" w:rsidR="00806CEA" w:rsidRDefault="00806CEA" w:rsidP="001D5A6B">
      <w:pPr>
        <w:pStyle w:val="ListParagraph"/>
        <w:spacing w:before="80" w:after="80" w:line="240" w:lineRule="auto"/>
        <w:rPr>
          <w:rFonts w:asciiTheme="majorBidi" w:hAnsiTheme="majorBidi" w:cstheme="majorBidi"/>
          <w:sz w:val="18"/>
          <w:szCs w:val="18"/>
          <w:shd w:val="clear" w:color="auto" w:fill="FFFFFF"/>
          <w:lang w:val="pt-BR"/>
        </w:rPr>
      </w:pPr>
    </w:p>
    <w:p w14:paraId="226CAB42" w14:textId="77777777" w:rsidR="00806CEA" w:rsidRDefault="00806CEA" w:rsidP="001D5A6B">
      <w:pPr>
        <w:pStyle w:val="ListParagraph"/>
        <w:spacing w:before="80" w:after="80" w:line="240" w:lineRule="auto"/>
        <w:rPr>
          <w:rFonts w:asciiTheme="majorBidi" w:hAnsiTheme="majorBidi" w:cstheme="majorBidi"/>
          <w:sz w:val="18"/>
          <w:szCs w:val="18"/>
          <w:shd w:val="clear" w:color="auto" w:fill="FFFFFF"/>
          <w:lang w:val="pt-BR"/>
        </w:rPr>
      </w:pPr>
    </w:p>
    <w:p w14:paraId="3DF2B853" w14:textId="77777777" w:rsidR="00806CEA" w:rsidRDefault="00806CEA" w:rsidP="001D5A6B">
      <w:pPr>
        <w:pStyle w:val="ListParagraph"/>
        <w:spacing w:before="80" w:after="80" w:line="240" w:lineRule="auto"/>
        <w:rPr>
          <w:rFonts w:asciiTheme="majorBidi" w:hAnsiTheme="majorBidi" w:cstheme="majorBidi"/>
          <w:sz w:val="18"/>
          <w:szCs w:val="18"/>
          <w:shd w:val="clear" w:color="auto" w:fill="FFFFFF"/>
          <w:lang w:val="pt-BR"/>
        </w:rPr>
      </w:pPr>
    </w:p>
    <w:p w14:paraId="23962E95" w14:textId="77777777" w:rsidR="00806CEA" w:rsidRDefault="00806CEA" w:rsidP="001D5A6B">
      <w:pPr>
        <w:pStyle w:val="ListParagraph"/>
        <w:spacing w:before="80" w:after="80" w:line="240" w:lineRule="auto"/>
        <w:rPr>
          <w:rFonts w:asciiTheme="majorBidi" w:hAnsiTheme="majorBidi" w:cstheme="majorBidi"/>
          <w:sz w:val="18"/>
          <w:szCs w:val="18"/>
          <w:shd w:val="clear" w:color="auto" w:fill="FFFFFF"/>
          <w:lang w:val="pt-BR"/>
        </w:rPr>
      </w:pPr>
    </w:p>
    <w:p w14:paraId="5385C938" w14:textId="77777777" w:rsidR="00806CEA" w:rsidRDefault="00806CEA" w:rsidP="001D5A6B">
      <w:pPr>
        <w:pStyle w:val="ListParagraph"/>
        <w:spacing w:before="80" w:after="80" w:line="240" w:lineRule="auto"/>
        <w:rPr>
          <w:rFonts w:asciiTheme="majorBidi" w:hAnsiTheme="majorBidi" w:cstheme="majorBidi"/>
          <w:sz w:val="18"/>
          <w:szCs w:val="18"/>
          <w:shd w:val="clear" w:color="auto" w:fill="FFFFFF"/>
          <w:lang w:val="pt-BR"/>
        </w:rPr>
      </w:pPr>
    </w:p>
    <w:p w14:paraId="6CE59F21" w14:textId="77777777" w:rsidR="00806CEA" w:rsidRPr="00806CEA" w:rsidRDefault="00806CEA" w:rsidP="00806CEA">
      <w:pPr>
        <w:spacing w:before="80" w:after="80" w:line="240" w:lineRule="auto"/>
        <w:rPr>
          <w:rFonts w:asciiTheme="majorBidi" w:hAnsiTheme="majorBidi" w:cstheme="majorBidi"/>
          <w:sz w:val="18"/>
          <w:szCs w:val="18"/>
          <w:shd w:val="clear" w:color="auto" w:fill="FFFFFF"/>
          <w:lang w:val="pt-BR"/>
        </w:rPr>
      </w:pPr>
    </w:p>
    <w:p w14:paraId="3B6591A4" w14:textId="20D4A3F1" w:rsidR="001D5A6B" w:rsidRPr="006B55DF" w:rsidRDefault="00F55432" w:rsidP="00F55432">
      <w:pPr>
        <w:pStyle w:val="Heading1"/>
        <w:numPr>
          <w:ilvl w:val="0"/>
          <w:numId w:val="38"/>
        </w:numPr>
        <w:spacing w:before="0" w:line="240" w:lineRule="auto"/>
        <w:ind w:left="990" w:hanging="810"/>
        <w:rPr>
          <w:rFonts w:ascii="Cambria" w:hAnsi="Cambria"/>
          <w:color w:val="FFFFFF" w:themeColor="background1"/>
          <w:sz w:val="40"/>
          <w:szCs w:val="40"/>
        </w:rPr>
      </w:pPr>
      <w:r w:rsidRPr="006B55DF">
        <w:rPr>
          <w:noProof/>
          <w:color w:val="FFFFFF" w:themeColor="background1"/>
          <w:sz w:val="22"/>
          <w:szCs w:val="22"/>
          <w:lang w:val="en-US"/>
        </w:rPr>
        <w:lastRenderedPageBreak/>
        <w:drawing>
          <wp:anchor distT="0" distB="0" distL="114300" distR="114300" simplePos="0" relativeHeight="251728896" behindDoc="1" locked="0" layoutInCell="1" allowOverlap="1" wp14:anchorId="7781FACA" wp14:editId="340BDC74">
            <wp:simplePos x="0" y="0"/>
            <wp:positionH relativeFrom="column">
              <wp:posOffset>-28575</wp:posOffset>
            </wp:positionH>
            <wp:positionV relativeFrom="paragraph">
              <wp:posOffset>-71120</wp:posOffset>
            </wp:positionV>
            <wp:extent cx="4295775" cy="715645"/>
            <wp:effectExtent l="0" t="0" r="9525" b="825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295775" cy="715645"/>
                    </a:xfrm>
                    <a:prstGeom prst="rect">
                      <a:avLst/>
                    </a:prstGeom>
                    <a:noFill/>
                    <a:ln>
                      <a:noFill/>
                    </a:ln>
                  </pic:spPr>
                </pic:pic>
              </a:graphicData>
            </a:graphic>
            <wp14:sizeRelH relativeFrom="page">
              <wp14:pctWidth>0</wp14:pctWidth>
            </wp14:sizeRelH>
            <wp14:sizeRelV relativeFrom="page">
              <wp14:pctHeight>0</wp14:pctHeight>
            </wp14:sizeRelV>
          </wp:anchor>
        </w:drawing>
      </w:r>
      <w:r w:rsidR="001D5A6B" w:rsidRPr="006B55DF">
        <w:rPr>
          <w:rFonts w:ascii="Cambria" w:hAnsi="Cambria"/>
          <w:color w:val="FFFFFF" w:themeColor="background1"/>
          <w:sz w:val="40"/>
          <w:szCs w:val="40"/>
        </w:rPr>
        <w:t>NOTAS DE REVISIÓN DE LA VERSIÓN ESPAÑOLA</w:t>
      </w:r>
    </w:p>
    <w:sectPr w:rsidR="001D5A6B" w:rsidRPr="006B55DF" w:rsidSect="00B65728">
      <w:footerReference w:type="default" r:id="rId332"/>
      <w:endnotePr>
        <w:numFmt w:val="decimal"/>
      </w:endnotePr>
      <w:type w:val="continuous"/>
      <w:pgSz w:w="7938" w:h="11340"/>
      <w:pgMar w:top="737" w:right="646" w:bottom="737" w:left="737" w:header="397" w:footer="397" w:gutter="0"/>
      <w:pgNumType w:start="0"/>
      <w:cols w:space="708"/>
      <w:vAlign w:val="both"/>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9A9B5A" w14:textId="77777777" w:rsidR="00A204CF" w:rsidRDefault="00A204CF" w:rsidP="00E61FB3">
      <w:pPr>
        <w:spacing w:after="0" w:line="240" w:lineRule="auto"/>
      </w:pPr>
      <w:r>
        <w:separator/>
      </w:r>
    </w:p>
  </w:endnote>
  <w:endnote w:type="continuationSeparator" w:id="0">
    <w:p w14:paraId="1411A7FE" w14:textId="77777777" w:rsidR="00A204CF" w:rsidRDefault="00A204CF" w:rsidP="00E61FB3">
      <w:pPr>
        <w:spacing w:after="0" w:line="240" w:lineRule="auto"/>
      </w:pPr>
      <w:r>
        <w:continuationSeparator/>
      </w:r>
    </w:p>
  </w:endnote>
  <w:endnote w:id="1">
    <w:p w14:paraId="65F8F16B"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Creencia en un dios único.</w:t>
      </w:r>
    </w:p>
  </w:endnote>
  <w:endnote w:id="2">
    <w:p w14:paraId="65F8F16C"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Creencia en más de un dios.</w:t>
      </w:r>
    </w:p>
  </w:endnote>
  <w:endnote w:id="3">
    <w:p w14:paraId="65F8F16D"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La paz sea con él.</w:t>
      </w:r>
    </w:p>
  </w:endnote>
  <w:endnote w:id="4">
    <w:p w14:paraId="65F8F16E"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Actualmente territorio de Turquía.</w:t>
      </w:r>
    </w:p>
  </w:endnote>
  <w:endnote w:id="5">
    <w:p w14:paraId="65F8F16F"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Del latín. El Invencible Dios Sol. Título religioso aplicado al menos a tres divinidades distintas durante el Imperio romano: El </w:t>
      </w:r>
      <w:r w:rsidRPr="00806CEA">
        <w:rPr>
          <w:rFonts w:asciiTheme="majorBidi" w:hAnsiTheme="majorBidi" w:cstheme="majorBidi"/>
          <w:i/>
          <w:iCs/>
          <w:sz w:val="19"/>
          <w:szCs w:val="19"/>
        </w:rPr>
        <w:t>Gabal</w:t>
      </w:r>
      <w:r w:rsidRPr="00806CEA">
        <w:rPr>
          <w:rFonts w:asciiTheme="majorBidi" w:hAnsiTheme="majorBidi" w:cstheme="majorBidi"/>
          <w:sz w:val="19"/>
          <w:szCs w:val="19"/>
        </w:rPr>
        <w:t xml:space="preserve"> (antigua deidad solar siria), </w:t>
      </w:r>
      <w:r w:rsidRPr="00806CEA">
        <w:rPr>
          <w:rFonts w:asciiTheme="majorBidi" w:hAnsiTheme="majorBidi" w:cstheme="majorBidi"/>
          <w:i/>
          <w:iCs/>
          <w:sz w:val="19"/>
          <w:szCs w:val="19"/>
        </w:rPr>
        <w:t>Mitra</w:t>
      </w:r>
      <w:r w:rsidRPr="00806CEA">
        <w:rPr>
          <w:rFonts w:asciiTheme="majorBidi" w:hAnsiTheme="majorBidi" w:cstheme="majorBidi"/>
          <w:sz w:val="19"/>
          <w:szCs w:val="19"/>
        </w:rPr>
        <w:t xml:space="preserve"> (antigua deidad solar de origen persa) y Sol.</w:t>
      </w:r>
    </w:p>
  </w:endnote>
  <w:endnote w:id="6">
    <w:p w14:paraId="65F8F170"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Dios babilónica del pastoreo y la fertilidad, enviado por su esposa </w:t>
      </w:r>
      <w:r w:rsidRPr="00806CEA">
        <w:rPr>
          <w:rFonts w:asciiTheme="majorBidi" w:hAnsiTheme="majorBidi" w:cstheme="majorBidi"/>
          <w:i/>
          <w:iCs/>
          <w:sz w:val="19"/>
          <w:szCs w:val="19"/>
        </w:rPr>
        <w:t>Inanna</w:t>
      </w:r>
      <w:r w:rsidRPr="00806CEA">
        <w:rPr>
          <w:rFonts w:asciiTheme="majorBidi" w:hAnsiTheme="majorBidi" w:cstheme="majorBidi"/>
          <w:sz w:val="19"/>
          <w:szCs w:val="19"/>
        </w:rPr>
        <w:t xml:space="preserve"> al inframundo durante los seis meses más calurosos, retornando durante el equinoccio de otoño.</w:t>
      </w:r>
    </w:p>
  </w:endnote>
  <w:endnote w:id="7">
    <w:p w14:paraId="65F8F171"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w:t>
      </w:r>
      <w:r w:rsidRPr="00806CEA">
        <w:rPr>
          <w:rFonts w:asciiTheme="majorBidi" w:hAnsiTheme="majorBidi" w:cstheme="majorBidi"/>
          <w:i/>
          <w:iCs/>
          <w:sz w:val="19"/>
          <w:szCs w:val="19"/>
        </w:rPr>
        <w:t xml:space="preserve">Del Latín dies Dominicum, </w:t>
      </w:r>
      <w:r w:rsidRPr="00806CEA">
        <w:rPr>
          <w:rFonts w:asciiTheme="majorBidi" w:hAnsiTheme="majorBidi" w:cstheme="majorBidi"/>
          <w:sz w:val="19"/>
          <w:szCs w:val="19"/>
        </w:rPr>
        <w:t>día del Señor. Llamado de esta forma después del Primer Concilio de Nicea, correspondiente al día de la semana dedicado, por los romanos, al culto al</w:t>
      </w:r>
      <w:r w:rsidRPr="00806CEA">
        <w:rPr>
          <w:rFonts w:asciiTheme="majorBidi" w:hAnsiTheme="majorBidi" w:cstheme="majorBidi"/>
          <w:i/>
          <w:iCs/>
          <w:sz w:val="19"/>
          <w:szCs w:val="19"/>
        </w:rPr>
        <w:t xml:space="preserve"> Dominus Sol Invictus</w:t>
      </w:r>
      <w:r w:rsidRPr="00806CEA">
        <w:rPr>
          <w:rFonts w:asciiTheme="majorBidi" w:hAnsiTheme="majorBidi" w:cstheme="majorBidi"/>
          <w:sz w:val="19"/>
          <w:szCs w:val="19"/>
        </w:rPr>
        <w:t xml:space="preserve">, Nuestro Señor el Sol Invicto.    </w:t>
      </w:r>
    </w:p>
  </w:endnote>
  <w:endnote w:id="8">
    <w:p w14:paraId="5CEAD99E" w14:textId="77777777" w:rsidR="007C0889" w:rsidRDefault="007C0889" w:rsidP="00A0091F">
      <w:pPr>
        <w:pStyle w:val="EndnoteText"/>
        <w:jc w:val="both"/>
        <w:rPr>
          <w:rFonts w:cstheme="majorBidi"/>
        </w:rPr>
      </w:pPr>
      <w:r>
        <w:rPr>
          <w:rStyle w:val="EndnoteReference"/>
          <w:rFonts w:cstheme="majorBidi"/>
        </w:rPr>
        <w:endnoteRef/>
      </w:r>
      <w:r>
        <w:rPr>
          <w:rFonts w:cstheme="majorBidi"/>
        </w:rPr>
        <w:t xml:space="preserve"> Antigua diosa griega de los partos y las tierras salvajes, que adquirió su connotación como diosa de la hechicería y reina de los fantasmas en la Alejandría Ptolomáica, bajo cuyo aspecto triplicado pasó a la cultura renacentista y fue representada en la </w:t>
      </w:r>
      <w:r>
        <w:rPr>
          <w:rFonts w:cstheme="majorBidi"/>
          <w:i/>
          <w:iCs/>
        </w:rPr>
        <w:t>Triva</w:t>
      </w:r>
      <w:r>
        <w:rPr>
          <w:rFonts w:cstheme="majorBidi"/>
        </w:rPr>
        <w:t xml:space="preserve"> romana. </w:t>
      </w:r>
    </w:p>
  </w:endnote>
  <w:endnote w:id="9">
    <w:p w14:paraId="38AB617C" w14:textId="77777777" w:rsidR="007C0889" w:rsidRDefault="007C0889" w:rsidP="00A0091F">
      <w:pPr>
        <w:pStyle w:val="EndnoteText"/>
        <w:jc w:val="both"/>
        <w:rPr>
          <w:rFonts w:cstheme="majorBidi"/>
        </w:rPr>
      </w:pPr>
      <w:r>
        <w:rPr>
          <w:rStyle w:val="EndnoteReference"/>
          <w:rFonts w:cstheme="majorBidi"/>
        </w:rPr>
        <w:endnoteRef/>
      </w:r>
      <w:r>
        <w:rPr>
          <w:rFonts w:cstheme="majorBidi"/>
        </w:rPr>
        <w:t xml:space="preserve"> Esposa del rey </w:t>
      </w:r>
      <w:r>
        <w:rPr>
          <w:rFonts w:cstheme="majorBidi"/>
          <w:i/>
          <w:iCs/>
        </w:rPr>
        <w:t>Nimrod</w:t>
      </w:r>
      <w:r>
        <w:rPr>
          <w:rFonts w:cstheme="majorBidi"/>
        </w:rPr>
        <w:t xml:space="preserve"> de la antigua Asiria y luego reina gobernante durante 42 años. Según la leyenda, ascendió al cielo en forma de paloma.</w:t>
      </w:r>
    </w:p>
  </w:endnote>
  <w:endnote w:id="10">
    <w:p w14:paraId="65F8F174"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Deidad sincrética declarada por </w:t>
      </w:r>
      <w:r w:rsidRPr="00806CEA">
        <w:rPr>
          <w:rFonts w:asciiTheme="majorBidi" w:hAnsiTheme="majorBidi" w:cstheme="majorBidi"/>
          <w:i/>
          <w:iCs/>
          <w:sz w:val="19"/>
          <w:szCs w:val="19"/>
        </w:rPr>
        <w:t>Ptolomeo</w:t>
      </w:r>
      <w:r w:rsidRPr="00806CEA">
        <w:rPr>
          <w:rFonts w:asciiTheme="majorBidi" w:hAnsiTheme="majorBidi" w:cstheme="majorBidi"/>
          <w:sz w:val="19"/>
          <w:szCs w:val="19"/>
        </w:rPr>
        <w:t xml:space="preserve"> como Patrón de Alejandría y deidad oficial de Egipto y Grecia.</w:t>
      </w:r>
    </w:p>
  </w:endnote>
  <w:endnote w:id="11">
    <w:p w14:paraId="65F8F175"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Nombre griego dado a la diosa egipcia </w:t>
      </w:r>
      <w:r w:rsidRPr="00806CEA">
        <w:rPr>
          <w:rFonts w:asciiTheme="majorBidi" w:hAnsiTheme="majorBidi" w:cstheme="majorBidi"/>
          <w:i/>
          <w:iCs/>
          <w:sz w:val="19"/>
          <w:szCs w:val="19"/>
        </w:rPr>
        <w:t>Ast</w:t>
      </w:r>
      <w:r w:rsidRPr="00806CEA">
        <w:rPr>
          <w:rFonts w:asciiTheme="majorBidi" w:hAnsiTheme="majorBidi" w:cstheme="majorBidi"/>
          <w:sz w:val="19"/>
          <w:szCs w:val="19"/>
        </w:rPr>
        <w:t xml:space="preserve">, conocida como la Gran Diosa Madre, diosa de la maternidad y el nacimiento. </w:t>
      </w:r>
    </w:p>
  </w:endnote>
  <w:endnote w:id="12">
    <w:p w14:paraId="65F8F176"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Dios del cielo en la mitología egipcia.</w:t>
      </w:r>
    </w:p>
  </w:endnote>
  <w:endnote w:id="13">
    <w:p w14:paraId="65F8F177"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Dios egipcio de la resurrección, la vegetación y la agricultura.</w:t>
      </w:r>
    </w:p>
  </w:endnote>
  <w:endnote w:id="14">
    <w:p w14:paraId="65F8F178"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Dios egipcio del sol, dador de vida y responsable de la vida y la resurrección.</w:t>
      </w:r>
    </w:p>
  </w:endnote>
  <w:endnote w:id="15">
    <w:p w14:paraId="65F8F179"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Nombre griego dado al dios hicso </w:t>
      </w:r>
      <w:r w:rsidRPr="00806CEA">
        <w:rPr>
          <w:rFonts w:asciiTheme="majorBidi" w:hAnsiTheme="majorBidi" w:cstheme="majorBidi"/>
          <w:i/>
          <w:iCs/>
          <w:sz w:val="19"/>
          <w:szCs w:val="19"/>
        </w:rPr>
        <w:t>Inm</w:t>
      </w:r>
      <w:r w:rsidRPr="00806CEA">
        <w:rPr>
          <w:rFonts w:asciiTheme="majorBidi" w:hAnsiTheme="majorBidi" w:cstheme="majorBidi"/>
          <w:sz w:val="19"/>
          <w:szCs w:val="19"/>
        </w:rPr>
        <w:t>, adoptado en el panteón egipcio. Poseía correspondencia en las mitologías griega y romana con Zeus y Júpiter.</w:t>
      </w:r>
    </w:p>
  </w:endnote>
  <w:endnote w:id="16">
    <w:p w14:paraId="65F8F17A"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Dios creador y Señor de la Magia en la mitología egipcia.</w:t>
      </w:r>
    </w:p>
  </w:endnote>
  <w:endnote w:id="17">
    <w:p w14:paraId="65F8F17B"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Dios semítico cananeo de la lluvia, el trueno y la fertilidad.</w:t>
      </w:r>
    </w:p>
  </w:endnote>
  <w:endnote w:id="18">
    <w:p w14:paraId="65F8F17C"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Diosa semita de la fertilidad, hermana y esposa de</w:t>
      </w:r>
      <w:r w:rsidRPr="00806CEA">
        <w:rPr>
          <w:rFonts w:asciiTheme="majorBidi" w:hAnsiTheme="majorBidi" w:cstheme="majorBidi"/>
          <w:i/>
          <w:iCs/>
          <w:sz w:val="19"/>
          <w:szCs w:val="19"/>
        </w:rPr>
        <w:t xml:space="preserve"> Baal</w:t>
      </w:r>
    </w:p>
  </w:endnote>
  <w:endnote w:id="19">
    <w:p w14:paraId="65F8F17D"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Deidad máxima entre los pueblos semíticos.</w:t>
      </w:r>
    </w:p>
  </w:endnote>
  <w:endnote w:id="20">
    <w:p w14:paraId="65F8F17E"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Dios creador del universo.</w:t>
      </w:r>
    </w:p>
  </w:endnote>
  <w:endnote w:id="21">
    <w:p w14:paraId="65F8F17F"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También llamado </w:t>
      </w:r>
      <w:r w:rsidRPr="00806CEA">
        <w:rPr>
          <w:rFonts w:asciiTheme="majorBidi" w:hAnsiTheme="majorBidi" w:cstheme="majorBidi"/>
          <w:i/>
          <w:iCs/>
          <w:sz w:val="19"/>
          <w:szCs w:val="19"/>
        </w:rPr>
        <w:t>Vishnu, el dios de la preservación.</w:t>
      </w:r>
    </w:p>
  </w:endnote>
  <w:endnote w:id="22">
    <w:p w14:paraId="65F8F180"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Dios de la destrucción.</w:t>
      </w:r>
    </w:p>
  </w:endnote>
  <w:endnote w:id="23">
    <w:p w14:paraId="65F8F181"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Forma principal de Dios, de quien emanan los demás dioses.</w:t>
      </w:r>
    </w:p>
  </w:endnote>
  <w:endnote w:id="24">
    <w:p w14:paraId="65F8F182"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Señor Dios Omnipotente.</w:t>
      </w:r>
    </w:p>
  </w:endnote>
  <w:endnote w:id="25">
    <w:p w14:paraId="65F8F183"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Padre de los dioses y los hombres.</w:t>
      </w:r>
    </w:p>
  </w:endnote>
  <w:endnote w:id="26">
    <w:p w14:paraId="65F8F184"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Diosa de la guerra, civilización, sabiduría, estrategia, de las artes, de la justicia y de la habilidad.</w:t>
      </w:r>
    </w:p>
  </w:endnote>
  <w:endnote w:id="27">
    <w:p w14:paraId="65F8F185"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Dios greco-romano del vaticino y la música.</w:t>
      </w:r>
    </w:p>
  </w:endnote>
  <w:endnote w:id="28">
    <w:p w14:paraId="65F8F186"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Dios del vino, también conocido como </w:t>
      </w:r>
      <w:r w:rsidRPr="00806CEA">
        <w:rPr>
          <w:rFonts w:asciiTheme="majorBidi" w:hAnsiTheme="majorBidi" w:cstheme="majorBidi"/>
          <w:i/>
          <w:iCs/>
          <w:sz w:val="19"/>
          <w:szCs w:val="19"/>
        </w:rPr>
        <w:t>Baco</w:t>
      </w:r>
      <w:r w:rsidRPr="00806CEA">
        <w:rPr>
          <w:rFonts w:asciiTheme="majorBidi" w:hAnsiTheme="majorBidi" w:cstheme="majorBidi"/>
          <w:sz w:val="19"/>
          <w:szCs w:val="19"/>
        </w:rPr>
        <w:t>.</w:t>
      </w:r>
    </w:p>
  </w:endnote>
  <w:endnote w:id="29">
    <w:p w14:paraId="65F8F187"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Diosa que incitaba la pasión en las mujeres</w:t>
      </w:r>
    </w:p>
  </w:endnote>
  <w:endnote w:id="30">
    <w:p w14:paraId="65F8F188"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Padre de los dioses y de los hombres, también llamado </w:t>
      </w:r>
      <w:r w:rsidRPr="00806CEA">
        <w:rPr>
          <w:rFonts w:asciiTheme="majorBidi" w:hAnsiTheme="majorBidi" w:cstheme="majorBidi"/>
          <w:i/>
          <w:iCs/>
          <w:sz w:val="19"/>
          <w:szCs w:val="19"/>
        </w:rPr>
        <w:t>Jove</w:t>
      </w:r>
      <w:r w:rsidRPr="00806CEA">
        <w:rPr>
          <w:rFonts w:asciiTheme="majorBidi" w:hAnsiTheme="majorBidi" w:cstheme="majorBidi"/>
          <w:sz w:val="19"/>
          <w:szCs w:val="19"/>
        </w:rPr>
        <w:t xml:space="preserve"> (</w:t>
      </w:r>
      <w:r w:rsidRPr="00806CEA">
        <w:rPr>
          <w:rFonts w:asciiTheme="majorBidi" w:hAnsiTheme="majorBidi" w:cstheme="majorBidi"/>
          <w:i/>
          <w:iCs/>
          <w:sz w:val="19"/>
          <w:szCs w:val="19"/>
        </w:rPr>
        <w:t>Lovis</w:t>
      </w:r>
      <w:r w:rsidRPr="00806CEA">
        <w:rPr>
          <w:rFonts w:asciiTheme="majorBidi" w:hAnsiTheme="majorBidi" w:cstheme="majorBidi"/>
          <w:sz w:val="19"/>
          <w:szCs w:val="19"/>
        </w:rPr>
        <w:t>)</w:t>
      </w:r>
    </w:p>
  </w:endnote>
  <w:endnote w:id="31">
    <w:p w14:paraId="65F8F189"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Diosa del matrimonio y reina de los dioses.</w:t>
      </w:r>
    </w:p>
  </w:endnote>
  <w:endnote w:id="32">
    <w:p w14:paraId="65F8F18A"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Diosa de la sabiduría, las artes, las técnicas de la guerra, además de la protectora de Roma y la patrona de los artesanos.</w:t>
      </w:r>
    </w:p>
  </w:endnote>
  <w:endnote w:id="33">
    <w:p w14:paraId="65F8F18B"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También conocida como </w:t>
      </w:r>
      <w:r w:rsidRPr="00806CEA">
        <w:rPr>
          <w:rFonts w:asciiTheme="majorBidi" w:hAnsiTheme="majorBidi" w:cstheme="majorBidi"/>
          <w:i/>
          <w:iCs/>
          <w:sz w:val="19"/>
          <w:szCs w:val="19"/>
        </w:rPr>
        <w:t>Betseda</w:t>
      </w:r>
      <w:r w:rsidRPr="00806CEA">
        <w:rPr>
          <w:rFonts w:asciiTheme="majorBidi" w:hAnsiTheme="majorBidi" w:cstheme="majorBidi"/>
          <w:sz w:val="19"/>
          <w:szCs w:val="19"/>
        </w:rPr>
        <w:t xml:space="preserve">. Ciudad de Israel. </w:t>
      </w:r>
    </w:p>
  </w:endnote>
  <w:endnote w:id="34">
    <w:p w14:paraId="65F8F18C"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Dios del sol en el hinduismo.</w:t>
      </w:r>
    </w:p>
  </w:endnote>
  <w:endnote w:id="35">
    <w:p w14:paraId="65F8F18D"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Instrumento musical rústico, semejante a una flauta, compuesto por varias de ellas a modo de gaita.</w:t>
      </w:r>
    </w:p>
  </w:endnote>
  <w:endnote w:id="36">
    <w:p w14:paraId="65F8F18E"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En la mitología egipcia, Señor de lo que no es bueno y las tinieblas.</w:t>
      </w:r>
    </w:p>
  </w:endnote>
  <w:endnote w:id="37">
    <w:p w14:paraId="65F8F18F"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w:t>
      </w:r>
      <w:r w:rsidRPr="00806CEA">
        <w:rPr>
          <w:rFonts w:asciiTheme="majorBidi" w:hAnsiTheme="majorBidi" w:cstheme="majorBidi"/>
          <w:i/>
          <w:iCs/>
          <w:sz w:val="19"/>
          <w:szCs w:val="19"/>
        </w:rPr>
        <w:t>Apofis</w:t>
      </w:r>
      <w:r w:rsidRPr="00806CEA">
        <w:rPr>
          <w:rFonts w:asciiTheme="majorBidi" w:hAnsiTheme="majorBidi" w:cstheme="majorBidi"/>
          <w:sz w:val="19"/>
          <w:szCs w:val="19"/>
        </w:rPr>
        <w:t xml:space="preserve"> o </w:t>
      </w:r>
      <w:r w:rsidRPr="00806CEA">
        <w:rPr>
          <w:rFonts w:asciiTheme="majorBidi" w:hAnsiTheme="majorBidi" w:cstheme="majorBidi"/>
          <w:i/>
          <w:iCs/>
          <w:sz w:val="19"/>
          <w:szCs w:val="19"/>
        </w:rPr>
        <w:t>Apep</w:t>
      </w:r>
      <w:r w:rsidRPr="00806CEA">
        <w:rPr>
          <w:rFonts w:asciiTheme="majorBidi" w:hAnsiTheme="majorBidi" w:cstheme="majorBidi"/>
          <w:sz w:val="19"/>
          <w:szCs w:val="19"/>
        </w:rPr>
        <w:t>, representaba en la mitología egipcia a las fuerzas maléficas que habitan el inframundo y a las tinieblas.</w:t>
      </w:r>
    </w:p>
  </w:endnote>
  <w:endnote w:id="38">
    <w:p w14:paraId="65F8F190"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Fundador de Tebas según la mitología griega.</w:t>
      </w:r>
    </w:p>
  </w:endnote>
  <w:endnote w:id="39">
    <w:p w14:paraId="65F8F191"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Templo dedicado al dios Mitra.</w:t>
      </w:r>
    </w:p>
  </w:endnote>
  <w:endnote w:id="40">
    <w:p w14:paraId="65F8F192"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Del Latín mitra (cinta). Tocado que cubre la cabeza de las personas con dignidad episcopal durante la liturgia.</w:t>
      </w:r>
    </w:p>
  </w:endnote>
  <w:endnote w:id="41">
    <w:p w14:paraId="65F8F193"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Importante texto sagrado hinduista.</w:t>
      </w:r>
    </w:p>
  </w:endnote>
  <w:endnote w:id="42">
    <w:p w14:paraId="65F8F194"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Texto épico-mitológico de la India. </w:t>
      </w:r>
    </w:p>
  </w:endnote>
  <w:endnote w:id="43">
    <w:p w14:paraId="65F8F195"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De Frigia, zona de Asia Menor que ocupaba la mayor parte de la península de Anatolia.</w:t>
      </w:r>
    </w:p>
  </w:endnote>
  <w:endnote w:id="44">
    <w:p w14:paraId="65F8F196"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Asera o Astoret, era el nombre de la principal deidad femenina venerada en el antiguo Canaán.</w:t>
      </w:r>
    </w:p>
  </w:endnote>
  <w:endnote w:id="45">
    <w:p w14:paraId="65F8F197"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El Sínodo de la </w:t>
      </w:r>
      <w:r w:rsidRPr="00806CEA">
        <w:rPr>
          <w:rFonts w:asciiTheme="majorBidi" w:hAnsiTheme="majorBidi" w:cstheme="majorBidi"/>
          <w:i/>
          <w:iCs/>
          <w:sz w:val="19"/>
          <w:szCs w:val="19"/>
        </w:rPr>
        <w:t>Laodicea</w:t>
      </w:r>
      <w:r w:rsidRPr="00806CEA">
        <w:rPr>
          <w:rFonts w:asciiTheme="majorBidi" w:hAnsiTheme="majorBidi" w:cstheme="majorBidi"/>
          <w:sz w:val="19"/>
          <w:szCs w:val="19"/>
        </w:rPr>
        <w:t xml:space="preserve"> fue un sínodo regional de 32 clérigos de Anatólia (la moderna Turquía). Fue convocado por la iglesia católica. Los cánones del concilio de </w:t>
      </w:r>
      <w:r w:rsidRPr="00806CEA">
        <w:rPr>
          <w:rFonts w:asciiTheme="majorBidi" w:hAnsiTheme="majorBidi" w:cstheme="majorBidi"/>
          <w:i/>
          <w:iCs/>
          <w:sz w:val="19"/>
          <w:szCs w:val="19"/>
        </w:rPr>
        <w:t>Laodicea</w:t>
      </w:r>
      <w:r w:rsidRPr="00806CEA">
        <w:rPr>
          <w:rFonts w:asciiTheme="majorBidi" w:hAnsiTheme="majorBidi" w:cstheme="majorBidi"/>
          <w:sz w:val="19"/>
          <w:szCs w:val="19"/>
        </w:rPr>
        <w:t xml:space="preserve"> no fueron vinculantes para ninguna iglesia o región, únicamente para aquellos que participaron. Tuvo lugar entre los años 363 y 364, durante el fin de la guerra de 26 años entre Roma y Persia.</w:t>
      </w:r>
    </w:p>
  </w:endnote>
  <w:endnote w:id="46">
    <w:p w14:paraId="65F8F198"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Asamblea o consejo de sabios estructurado en 23 jueces en cada ciudad judía</w:t>
      </w:r>
    </w:p>
  </w:endnote>
  <w:endnote w:id="47">
    <w:p w14:paraId="65F8F199" w14:textId="77777777" w:rsidR="007C0889" w:rsidRPr="00806CEA" w:rsidRDefault="007C0889" w:rsidP="00806CEA">
      <w:pPr>
        <w:pStyle w:val="EndnoteText"/>
        <w:jc w:val="both"/>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Paráclito, del griego Parakletos (sust) que en su sentido más amplio, es una persona que ha sido mandada llamar para ayudar a un hombre en una situación de la que no puede salir airoso por sí solo, que se deriva a su vez de Parakalein (verb), que es la palabra para exhortar a los hombres a que realicen obras nobles y a que cultiven pensamientos elevados; especialmente, es la palabra para infundir coraje ante la batalla </w:t>
      </w:r>
      <w:sdt>
        <w:sdtPr>
          <w:rPr>
            <w:rFonts w:asciiTheme="majorBidi" w:hAnsiTheme="majorBidi" w:cstheme="majorBidi"/>
            <w:sz w:val="19"/>
            <w:szCs w:val="19"/>
          </w:rPr>
          <w:id w:val="-1009752558"/>
          <w:citation/>
        </w:sdtPr>
        <w:sdtEndPr/>
        <w:sdtContent>
          <w:r w:rsidRPr="00806CEA">
            <w:rPr>
              <w:rFonts w:asciiTheme="majorBidi" w:hAnsiTheme="majorBidi" w:cstheme="majorBidi"/>
              <w:sz w:val="19"/>
              <w:szCs w:val="19"/>
            </w:rPr>
            <w:fldChar w:fldCharType="begin"/>
          </w:r>
          <w:r w:rsidRPr="00806CEA">
            <w:rPr>
              <w:rFonts w:asciiTheme="majorBidi" w:hAnsiTheme="majorBidi" w:cstheme="majorBidi"/>
              <w:sz w:val="19"/>
              <w:szCs w:val="19"/>
            </w:rPr>
            <w:instrText xml:space="preserve"> CITATION Bar77 \l 2058 </w:instrText>
          </w:r>
          <w:r w:rsidRPr="00806CEA">
            <w:rPr>
              <w:rFonts w:asciiTheme="majorBidi" w:hAnsiTheme="majorBidi" w:cstheme="majorBidi"/>
              <w:sz w:val="19"/>
              <w:szCs w:val="19"/>
            </w:rPr>
            <w:fldChar w:fldCharType="separate"/>
          </w:r>
          <w:r w:rsidRPr="00806CEA">
            <w:rPr>
              <w:rFonts w:asciiTheme="majorBidi" w:hAnsiTheme="majorBidi" w:cstheme="majorBidi"/>
              <w:noProof/>
              <w:sz w:val="19"/>
              <w:szCs w:val="19"/>
            </w:rPr>
            <w:t>(Barclay, 1977)</w:t>
          </w:r>
          <w:r w:rsidRPr="00806CEA">
            <w:rPr>
              <w:rFonts w:asciiTheme="majorBidi" w:hAnsiTheme="majorBidi" w:cstheme="majorBidi"/>
              <w:noProof/>
              <w:sz w:val="19"/>
              <w:szCs w:val="19"/>
            </w:rPr>
            <w:fldChar w:fldCharType="end"/>
          </w:r>
        </w:sdtContent>
      </w:sdt>
      <w:r w:rsidRPr="00806CEA">
        <w:rPr>
          <w:rFonts w:asciiTheme="majorBidi" w:hAnsiTheme="majorBidi" w:cstheme="majorBidi"/>
          <w:sz w:val="19"/>
          <w:szCs w:val="19"/>
        </w:rPr>
        <w:t xml:space="preserve">.   </w:t>
      </w:r>
    </w:p>
  </w:endnote>
  <w:endnote w:id="48">
    <w:p w14:paraId="65F8F19A" w14:textId="77777777" w:rsidR="007C0889" w:rsidRPr="00806CEA" w:rsidRDefault="007C0889" w:rsidP="00806CEA">
      <w:pPr>
        <w:pStyle w:val="EndnoteText"/>
        <w:rPr>
          <w:rFonts w:asciiTheme="majorBidi" w:hAnsiTheme="majorBidi" w:cstheme="majorBidi"/>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Fuego del infierno</w:t>
      </w:r>
    </w:p>
  </w:endnote>
  <w:endnote w:id="49">
    <w:p w14:paraId="65F8F19B" w14:textId="77777777" w:rsidR="007C0889" w:rsidRPr="00806CEA" w:rsidRDefault="007C0889" w:rsidP="00806CEA">
      <w:pPr>
        <w:pStyle w:val="EndnoteText"/>
        <w:rPr>
          <w:sz w:val="19"/>
          <w:szCs w:val="19"/>
        </w:rPr>
      </w:pPr>
      <w:r w:rsidRPr="00806CEA">
        <w:rPr>
          <w:rStyle w:val="EndnoteReference"/>
          <w:rFonts w:asciiTheme="majorBidi" w:hAnsiTheme="majorBidi" w:cstheme="majorBidi"/>
          <w:sz w:val="19"/>
          <w:szCs w:val="19"/>
        </w:rPr>
        <w:endnoteRef/>
      </w:r>
      <w:r w:rsidRPr="00806CEA">
        <w:rPr>
          <w:rFonts w:asciiTheme="majorBidi" w:hAnsiTheme="majorBidi" w:cstheme="majorBidi"/>
          <w:sz w:val="19"/>
          <w:szCs w:val="19"/>
        </w:rPr>
        <w:t xml:space="preserve"> Paraíso</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Forte">
    <w:panose1 w:val="03060902040502070203"/>
    <w:charset w:val="00"/>
    <w:family w:val="script"/>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Cambria, Cambria">
    <w:altName w:val="Arial"/>
    <w:charset w:val="00"/>
    <w:family w:val="swiss"/>
    <w:pitch w:val="default"/>
  </w:font>
  <w:font w:name="Andalus">
    <w:panose1 w:val="02020603050405020304"/>
    <w:charset w:val="00"/>
    <w:family w:val="roman"/>
    <w:pitch w:val="variable"/>
    <w:sig w:usb0="00002003" w:usb1="80000000" w:usb2="00000008" w:usb3="00000000" w:csb0="00000041" w:csb1="00000000"/>
  </w:font>
  <w:font w:name="Footlight MT Light">
    <w:panose1 w:val="0204060206030A020304"/>
    <w:charset w:val="00"/>
    <w:family w:val="roman"/>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535658"/>
      <w:docPartObj>
        <w:docPartGallery w:val="Page Numbers (Bottom of Page)"/>
        <w:docPartUnique/>
      </w:docPartObj>
    </w:sdtPr>
    <w:sdtEndPr/>
    <w:sdtContent>
      <w:p w14:paraId="65F8F169" w14:textId="4698A025" w:rsidR="007C0889" w:rsidRDefault="007C0889">
        <w:pPr>
          <w:pStyle w:val="Footer"/>
          <w:jc w:val="center"/>
        </w:pPr>
        <w:r>
          <w:fldChar w:fldCharType="begin"/>
        </w:r>
        <w:r>
          <w:instrText xml:space="preserve"> PAGE   \* MERGEFORMAT </w:instrText>
        </w:r>
        <w:r>
          <w:fldChar w:fldCharType="separate"/>
        </w:r>
        <w:r w:rsidR="00DE6841">
          <w:rPr>
            <w:noProof/>
          </w:rPr>
          <w:t>0</w:t>
        </w:r>
        <w:r>
          <w:rPr>
            <w:noProof/>
          </w:rPr>
          <w:fldChar w:fldCharType="end"/>
        </w:r>
      </w:p>
    </w:sdtContent>
  </w:sdt>
  <w:p w14:paraId="65F8F16A" w14:textId="77777777" w:rsidR="007C0889" w:rsidRDefault="007C08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0D0BF8" w14:textId="77777777" w:rsidR="00A204CF" w:rsidRDefault="00A204CF" w:rsidP="00E61FB3">
      <w:pPr>
        <w:spacing w:after="0" w:line="240" w:lineRule="auto"/>
      </w:pPr>
      <w:r>
        <w:separator/>
      </w:r>
    </w:p>
  </w:footnote>
  <w:footnote w:type="continuationSeparator" w:id="0">
    <w:p w14:paraId="2EE58B1C" w14:textId="77777777" w:rsidR="00A204CF" w:rsidRDefault="00A204CF" w:rsidP="00E61F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329B3"/>
    <w:multiLevelType w:val="hybridMultilevel"/>
    <w:tmpl w:val="E1646ACE"/>
    <w:lvl w:ilvl="0" w:tplc="0C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1036F58"/>
    <w:multiLevelType w:val="hybridMultilevel"/>
    <w:tmpl w:val="4CC6B46A"/>
    <w:lvl w:ilvl="0" w:tplc="39AE494E">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35201EA"/>
    <w:multiLevelType w:val="hybridMultilevel"/>
    <w:tmpl w:val="0F883E18"/>
    <w:lvl w:ilvl="0" w:tplc="0C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42646C3"/>
    <w:multiLevelType w:val="hybridMultilevel"/>
    <w:tmpl w:val="31C6E89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68A09F0"/>
    <w:multiLevelType w:val="hybridMultilevel"/>
    <w:tmpl w:val="0D70E8D8"/>
    <w:lvl w:ilvl="0" w:tplc="2342273C">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7F503D3"/>
    <w:multiLevelType w:val="hybridMultilevel"/>
    <w:tmpl w:val="F00A647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8374BE3"/>
    <w:multiLevelType w:val="hybridMultilevel"/>
    <w:tmpl w:val="B58AF7C0"/>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7" w15:restartNumberingAfterBreak="0">
    <w:nsid w:val="0F7A717C"/>
    <w:multiLevelType w:val="hybridMultilevel"/>
    <w:tmpl w:val="1D78D232"/>
    <w:lvl w:ilvl="0" w:tplc="0C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82C1651"/>
    <w:multiLevelType w:val="hybridMultilevel"/>
    <w:tmpl w:val="6EEAA7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8A11EEE"/>
    <w:multiLevelType w:val="hybridMultilevel"/>
    <w:tmpl w:val="D8E2FC30"/>
    <w:lvl w:ilvl="0" w:tplc="DCEAAA74">
      <w:start w:val="15"/>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CF6029"/>
    <w:multiLevelType w:val="hybridMultilevel"/>
    <w:tmpl w:val="8F2E70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53C245E"/>
    <w:multiLevelType w:val="hybridMultilevel"/>
    <w:tmpl w:val="5470AD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83A6CF0"/>
    <w:multiLevelType w:val="hybridMultilevel"/>
    <w:tmpl w:val="E76223E2"/>
    <w:lvl w:ilvl="0" w:tplc="0C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9BB3674"/>
    <w:multiLevelType w:val="hybridMultilevel"/>
    <w:tmpl w:val="B67E9BA4"/>
    <w:lvl w:ilvl="0" w:tplc="0C0A0001">
      <w:start w:val="1"/>
      <w:numFmt w:val="bullet"/>
      <w:lvlText w:val=""/>
      <w:lvlJc w:val="left"/>
      <w:pPr>
        <w:ind w:left="720" w:hanging="360"/>
      </w:pPr>
      <w:rPr>
        <w:rFonts w:ascii="Symbol" w:hAnsi="Symbol" w:hint="default"/>
      </w:rPr>
    </w:lvl>
    <w:lvl w:ilvl="1" w:tplc="92AC443A">
      <w:start w:val="1"/>
      <w:numFmt w:val="bullet"/>
      <w:lvlText w:val=""/>
      <w:lvlJc w:val="left"/>
      <w:pPr>
        <w:ind w:left="1440" w:hanging="360"/>
      </w:pPr>
      <w:rPr>
        <w:rFonts w:ascii="Wingdings" w:hAnsi="Wingdings" w:hint="default"/>
        <w:color w:val="FF0000"/>
        <w:sz w:val="16"/>
        <w:szCs w:val="16"/>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F964DDD"/>
    <w:multiLevelType w:val="hybridMultilevel"/>
    <w:tmpl w:val="E3E0881A"/>
    <w:lvl w:ilvl="0" w:tplc="0C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11F1C76"/>
    <w:multiLevelType w:val="hybridMultilevel"/>
    <w:tmpl w:val="A4587356"/>
    <w:lvl w:ilvl="0" w:tplc="04090001">
      <w:start w:val="1"/>
      <w:numFmt w:val="bullet"/>
      <w:lvlText w:val=""/>
      <w:lvlJc w:val="left"/>
      <w:pPr>
        <w:ind w:left="720" w:hanging="360"/>
      </w:pPr>
      <w:rPr>
        <w:rFonts w:ascii="Symbol" w:hAnsi="Symbol" w:hint="default"/>
        <w:color w:val="FFFFFF" w:themeColor="background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5885B5F"/>
    <w:multiLevelType w:val="hybridMultilevel"/>
    <w:tmpl w:val="E87A4FD4"/>
    <w:lvl w:ilvl="0" w:tplc="FD36A3BE">
      <w:start w:val="1"/>
      <w:numFmt w:val="bullet"/>
      <w:lvlText w:val=""/>
      <w:lvlJc w:val="left"/>
      <w:pPr>
        <w:ind w:left="720" w:hanging="360"/>
      </w:pPr>
      <w:rPr>
        <w:rFonts w:ascii="Symbol" w:hAnsi="Symbol" w:hint="default"/>
        <w:i w:val="0"/>
        <w:iCs w:val="0"/>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B503C63"/>
    <w:multiLevelType w:val="hybridMultilevel"/>
    <w:tmpl w:val="4BCAD93A"/>
    <w:lvl w:ilvl="0" w:tplc="A34667B8">
      <w:start w:val="1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B72551D"/>
    <w:multiLevelType w:val="hybridMultilevel"/>
    <w:tmpl w:val="8FB8FE6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C29376E"/>
    <w:multiLevelType w:val="hybridMultilevel"/>
    <w:tmpl w:val="585630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C73545A"/>
    <w:multiLevelType w:val="hybridMultilevel"/>
    <w:tmpl w:val="07E06D8A"/>
    <w:lvl w:ilvl="0" w:tplc="0C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DE00A1C"/>
    <w:multiLevelType w:val="hybridMultilevel"/>
    <w:tmpl w:val="0DDAC68E"/>
    <w:lvl w:ilvl="0" w:tplc="0C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E1A2869"/>
    <w:multiLevelType w:val="hybridMultilevel"/>
    <w:tmpl w:val="06A40E52"/>
    <w:lvl w:ilvl="0" w:tplc="080A0015">
      <w:start w:val="1"/>
      <w:numFmt w:val="upperLetter"/>
      <w:lvlText w:val="%1."/>
      <w:lvlJc w:val="left"/>
      <w:pPr>
        <w:ind w:left="1287" w:hanging="360"/>
      </w:p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23" w15:restartNumberingAfterBreak="0">
    <w:nsid w:val="3EE7642B"/>
    <w:multiLevelType w:val="hybridMultilevel"/>
    <w:tmpl w:val="8FB8FE6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10B751E"/>
    <w:multiLevelType w:val="hybridMultilevel"/>
    <w:tmpl w:val="BF1E625A"/>
    <w:lvl w:ilvl="0" w:tplc="39AE494E">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31300F9"/>
    <w:multiLevelType w:val="hybridMultilevel"/>
    <w:tmpl w:val="84E01D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529717E"/>
    <w:multiLevelType w:val="hybridMultilevel"/>
    <w:tmpl w:val="B3844A64"/>
    <w:lvl w:ilvl="0" w:tplc="0C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B7B7CF6"/>
    <w:multiLevelType w:val="hybridMultilevel"/>
    <w:tmpl w:val="2D5C71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0AD4E2E"/>
    <w:multiLevelType w:val="hybridMultilevel"/>
    <w:tmpl w:val="DB68B574"/>
    <w:lvl w:ilvl="0" w:tplc="D160D830">
      <w:start w:val="10"/>
      <w:numFmt w:val="decimal"/>
      <w:lvlText w:val="%1."/>
      <w:lvlJc w:val="left"/>
      <w:pPr>
        <w:ind w:left="720" w:hanging="360"/>
      </w:pPr>
      <w:rPr>
        <w:rFonts w:hint="default"/>
        <w:color w:val="FFFFFF" w:themeColor="background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7756688"/>
    <w:multiLevelType w:val="hybridMultilevel"/>
    <w:tmpl w:val="E242A1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5DD45526"/>
    <w:multiLevelType w:val="hybridMultilevel"/>
    <w:tmpl w:val="5AC837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4597B8D"/>
    <w:multiLevelType w:val="hybridMultilevel"/>
    <w:tmpl w:val="BD34EF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66577113"/>
    <w:multiLevelType w:val="hybridMultilevel"/>
    <w:tmpl w:val="C0BA2A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2212BFC"/>
    <w:multiLevelType w:val="hybridMultilevel"/>
    <w:tmpl w:val="C1101D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739B5EC1"/>
    <w:multiLevelType w:val="hybridMultilevel"/>
    <w:tmpl w:val="D17E68B4"/>
    <w:lvl w:ilvl="0" w:tplc="0C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4FE7EC8"/>
    <w:multiLevelType w:val="hybridMultilevel"/>
    <w:tmpl w:val="D2AE07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7BC2B42"/>
    <w:multiLevelType w:val="hybridMultilevel"/>
    <w:tmpl w:val="625E0EBA"/>
    <w:lvl w:ilvl="0" w:tplc="FD36A3BE">
      <w:start w:val="1"/>
      <w:numFmt w:val="bullet"/>
      <w:lvlText w:val=""/>
      <w:lvlJc w:val="left"/>
      <w:pPr>
        <w:ind w:left="720" w:hanging="360"/>
      </w:pPr>
      <w:rPr>
        <w:rFonts w:ascii="Symbol" w:hAnsi="Symbol" w:hint="default"/>
        <w:i w:val="0"/>
        <w:iCs w:val="0"/>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A7E129E"/>
    <w:multiLevelType w:val="hybridMultilevel"/>
    <w:tmpl w:val="3A1223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9"/>
  </w:num>
  <w:num w:numId="2">
    <w:abstractNumId w:val="31"/>
  </w:num>
  <w:num w:numId="3">
    <w:abstractNumId w:val="11"/>
  </w:num>
  <w:num w:numId="4">
    <w:abstractNumId w:val="23"/>
  </w:num>
  <w:num w:numId="5">
    <w:abstractNumId w:val="6"/>
  </w:num>
  <w:num w:numId="6">
    <w:abstractNumId w:val="1"/>
  </w:num>
  <w:num w:numId="7">
    <w:abstractNumId w:val="24"/>
  </w:num>
  <w:num w:numId="8">
    <w:abstractNumId w:val="5"/>
  </w:num>
  <w:num w:numId="9">
    <w:abstractNumId w:val="16"/>
  </w:num>
  <w:num w:numId="10">
    <w:abstractNumId w:val="36"/>
  </w:num>
  <w:num w:numId="11">
    <w:abstractNumId w:val="8"/>
  </w:num>
  <w:num w:numId="12">
    <w:abstractNumId w:val="10"/>
  </w:num>
  <w:num w:numId="13">
    <w:abstractNumId w:val="25"/>
  </w:num>
  <w:num w:numId="14">
    <w:abstractNumId w:val="19"/>
  </w:num>
  <w:num w:numId="15">
    <w:abstractNumId w:val="33"/>
  </w:num>
  <w:num w:numId="16">
    <w:abstractNumId w:val="37"/>
  </w:num>
  <w:num w:numId="17">
    <w:abstractNumId w:val="30"/>
  </w:num>
  <w:num w:numId="18">
    <w:abstractNumId w:val="4"/>
  </w:num>
  <w:num w:numId="19">
    <w:abstractNumId w:val="28"/>
  </w:num>
  <w:num w:numId="20">
    <w:abstractNumId w:val="21"/>
  </w:num>
  <w:num w:numId="21">
    <w:abstractNumId w:val="26"/>
  </w:num>
  <w:num w:numId="22">
    <w:abstractNumId w:val="14"/>
  </w:num>
  <w:num w:numId="23">
    <w:abstractNumId w:val="34"/>
  </w:num>
  <w:num w:numId="24">
    <w:abstractNumId w:val="7"/>
  </w:num>
  <w:num w:numId="25">
    <w:abstractNumId w:val="2"/>
  </w:num>
  <w:num w:numId="26">
    <w:abstractNumId w:val="20"/>
  </w:num>
  <w:num w:numId="27">
    <w:abstractNumId w:val="35"/>
  </w:num>
  <w:num w:numId="28">
    <w:abstractNumId w:val="12"/>
  </w:num>
  <w:num w:numId="29">
    <w:abstractNumId w:val="0"/>
  </w:num>
  <w:num w:numId="30">
    <w:abstractNumId w:val="32"/>
  </w:num>
  <w:num w:numId="31">
    <w:abstractNumId w:val="3"/>
  </w:num>
  <w:num w:numId="32">
    <w:abstractNumId w:val="15"/>
  </w:num>
  <w:num w:numId="33">
    <w:abstractNumId w:val="22"/>
  </w:num>
  <w:num w:numId="34">
    <w:abstractNumId w:val="17"/>
  </w:num>
  <w:num w:numId="35">
    <w:abstractNumId w:val="18"/>
  </w:num>
  <w:num w:numId="36">
    <w:abstractNumId w:val="27"/>
  </w:num>
  <w:num w:numId="37">
    <w:abstractNumId w:val="13"/>
  </w:num>
  <w:num w:numId="38">
    <w:abstractNumId w:val="9"/>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55E4"/>
    <w:rsid w:val="000045C5"/>
    <w:rsid w:val="00004D06"/>
    <w:rsid w:val="000054AD"/>
    <w:rsid w:val="000076A2"/>
    <w:rsid w:val="00012085"/>
    <w:rsid w:val="00015912"/>
    <w:rsid w:val="00017528"/>
    <w:rsid w:val="000252CF"/>
    <w:rsid w:val="00027ECA"/>
    <w:rsid w:val="000308FF"/>
    <w:rsid w:val="0003179B"/>
    <w:rsid w:val="00031874"/>
    <w:rsid w:val="00035A29"/>
    <w:rsid w:val="00036BBD"/>
    <w:rsid w:val="000412C4"/>
    <w:rsid w:val="00041B7D"/>
    <w:rsid w:val="000439C4"/>
    <w:rsid w:val="00046FC0"/>
    <w:rsid w:val="00050334"/>
    <w:rsid w:val="00051997"/>
    <w:rsid w:val="00052AF8"/>
    <w:rsid w:val="00053766"/>
    <w:rsid w:val="0005753B"/>
    <w:rsid w:val="00060578"/>
    <w:rsid w:val="000610AC"/>
    <w:rsid w:val="00067249"/>
    <w:rsid w:val="00074177"/>
    <w:rsid w:val="00075FC9"/>
    <w:rsid w:val="00080334"/>
    <w:rsid w:val="00080C14"/>
    <w:rsid w:val="0008242C"/>
    <w:rsid w:val="00084CF5"/>
    <w:rsid w:val="00084DD2"/>
    <w:rsid w:val="000922A5"/>
    <w:rsid w:val="00094956"/>
    <w:rsid w:val="00095033"/>
    <w:rsid w:val="000962B9"/>
    <w:rsid w:val="00097FFE"/>
    <w:rsid w:val="000A14CC"/>
    <w:rsid w:val="000A2ECD"/>
    <w:rsid w:val="000A4863"/>
    <w:rsid w:val="000A4ECB"/>
    <w:rsid w:val="000A7C30"/>
    <w:rsid w:val="000B16C0"/>
    <w:rsid w:val="000B1CB1"/>
    <w:rsid w:val="000B5AA8"/>
    <w:rsid w:val="000B6004"/>
    <w:rsid w:val="000B67D9"/>
    <w:rsid w:val="000B6A3D"/>
    <w:rsid w:val="000C3053"/>
    <w:rsid w:val="000C3913"/>
    <w:rsid w:val="000C3D46"/>
    <w:rsid w:val="000D20B3"/>
    <w:rsid w:val="000D296D"/>
    <w:rsid w:val="000D44D3"/>
    <w:rsid w:val="000D5722"/>
    <w:rsid w:val="000E36B9"/>
    <w:rsid w:val="000E526D"/>
    <w:rsid w:val="000F17DA"/>
    <w:rsid w:val="000F1A7D"/>
    <w:rsid w:val="000F6DEA"/>
    <w:rsid w:val="000F70DA"/>
    <w:rsid w:val="0010293B"/>
    <w:rsid w:val="00104BCE"/>
    <w:rsid w:val="00106343"/>
    <w:rsid w:val="00107CA0"/>
    <w:rsid w:val="00110577"/>
    <w:rsid w:val="00115FC7"/>
    <w:rsid w:val="001165D2"/>
    <w:rsid w:val="001179B4"/>
    <w:rsid w:val="001270B5"/>
    <w:rsid w:val="00127714"/>
    <w:rsid w:val="00130363"/>
    <w:rsid w:val="0013054B"/>
    <w:rsid w:val="00132E27"/>
    <w:rsid w:val="001335C3"/>
    <w:rsid w:val="001335EA"/>
    <w:rsid w:val="0013413D"/>
    <w:rsid w:val="00135E6D"/>
    <w:rsid w:val="0014547E"/>
    <w:rsid w:val="00145659"/>
    <w:rsid w:val="00145D96"/>
    <w:rsid w:val="0014672A"/>
    <w:rsid w:val="00150B60"/>
    <w:rsid w:val="00151781"/>
    <w:rsid w:val="00152EBE"/>
    <w:rsid w:val="00154F2E"/>
    <w:rsid w:val="0015602B"/>
    <w:rsid w:val="00156FDF"/>
    <w:rsid w:val="001572D2"/>
    <w:rsid w:val="001577B1"/>
    <w:rsid w:val="00163438"/>
    <w:rsid w:val="001660A6"/>
    <w:rsid w:val="0017131F"/>
    <w:rsid w:val="00171DDB"/>
    <w:rsid w:val="001720E6"/>
    <w:rsid w:val="00173B53"/>
    <w:rsid w:val="00173D19"/>
    <w:rsid w:val="001755CE"/>
    <w:rsid w:val="001761A7"/>
    <w:rsid w:val="0017799E"/>
    <w:rsid w:val="00181251"/>
    <w:rsid w:val="0018394D"/>
    <w:rsid w:val="0018461A"/>
    <w:rsid w:val="001908E3"/>
    <w:rsid w:val="00191360"/>
    <w:rsid w:val="00191469"/>
    <w:rsid w:val="0019365B"/>
    <w:rsid w:val="001969A4"/>
    <w:rsid w:val="001977CF"/>
    <w:rsid w:val="001A0EC8"/>
    <w:rsid w:val="001A2A12"/>
    <w:rsid w:val="001A30AB"/>
    <w:rsid w:val="001A31E6"/>
    <w:rsid w:val="001A7B92"/>
    <w:rsid w:val="001A7FB3"/>
    <w:rsid w:val="001B156E"/>
    <w:rsid w:val="001B22A6"/>
    <w:rsid w:val="001B60EE"/>
    <w:rsid w:val="001B6FEA"/>
    <w:rsid w:val="001C3D69"/>
    <w:rsid w:val="001C3E3E"/>
    <w:rsid w:val="001C68C5"/>
    <w:rsid w:val="001D33BE"/>
    <w:rsid w:val="001D5A6B"/>
    <w:rsid w:val="001D5F8F"/>
    <w:rsid w:val="001E35D4"/>
    <w:rsid w:val="001E42FE"/>
    <w:rsid w:val="001E7041"/>
    <w:rsid w:val="001E73C8"/>
    <w:rsid w:val="001E7799"/>
    <w:rsid w:val="001E7C9C"/>
    <w:rsid w:val="001E7E63"/>
    <w:rsid w:val="001F0C9D"/>
    <w:rsid w:val="002019E7"/>
    <w:rsid w:val="00202BD5"/>
    <w:rsid w:val="00202DBC"/>
    <w:rsid w:val="00203E0F"/>
    <w:rsid w:val="00207E8D"/>
    <w:rsid w:val="0021189C"/>
    <w:rsid w:val="00213383"/>
    <w:rsid w:val="0021390D"/>
    <w:rsid w:val="00214973"/>
    <w:rsid w:val="00215670"/>
    <w:rsid w:val="00216872"/>
    <w:rsid w:val="00216AE9"/>
    <w:rsid w:val="00222D27"/>
    <w:rsid w:val="0022439B"/>
    <w:rsid w:val="00224458"/>
    <w:rsid w:val="00225E9C"/>
    <w:rsid w:val="00230D74"/>
    <w:rsid w:val="0023127A"/>
    <w:rsid w:val="0024136F"/>
    <w:rsid w:val="002469E1"/>
    <w:rsid w:val="002478A9"/>
    <w:rsid w:val="002525B8"/>
    <w:rsid w:val="00255F2D"/>
    <w:rsid w:val="00256169"/>
    <w:rsid w:val="00256DEC"/>
    <w:rsid w:val="002605E1"/>
    <w:rsid w:val="00262881"/>
    <w:rsid w:val="002649C9"/>
    <w:rsid w:val="00265239"/>
    <w:rsid w:val="00265313"/>
    <w:rsid w:val="00266C8C"/>
    <w:rsid w:val="00267964"/>
    <w:rsid w:val="00270EDE"/>
    <w:rsid w:val="002712A5"/>
    <w:rsid w:val="00271D3D"/>
    <w:rsid w:val="00271E44"/>
    <w:rsid w:val="00276D32"/>
    <w:rsid w:val="002776EE"/>
    <w:rsid w:val="0028200C"/>
    <w:rsid w:val="002838E7"/>
    <w:rsid w:val="00285236"/>
    <w:rsid w:val="00287287"/>
    <w:rsid w:val="00291B1B"/>
    <w:rsid w:val="00291F39"/>
    <w:rsid w:val="002925F0"/>
    <w:rsid w:val="002927D8"/>
    <w:rsid w:val="00293D00"/>
    <w:rsid w:val="00295674"/>
    <w:rsid w:val="00297F42"/>
    <w:rsid w:val="002A028D"/>
    <w:rsid w:val="002A3073"/>
    <w:rsid w:val="002A3644"/>
    <w:rsid w:val="002A3E9C"/>
    <w:rsid w:val="002A4CB8"/>
    <w:rsid w:val="002A5FB3"/>
    <w:rsid w:val="002A6E1D"/>
    <w:rsid w:val="002B101F"/>
    <w:rsid w:val="002B19C5"/>
    <w:rsid w:val="002B2EC3"/>
    <w:rsid w:val="002B31BC"/>
    <w:rsid w:val="002B6544"/>
    <w:rsid w:val="002C1B70"/>
    <w:rsid w:val="002C2B5A"/>
    <w:rsid w:val="002C48B1"/>
    <w:rsid w:val="002C4CFD"/>
    <w:rsid w:val="002D3A58"/>
    <w:rsid w:val="002D5129"/>
    <w:rsid w:val="002D7103"/>
    <w:rsid w:val="002D7C32"/>
    <w:rsid w:val="002E045C"/>
    <w:rsid w:val="002E063A"/>
    <w:rsid w:val="002E0E29"/>
    <w:rsid w:val="002E1126"/>
    <w:rsid w:val="002E7C0B"/>
    <w:rsid w:val="002F01B5"/>
    <w:rsid w:val="002F1D33"/>
    <w:rsid w:val="002F2261"/>
    <w:rsid w:val="002F24F3"/>
    <w:rsid w:val="002F3DD5"/>
    <w:rsid w:val="002F4EB3"/>
    <w:rsid w:val="002F58A8"/>
    <w:rsid w:val="00300A2A"/>
    <w:rsid w:val="00304FC1"/>
    <w:rsid w:val="00305765"/>
    <w:rsid w:val="00306095"/>
    <w:rsid w:val="0030759F"/>
    <w:rsid w:val="00317F34"/>
    <w:rsid w:val="00320AB8"/>
    <w:rsid w:val="00321A55"/>
    <w:rsid w:val="00321BB9"/>
    <w:rsid w:val="00323AEC"/>
    <w:rsid w:val="0033292D"/>
    <w:rsid w:val="00332F10"/>
    <w:rsid w:val="00333C61"/>
    <w:rsid w:val="00335561"/>
    <w:rsid w:val="0033646F"/>
    <w:rsid w:val="00340E8F"/>
    <w:rsid w:val="003429E2"/>
    <w:rsid w:val="00345324"/>
    <w:rsid w:val="0034559A"/>
    <w:rsid w:val="00347155"/>
    <w:rsid w:val="00347DBF"/>
    <w:rsid w:val="003505F5"/>
    <w:rsid w:val="00357685"/>
    <w:rsid w:val="00360F6F"/>
    <w:rsid w:val="003635C8"/>
    <w:rsid w:val="00364AE5"/>
    <w:rsid w:val="00365238"/>
    <w:rsid w:val="00367067"/>
    <w:rsid w:val="003712A2"/>
    <w:rsid w:val="0037370A"/>
    <w:rsid w:val="0037466E"/>
    <w:rsid w:val="0037514F"/>
    <w:rsid w:val="003764BB"/>
    <w:rsid w:val="00376C95"/>
    <w:rsid w:val="00382714"/>
    <w:rsid w:val="0038283A"/>
    <w:rsid w:val="00382E8E"/>
    <w:rsid w:val="00397D01"/>
    <w:rsid w:val="00397EEC"/>
    <w:rsid w:val="003B3518"/>
    <w:rsid w:val="003B5825"/>
    <w:rsid w:val="003B7265"/>
    <w:rsid w:val="003C0666"/>
    <w:rsid w:val="003C64F5"/>
    <w:rsid w:val="003C6F26"/>
    <w:rsid w:val="003C76EC"/>
    <w:rsid w:val="003D3F27"/>
    <w:rsid w:val="003D64C8"/>
    <w:rsid w:val="003D69D2"/>
    <w:rsid w:val="003D6FDA"/>
    <w:rsid w:val="003E3531"/>
    <w:rsid w:val="003E36A8"/>
    <w:rsid w:val="003E5CD7"/>
    <w:rsid w:val="003F1311"/>
    <w:rsid w:val="003F758A"/>
    <w:rsid w:val="00400370"/>
    <w:rsid w:val="00400379"/>
    <w:rsid w:val="00403EC8"/>
    <w:rsid w:val="00404D39"/>
    <w:rsid w:val="004050C2"/>
    <w:rsid w:val="004060C2"/>
    <w:rsid w:val="00406398"/>
    <w:rsid w:val="00407973"/>
    <w:rsid w:val="00414AD7"/>
    <w:rsid w:val="00416C53"/>
    <w:rsid w:val="00420238"/>
    <w:rsid w:val="00420C96"/>
    <w:rsid w:val="0042174D"/>
    <w:rsid w:val="00422391"/>
    <w:rsid w:val="004226EC"/>
    <w:rsid w:val="00425A09"/>
    <w:rsid w:val="004328A7"/>
    <w:rsid w:val="00435D55"/>
    <w:rsid w:val="0043731A"/>
    <w:rsid w:val="00441EF5"/>
    <w:rsid w:val="00445641"/>
    <w:rsid w:val="00445B52"/>
    <w:rsid w:val="0044771C"/>
    <w:rsid w:val="00447F04"/>
    <w:rsid w:val="00457CDE"/>
    <w:rsid w:val="00460AEF"/>
    <w:rsid w:val="00463D89"/>
    <w:rsid w:val="00465870"/>
    <w:rsid w:val="00465B08"/>
    <w:rsid w:val="00465B8B"/>
    <w:rsid w:val="0046762E"/>
    <w:rsid w:val="00467F0D"/>
    <w:rsid w:val="00471581"/>
    <w:rsid w:val="00471E92"/>
    <w:rsid w:val="00472475"/>
    <w:rsid w:val="004727ED"/>
    <w:rsid w:val="00475D0E"/>
    <w:rsid w:val="00477218"/>
    <w:rsid w:val="004837D2"/>
    <w:rsid w:val="004838FD"/>
    <w:rsid w:val="004844C8"/>
    <w:rsid w:val="004859E4"/>
    <w:rsid w:val="00487A3F"/>
    <w:rsid w:val="00490F07"/>
    <w:rsid w:val="004959AF"/>
    <w:rsid w:val="00495EA0"/>
    <w:rsid w:val="004A017C"/>
    <w:rsid w:val="004A034C"/>
    <w:rsid w:val="004A1238"/>
    <w:rsid w:val="004A187C"/>
    <w:rsid w:val="004A1BFA"/>
    <w:rsid w:val="004A511D"/>
    <w:rsid w:val="004A6E90"/>
    <w:rsid w:val="004A7306"/>
    <w:rsid w:val="004A74AA"/>
    <w:rsid w:val="004B230E"/>
    <w:rsid w:val="004B492B"/>
    <w:rsid w:val="004B527F"/>
    <w:rsid w:val="004B531B"/>
    <w:rsid w:val="004B5752"/>
    <w:rsid w:val="004B65E7"/>
    <w:rsid w:val="004C2B1E"/>
    <w:rsid w:val="004C374D"/>
    <w:rsid w:val="004C3AEC"/>
    <w:rsid w:val="004C70CA"/>
    <w:rsid w:val="004C7F67"/>
    <w:rsid w:val="004D3930"/>
    <w:rsid w:val="004E0B6F"/>
    <w:rsid w:val="004E1C04"/>
    <w:rsid w:val="004E2198"/>
    <w:rsid w:val="004E345F"/>
    <w:rsid w:val="004E44AB"/>
    <w:rsid w:val="004E6DA2"/>
    <w:rsid w:val="004E7DD0"/>
    <w:rsid w:val="004E7F0A"/>
    <w:rsid w:val="004E7F56"/>
    <w:rsid w:val="004F0985"/>
    <w:rsid w:val="004F0D53"/>
    <w:rsid w:val="004F1FBE"/>
    <w:rsid w:val="004F3694"/>
    <w:rsid w:val="004F36EF"/>
    <w:rsid w:val="004F68FD"/>
    <w:rsid w:val="004F70FA"/>
    <w:rsid w:val="0050282B"/>
    <w:rsid w:val="00505FF4"/>
    <w:rsid w:val="00515B4C"/>
    <w:rsid w:val="00517E6C"/>
    <w:rsid w:val="00520AEA"/>
    <w:rsid w:val="005210B3"/>
    <w:rsid w:val="00524A77"/>
    <w:rsid w:val="005254A9"/>
    <w:rsid w:val="00530DDA"/>
    <w:rsid w:val="0053244D"/>
    <w:rsid w:val="005344B3"/>
    <w:rsid w:val="00535FC1"/>
    <w:rsid w:val="005367FB"/>
    <w:rsid w:val="00537210"/>
    <w:rsid w:val="00537401"/>
    <w:rsid w:val="00540865"/>
    <w:rsid w:val="00541E45"/>
    <w:rsid w:val="00542D09"/>
    <w:rsid w:val="005443FE"/>
    <w:rsid w:val="00544B88"/>
    <w:rsid w:val="00554A67"/>
    <w:rsid w:val="00554CE4"/>
    <w:rsid w:val="00561346"/>
    <w:rsid w:val="00563690"/>
    <w:rsid w:val="0056404F"/>
    <w:rsid w:val="00564CEF"/>
    <w:rsid w:val="00565BE6"/>
    <w:rsid w:val="00566C32"/>
    <w:rsid w:val="00572450"/>
    <w:rsid w:val="005728AB"/>
    <w:rsid w:val="005731B5"/>
    <w:rsid w:val="00583038"/>
    <w:rsid w:val="00583A06"/>
    <w:rsid w:val="00587BBE"/>
    <w:rsid w:val="00592739"/>
    <w:rsid w:val="005933AF"/>
    <w:rsid w:val="005A008E"/>
    <w:rsid w:val="005A37CE"/>
    <w:rsid w:val="005A56E7"/>
    <w:rsid w:val="005A6082"/>
    <w:rsid w:val="005A7E65"/>
    <w:rsid w:val="005B0730"/>
    <w:rsid w:val="005B1BE3"/>
    <w:rsid w:val="005B423F"/>
    <w:rsid w:val="005B7E73"/>
    <w:rsid w:val="005C42D6"/>
    <w:rsid w:val="005C600D"/>
    <w:rsid w:val="005C7B79"/>
    <w:rsid w:val="005D3090"/>
    <w:rsid w:val="005D3E89"/>
    <w:rsid w:val="005D655B"/>
    <w:rsid w:val="005D7132"/>
    <w:rsid w:val="005E2100"/>
    <w:rsid w:val="005E2216"/>
    <w:rsid w:val="005E662A"/>
    <w:rsid w:val="005F3472"/>
    <w:rsid w:val="0060043F"/>
    <w:rsid w:val="006007C4"/>
    <w:rsid w:val="00600C25"/>
    <w:rsid w:val="00600DE0"/>
    <w:rsid w:val="00602B89"/>
    <w:rsid w:val="0060533F"/>
    <w:rsid w:val="00605CDD"/>
    <w:rsid w:val="00606118"/>
    <w:rsid w:val="00606A21"/>
    <w:rsid w:val="00606F38"/>
    <w:rsid w:val="006073A7"/>
    <w:rsid w:val="0060759D"/>
    <w:rsid w:val="0061230B"/>
    <w:rsid w:val="0061414D"/>
    <w:rsid w:val="00620E9D"/>
    <w:rsid w:val="00623958"/>
    <w:rsid w:val="00626C3F"/>
    <w:rsid w:val="006270CA"/>
    <w:rsid w:val="0063270A"/>
    <w:rsid w:val="00640997"/>
    <w:rsid w:val="00641855"/>
    <w:rsid w:val="00644C8F"/>
    <w:rsid w:val="006454AB"/>
    <w:rsid w:val="00652399"/>
    <w:rsid w:val="00655D30"/>
    <w:rsid w:val="006568B9"/>
    <w:rsid w:val="00657B7A"/>
    <w:rsid w:val="006617C9"/>
    <w:rsid w:val="006621F2"/>
    <w:rsid w:val="006650BB"/>
    <w:rsid w:val="00666B96"/>
    <w:rsid w:val="006715FA"/>
    <w:rsid w:val="0067327C"/>
    <w:rsid w:val="00673EF1"/>
    <w:rsid w:val="00673F79"/>
    <w:rsid w:val="00681993"/>
    <w:rsid w:val="006829A4"/>
    <w:rsid w:val="00684D82"/>
    <w:rsid w:val="00685AF3"/>
    <w:rsid w:val="006861CD"/>
    <w:rsid w:val="00691B76"/>
    <w:rsid w:val="00693EF0"/>
    <w:rsid w:val="006A26BF"/>
    <w:rsid w:val="006A5210"/>
    <w:rsid w:val="006A7796"/>
    <w:rsid w:val="006A7D7F"/>
    <w:rsid w:val="006B0AEE"/>
    <w:rsid w:val="006B115A"/>
    <w:rsid w:val="006B1D83"/>
    <w:rsid w:val="006B327A"/>
    <w:rsid w:val="006B3DE4"/>
    <w:rsid w:val="006B3F24"/>
    <w:rsid w:val="006B55DF"/>
    <w:rsid w:val="006C092B"/>
    <w:rsid w:val="006C1FD5"/>
    <w:rsid w:val="006C2557"/>
    <w:rsid w:val="006C31A0"/>
    <w:rsid w:val="006C42EB"/>
    <w:rsid w:val="006C58FD"/>
    <w:rsid w:val="006D09A9"/>
    <w:rsid w:val="006D115A"/>
    <w:rsid w:val="006D171C"/>
    <w:rsid w:val="006D1C9A"/>
    <w:rsid w:val="006D1CD2"/>
    <w:rsid w:val="006D4E65"/>
    <w:rsid w:val="006D6D44"/>
    <w:rsid w:val="006D735F"/>
    <w:rsid w:val="006E0A5B"/>
    <w:rsid w:val="006E1521"/>
    <w:rsid w:val="006E2B42"/>
    <w:rsid w:val="006E3B55"/>
    <w:rsid w:val="006E4947"/>
    <w:rsid w:val="006E50A5"/>
    <w:rsid w:val="006E69D6"/>
    <w:rsid w:val="006F0249"/>
    <w:rsid w:val="006F240B"/>
    <w:rsid w:val="006F2846"/>
    <w:rsid w:val="006F3D78"/>
    <w:rsid w:val="006F3DF2"/>
    <w:rsid w:val="006F5480"/>
    <w:rsid w:val="006F58E0"/>
    <w:rsid w:val="006F5A65"/>
    <w:rsid w:val="006F681B"/>
    <w:rsid w:val="0070145A"/>
    <w:rsid w:val="00704708"/>
    <w:rsid w:val="00704A57"/>
    <w:rsid w:val="00706F6E"/>
    <w:rsid w:val="007146D4"/>
    <w:rsid w:val="00722E89"/>
    <w:rsid w:val="00723712"/>
    <w:rsid w:val="0072503A"/>
    <w:rsid w:val="00725EC8"/>
    <w:rsid w:val="007308B0"/>
    <w:rsid w:val="00730A91"/>
    <w:rsid w:val="00730E45"/>
    <w:rsid w:val="00730F92"/>
    <w:rsid w:val="007323CA"/>
    <w:rsid w:val="00732DEF"/>
    <w:rsid w:val="007336C6"/>
    <w:rsid w:val="00741981"/>
    <w:rsid w:val="00745877"/>
    <w:rsid w:val="00745C22"/>
    <w:rsid w:val="00747832"/>
    <w:rsid w:val="00753933"/>
    <w:rsid w:val="00753FD5"/>
    <w:rsid w:val="00754283"/>
    <w:rsid w:val="007558B9"/>
    <w:rsid w:val="00760CAF"/>
    <w:rsid w:val="00761C60"/>
    <w:rsid w:val="00761D95"/>
    <w:rsid w:val="007637F0"/>
    <w:rsid w:val="0076529C"/>
    <w:rsid w:val="00772472"/>
    <w:rsid w:val="00775758"/>
    <w:rsid w:val="00781F51"/>
    <w:rsid w:val="007843E2"/>
    <w:rsid w:val="007871AB"/>
    <w:rsid w:val="0079308F"/>
    <w:rsid w:val="007931B9"/>
    <w:rsid w:val="00794D58"/>
    <w:rsid w:val="00795212"/>
    <w:rsid w:val="0079724F"/>
    <w:rsid w:val="007979E4"/>
    <w:rsid w:val="007A3730"/>
    <w:rsid w:val="007A39F0"/>
    <w:rsid w:val="007B4068"/>
    <w:rsid w:val="007B4ACD"/>
    <w:rsid w:val="007B78F5"/>
    <w:rsid w:val="007B79D6"/>
    <w:rsid w:val="007C0889"/>
    <w:rsid w:val="007C23E7"/>
    <w:rsid w:val="007C485B"/>
    <w:rsid w:val="007C7AA8"/>
    <w:rsid w:val="007D0B03"/>
    <w:rsid w:val="007D1381"/>
    <w:rsid w:val="007D319F"/>
    <w:rsid w:val="007D3399"/>
    <w:rsid w:val="007D41D4"/>
    <w:rsid w:val="007E0314"/>
    <w:rsid w:val="007E140E"/>
    <w:rsid w:val="007E1EE7"/>
    <w:rsid w:val="007E2B07"/>
    <w:rsid w:val="007E4836"/>
    <w:rsid w:val="007E6147"/>
    <w:rsid w:val="007E6805"/>
    <w:rsid w:val="007E7C93"/>
    <w:rsid w:val="007F475D"/>
    <w:rsid w:val="00801561"/>
    <w:rsid w:val="00803DC6"/>
    <w:rsid w:val="00803EF0"/>
    <w:rsid w:val="00805696"/>
    <w:rsid w:val="00805CC1"/>
    <w:rsid w:val="00806CEA"/>
    <w:rsid w:val="008070C3"/>
    <w:rsid w:val="00807775"/>
    <w:rsid w:val="00815149"/>
    <w:rsid w:val="00815A6E"/>
    <w:rsid w:val="00820DA4"/>
    <w:rsid w:val="00821E2D"/>
    <w:rsid w:val="00823008"/>
    <w:rsid w:val="00824B3F"/>
    <w:rsid w:val="0083083E"/>
    <w:rsid w:val="0083130B"/>
    <w:rsid w:val="00831546"/>
    <w:rsid w:val="008350A1"/>
    <w:rsid w:val="00841CB3"/>
    <w:rsid w:val="00844779"/>
    <w:rsid w:val="00845120"/>
    <w:rsid w:val="0084664B"/>
    <w:rsid w:val="008467B8"/>
    <w:rsid w:val="00850D5D"/>
    <w:rsid w:val="00852C00"/>
    <w:rsid w:val="00853978"/>
    <w:rsid w:val="008552B8"/>
    <w:rsid w:val="00857E26"/>
    <w:rsid w:val="00860870"/>
    <w:rsid w:val="008630AB"/>
    <w:rsid w:val="00866DE2"/>
    <w:rsid w:val="008676B7"/>
    <w:rsid w:val="008700C1"/>
    <w:rsid w:val="008712DF"/>
    <w:rsid w:val="008727E2"/>
    <w:rsid w:val="00876798"/>
    <w:rsid w:val="0088289E"/>
    <w:rsid w:val="00886DA8"/>
    <w:rsid w:val="008909D4"/>
    <w:rsid w:val="00892E80"/>
    <w:rsid w:val="00896982"/>
    <w:rsid w:val="00896BD5"/>
    <w:rsid w:val="008A2144"/>
    <w:rsid w:val="008A3566"/>
    <w:rsid w:val="008A4A8F"/>
    <w:rsid w:val="008A53DB"/>
    <w:rsid w:val="008B158E"/>
    <w:rsid w:val="008B4024"/>
    <w:rsid w:val="008B7A86"/>
    <w:rsid w:val="008C733F"/>
    <w:rsid w:val="008D122F"/>
    <w:rsid w:val="008D32EC"/>
    <w:rsid w:val="008D33E3"/>
    <w:rsid w:val="008D7E57"/>
    <w:rsid w:val="008E027A"/>
    <w:rsid w:val="008E126B"/>
    <w:rsid w:val="008E2030"/>
    <w:rsid w:val="008E205F"/>
    <w:rsid w:val="008E4FEE"/>
    <w:rsid w:val="008E5AF4"/>
    <w:rsid w:val="008F340D"/>
    <w:rsid w:val="008F43B0"/>
    <w:rsid w:val="008F5D78"/>
    <w:rsid w:val="008F5E89"/>
    <w:rsid w:val="008F6DB9"/>
    <w:rsid w:val="008F72BE"/>
    <w:rsid w:val="008F74BF"/>
    <w:rsid w:val="008F7B85"/>
    <w:rsid w:val="00903CAA"/>
    <w:rsid w:val="009069DC"/>
    <w:rsid w:val="00906CE1"/>
    <w:rsid w:val="00911912"/>
    <w:rsid w:val="00913888"/>
    <w:rsid w:val="00915D61"/>
    <w:rsid w:val="00923319"/>
    <w:rsid w:val="009255E4"/>
    <w:rsid w:val="009260A1"/>
    <w:rsid w:val="009319EC"/>
    <w:rsid w:val="00935841"/>
    <w:rsid w:val="00936B03"/>
    <w:rsid w:val="009401FC"/>
    <w:rsid w:val="00941B70"/>
    <w:rsid w:val="00942A0B"/>
    <w:rsid w:val="00944D06"/>
    <w:rsid w:val="00946CF3"/>
    <w:rsid w:val="00951F20"/>
    <w:rsid w:val="00952DBD"/>
    <w:rsid w:val="0095325C"/>
    <w:rsid w:val="00954B9D"/>
    <w:rsid w:val="00955010"/>
    <w:rsid w:val="00955A8A"/>
    <w:rsid w:val="00955FBA"/>
    <w:rsid w:val="0096108A"/>
    <w:rsid w:val="00961789"/>
    <w:rsid w:val="00962441"/>
    <w:rsid w:val="00962528"/>
    <w:rsid w:val="00962ED3"/>
    <w:rsid w:val="00963D9B"/>
    <w:rsid w:val="00966341"/>
    <w:rsid w:val="0097515F"/>
    <w:rsid w:val="009812F8"/>
    <w:rsid w:val="00985CC9"/>
    <w:rsid w:val="00992B35"/>
    <w:rsid w:val="00994A0E"/>
    <w:rsid w:val="00997A86"/>
    <w:rsid w:val="009A0164"/>
    <w:rsid w:val="009A19B4"/>
    <w:rsid w:val="009A224A"/>
    <w:rsid w:val="009A5CF1"/>
    <w:rsid w:val="009A5FB1"/>
    <w:rsid w:val="009B10AA"/>
    <w:rsid w:val="009B16EE"/>
    <w:rsid w:val="009B31A0"/>
    <w:rsid w:val="009B561A"/>
    <w:rsid w:val="009B65A7"/>
    <w:rsid w:val="009B719C"/>
    <w:rsid w:val="009B7272"/>
    <w:rsid w:val="009B7A76"/>
    <w:rsid w:val="009B7C8C"/>
    <w:rsid w:val="009C72D3"/>
    <w:rsid w:val="009D673A"/>
    <w:rsid w:val="009E112D"/>
    <w:rsid w:val="009E2A9E"/>
    <w:rsid w:val="009E4075"/>
    <w:rsid w:val="009E45F4"/>
    <w:rsid w:val="009E46D2"/>
    <w:rsid w:val="009E63F3"/>
    <w:rsid w:val="009E726D"/>
    <w:rsid w:val="009F25B4"/>
    <w:rsid w:val="009F63FB"/>
    <w:rsid w:val="009F6F01"/>
    <w:rsid w:val="00A0091F"/>
    <w:rsid w:val="00A1015F"/>
    <w:rsid w:val="00A155FD"/>
    <w:rsid w:val="00A15635"/>
    <w:rsid w:val="00A162DF"/>
    <w:rsid w:val="00A174A4"/>
    <w:rsid w:val="00A17BB4"/>
    <w:rsid w:val="00A204CF"/>
    <w:rsid w:val="00A2173B"/>
    <w:rsid w:val="00A230AC"/>
    <w:rsid w:val="00A251C8"/>
    <w:rsid w:val="00A32A6D"/>
    <w:rsid w:val="00A330A4"/>
    <w:rsid w:val="00A3632F"/>
    <w:rsid w:val="00A409DF"/>
    <w:rsid w:val="00A45E42"/>
    <w:rsid w:val="00A46EC5"/>
    <w:rsid w:val="00A51C1E"/>
    <w:rsid w:val="00A52571"/>
    <w:rsid w:val="00A53FC8"/>
    <w:rsid w:val="00A54FC8"/>
    <w:rsid w:val="00A55B5B"/>
    <w:rsid w:val="00A61027"/>
    <w:rsid w:val="00A61FAF"/>
    <w:rsid w:val="00A66F38"/>
    <w:rsid w:val="00A702FB"/>
    <w:rsid w:val="00A72D11"/>
    <w:rsid w:val="00A74041"/>
    <w:rsid w:val="00A75DB5"/>
    <w:rsid w:val="00A90FC2"/>
    <w:rsid w:val="00A911ED"/>
    <w:rsid w:val="00A91547"/>
    <w:rsid w:val="00A91AD8"/>
    <w:rsid w:val="00A94A98"/>
    <w:rsid w:val="00A9720C"/>
    <w:rsid w:val="00A97534"/>
    <w:rsid w:val="00A976CE"/>
    <w:rsid w:val="00AA0189"/>
    <w:rsid w:val="00AA27BC"/>
    <w:rsid w:val="00AA33FB"/>
    <w:rsid w:val="00AA384C"/>
    <w:rsid w:val="00AA7319"/>
    <w:rsid w:val="00AB2498"/>
    <w:rsid w:val="00AB301A"/>
    <w:rsid w:val="00AB5832"/>
    <w:rsid w:val="00AB79DF"/>
    <w:rsid w:val="00AC1B7D"/>
    <w:rsid w:val="00AC27ED"/>
    <w:rsid w:val="00AC3B3C"/>
    <w:rsid w:val="00AC6B56"/>
    <w:rsid w:val="00AD167E"/>
    <w:rsid w:val="00AD4CF0"/>
    <w:rsid w:val="00AD5141"/>
    <w:rsid w:val="00AD6E33"/>
    <w:rsid w:val="00AE1F33"/>
    <w:rsid w:val="00AF08A3"/>
    <w:rsid w:val="00AF356A"/>
    <w:rsid w:val="00AF4E0A"/>
    <w:rsid w:val="00AF57AD"/>
    <w:rsid w:val="00AF796B"/>
    <w:rsid w:val="00B02ECA"/>
    <w:rsid w:val="00B03568"/>
    <w:rsid w:val="00B0481D"/>
    <w:rsid w:val="00B04A45"/>
    <w:rsid w:val="00B05438"/>
    <w:rsid w:val="00B06A30"/>
    <w:rsid w:val="00B12380"/>
    <w:rsid w:val="00B1257F"/>
    <w:rsid w:val="00B12876"/>
    <w:rsid w:val="00B14625"/>
    <w:rsid w:val="00B17E5E"/>
    <w:rsid w:val="00B20628"/>
    <w:rsid w:val="00B231DB"/>
    <w:rsid w:val="00B24E98"/>
    <w:rsid w:val="00B26619"/>
    <w:rsid w:val="00B305D1"/>
    <w:rsid w:val="00B31BA8"/>
    <w:rsid w:val="00B335F9"/>
    <w:rsid w:val="00B352D9"/>
    <w:rsid w:val="00B35F9F"/>
    <w:rsid w:val="00B36AC8"/>
    <w:rsid w:val="00B37C1E"/>
    <w:rsid w:val="00B405A1"/>
    <w:rsid w:val="00B460FD"/>
    <w:rsid w:val="00B521C2"/>
    <w:rsid w:val="00B54720"/>
    <w:rsid w:val="00B6068E"/>
    <w:rsid w:val="00B616BE"/>
    <w:rsid w:val="00B65728"/>
    <w:rsid w:val="00B6787E"/>
    <w:rsid w:val="00B679E5"/>
    <w:rsid w:val="00B67A04"/>
    <w:rsid w:val="00B70720"/>
    <w:rsid w:val="00B73520"/>
    <w:rsid w:val="00B8133F"/>
    <w:rsid w:val="00B8588E"/>
    <w:rsid w:val="00B86933"/>
    <w:rsid w:val="00B9169A"/>
    <w:rsid w:val="00B9174D"/>
    <w:rsid w:val="00B92BD3"/>
    <w:rsid w:val="00B93F14"/>
    <w:rsid w:val="00B9420E"/>
    <w:rsid w:val="00B958B8"/>
    <w:rsid w:val="00B96272"/>
    <w:rsid w:val="00B96FAB"/>
    <w:rsid w:val="00B9721C"/>
    <w:rsid w:val="00B97654"/>
    <w:rsid w:val="00B97771"/>
    <w:rsid w:val="00BA1B13"/>
    <w:rsid w:val="00BA2302"/>
    <w:rsid w:val="00BA4E8D"/>
    <w:rsid w:val="00BA503F"/>
    <w:rsid w:val="00BA62E6"/>
    <w:rsid w:val="00BB0D7F"/>
    <w:rsid w:val="00BB258A"/>
    <w:rsid w:val="00BB263D"/>
    <w:rsid w:val="00BC1121"/>
    <w:rsid w:val="00BC2A3F"/>
    <w:rsid w:val="00BC41FC"/>
    <w:rsid w:val="00BC5FF1"/>
    <w:rsid w:val="00BD0E13"/>
    <w:rsid w:val="00BD15A1"/>
    <w:rsid w:val="00BD175B"/>
    <w:rsid w:val="00BD5365"/>
    <w:rsid w:val="00BD68C2"/>
    <w:rsid w:val="00BD6916"/>
    <w:rsid w:val="00BE0E7A"/>
    <w:rsid w:val="00BE1A72"/>
    <w:rsid w:val="00BE3A12"/>
    <w:rsid w:val="00BE490B"/>
    <w:rsid w:val="00BE4EAA"/>
    <w:rsid w:val="00BE5B4C"/>
    <w:rsid w:val="00BE71CE"/>
    <w:rsid w:val="00C022FF"/>
    <w:rsid w:val="00C056D6"/>
    <w:rsid w:val="00C137B1"/>
    <w:rsid w:val="00C2097A"/>
    <w:rsid w:val="00C31FEA"/>
    <w:rsid w:val="00C35467"/>
    <w:rsid w:val="00C371B7"/>
    <w:rsid w:val="00C4077C"/>
    <w:rsid w:val="00C41BB7"/>
    <w:rsid w:val="00C4380D"/>
    <w:rsid w:val="00C457B0"/>
    <w:rsid w:val="00C47588"/>
    <w:rsid w:val="00C6370C"/>
    <w:rsid w:val="00C737E3"/>
    <w:rsid w:val="00C802EE"/>
    <w:rsid w:val="00C82405"/>
    <w:rsid w:val="00C9058D"/>
    <w:rsid w:val="00C91001"/>
    <w:rsid w:val="00C9733A"/>
    <w:rsid w:val="00CA001F"/>
    <w:rsid w:val="00CA00E2"/>
    <w:rsid w:val="00CA2481"/>
    <w:rsid w:val="00CA6119"/>
    <w:rsid w:val="00CA63AD"/>
    <w:rsid w:val="00CB095B"/>
    <w:rsid w:val="00CB31E9"/>
    <w:rsid w:val="00CB3200"/>
    <w:rsid w:val="00CB4BBE"/>
    <w:rsid w:val="00CB544C"/>
    <w:rsid w:val="00CD0339"/>
    <w:rsid w:val="00CD16EA"/>
    <w:rsid w:val="00CD28AD"/>
    <w:rsid w:val="00CD3525"/>
    <w:rsid w:val="00CD573B"/>
    <w:rsid w:val="00CD7B87"/>
    <w:rsid w:val="00CE004C"/>
    <w:rsid w:val="00CE190C"/>
    <w:rsid w:val="00CE5B40"/>
    <w:rsid w:val="00CF1DDF"/>
    <w:rsid w:val="00CF48C4"/>
    <w:rsid w:val="00D02CF4"/>
    <w:rsid w:val="00D054D6"/>
    <w:rsid w:val="00D07120"/>
    <w:rsid w:val="00D103EA"/>
    <w:rsid w:val="00D10527"/>
    <w:rsid w:val="00D114DA"/>
    <w:rsid w:val="00D1270C"/>
    <w:rsid w:val="00D129F3"/>
    <w:rsid w:val="00D176E5"/>
    <w:rsid w:val="00D20268"/>
    <w:rsid w:val="00D203A9"/>
    <w:rsid w:val="00D2180A"/>
    <w:rsid w:val="00D21A47"/>
    <w:rsid w:val="00D238C1"/>
    <w:rsid w:val="00D27C3D"/>
    <w:rsid w:val="00D318F7"/>
    <w:rsid w:val="00D32B1B"/>
    <w:rsid w:val="00D33448"/>
    <w:rsid w:val="00D34A82"/>
    <w:rsid w:val="00D36C91"/>
    <w:rsid w:val="00D37707"/>
    <w:rsid w:val="00D428E4"/>
    <w:rsid w:val="00D42D92"/>
    <w:rsid w:val="00D45CFF"/>
    <w:rsid w:val="00D4635F"/>
    <w:rsid w:val="00D50480"/>
    <w:rsid w:val="00D55889"/>
    <w:rsid w:val="00D6662B"/>
    <w:rsid w:val="00D71C7E"/>
    <w:rsid w:val="00D72328"/>
    <w:rsid w:val="00D743F4"/>
    <w:rsid w:val="00D75389"/>
    <w:rsid w:val="00D754C7"/>
    <w:rsid w:val="00D8128C"/>
    <w:rsid w:val="00D82EF6"/>
    <w:rsid w:val="00D8305A"/>
    <w:rsid w:val="00D8542E"/>
    <w:rsid w:val="00D85812"/>
    <w:rsid w:val="00D87542"/>
    <w:rsid w:val="00D9002A"/>
    <w:rsid w:val="00D90691"/>
    <w:rsid w:val="00D916BB"/>
    <w:rsid w:val="00D9465B"/>
    <w:rsid w:val="00D963E2"/>
    <w:rsid w:val="00D97488"/>
    <w:rsid w:val="00D97DD9"/>
    <w:rsid w:val="00DA0CA0"/>
    <w:rsid w:val="00DA1578"/>
    <w:rsid w:val="00DA15C4"/>
    <w:rsid w:val="00DA5010"/>
    <w:rsid w:val="00DB02B2"/>
    <w:rsid w:val="00DB124D"/>
    <w:rsid w:val="00DB2B6D"/>
    <w:rsid w:val="00DB4580"/>
    <w:rsid w:val="00DC04F2"/>
    <w:rsid w:val="00DC0D90"/>
    <w:rsid w:val="00DC3C5C"/>
    <w:rsid w:val="00DC45CE"/>
    <w:rsid w:val="00DC4CD3"/>
    <w:rsid w:val="00DC4D1A"/>
    <w:rsid w:val="00DD0CA0"/>
    <w:rsid w:val="00DD2855"/>
    <w:rsid w:val="00DD43C8"/>
    <w:rsid w:val="00DD4DCC"/>
    <w:rsid w:val="00DD5EB1"/>
    <w:rsid w:val="00DD5FD1"/>
    <w:rsid w:val="00DD7D80"/>
    <w:rsid w:val="00DE0AC3"/>
    <w:rsid w:val="00DE2880"/>
    <w:rsid w:val="00DE6841"/>
    <w:rsid w:val="00DE7E24"/>
    <w:rsid w:val="00DF43CD"/>
    <w:rsid w:val="00DF49AE"/>
    <w:rsid w:val="00DF5E51"/>
    <w:rsid w:val="00DF6149"/>
    <w:rsid w:val="00DF6FB4"/>
    <w:rsid w:val="00E0109B"/>
    <w:rsid w:val="00E02298"/>
    <w:rsid w:val="00E05B59"/>
    <w:rsid w:val="00E064C5"/>
    <w:rsid w:val="00E07C69"/>
    <w:rsid w:val="00E11F15"/>
    <w:rsid w:val="00E14084"/>
    <w:rsid w:val="00E152DA"/>
    <w:rsid w:val="00E15928"/>
    <w:rsid w:val="00E15B13"/>
    <w:rsid w:val="00E1766B"/>
    <w:rsid w:val="00E217B5"/>
    <w:rsid w:val="00E21FAA"/>
    <w:rsid w:val="00E22D8C"/>
    <w:rsid w:val="00E2539B"/>
    <w:rsid w:val="00E2576E"/>
    <w:rsid w:val="00E2639D"/>
    <w:rsid w:val="00E27545"/>
    <w:rsid w:val="00E3141E"/>
    <w:rsid w:val="00E31EA5"/>
    <w:rsid w:val="00E37836"/>
    <w:rsid w:val="00E46F46"/>
    <w:rsid w:val="00E4737B"/>
    <w:rsid w:val="00E506A4"/>
    <w:rsid w:val="00E51BF7"/>
    <w:rsid w:val="00E54326"/>
    <w:rsid w:val="00E54A66"/>
    <w:rsid w:val="00E54EB9"/>
    <w:rsid w:val="00E55982"/>
    <w:rsid w:val="00E55AA0"/>
    <w:rsid w:val="00E566DD"/>
    <w:rsid w:val="00E56761"/>
    <w:rsid w:val="00E60F11"/>
    <w:rsid w:val="00E61751"/>
    <w:rsid w:val="00E61782"/>
    <w:rsid w:val="00E61FB3"/>
    <w:rsid w:val="00E6414F"/>
    <w:rsid w:val="00E65CB1"/>
    <w:rsid w:val="00E66463"/>
    <w:rsid w:val="00E82FF0"/>
    <w:rsid w:val="00E86837"/>
    <w:rsid w:val="00E86F02"/>
    <w:rsid w:val="00E9638B"/>
    <w:rsid w:val="00E96B27"/>
    <w:rsid w:val="00EA1C30"/>
    <w:rsid w:val="00EA324C"/>
    <w:rsid w:val="00EA3A48"/>
    <w:rsid w:val="00EA3ECB"/>
    <w:rsid w:val="00EB3031"/>
    <w:rsid w:val="00EB7462"/>
    <w:rsid w:val="00EC074E"/>
    <w:rsid w:val="00EC30F4"/>
    <w:rsid w:val="00EC4293"/>
    <w:rsid w:val="00EC4440"/>
    <w:rsid w:val="00EC4B6E"/>
    <w:rsid w:val="00EC5D80"/>
    <w:rsid w:val="00EC6BE1"/>
    <w:rsid w:val="00ED1E21"/>
    <w:rsid w:val="00ED72D3"/>
    <w:rsid w:val="00ED7B4C"/>
    <w:rsid w:val="00EE0220"/>
    <w:rsid w:val="00EE0F8B"/>
    <w:rsid w:val="00EE1113"/>
    <w:rsid w:val="00EE17E9"/>
    <w:rsid w:val="00EE2471"/>
    <w:rsid w:val="00EE3211"/>
    <w:rsid w:val="00EE46C2"/>
    <w:rsid w:val="00EE4BA1"/>
    <w:rsid w:val="00EE5450"/>
    <w:rsid w:val="00EE5776"/>
    <w:rsid w:val="00EE5CD6"/>
    <w:rsid w:val="00EE686E"/>
    <w:rsid w:val="00EF1DE6"/>
    <w:rsid w:val="00EF204F"/>
    <w:rsid w:val="00EF599A"/>
    <w:rsid w:val="00EF61C1"/>
    <w:rsid w:val="00EF655C"/>
    <w:rsid w:val="00F01121"/>
    <w:rsid w:val="00F01381"/>
    <w:rsid w:val="00F032FD"/>
    <w:rsid w:val="00F05443"/>
    <w:rsid w:val="00F1042E"/>
    <w:rsid w:val="00F1126F"/>
    <w:rsid w:val="00F13DDB"/>
    <w:rsid w:val="00F17355"/>
    <w:rsid w:val="00F20324"/>
    <w:rsid w:val="00F224DC"/>
    <w:rsid w:val="00F2531C"/>
    <w:rsid w:val="00F25B78"/>
    <w:rsid w:val="00F32AF4"/>
    <w:rsid w:val="00F4477F"/>
    <w:rsid w:val="00F46040"/>
    <w:rsid w:val="00F47628"/>
    <w:rsid w:val="00F5080A"/>
    <w:rsid w:val="00F523C7"/>
    <w:rsid w:val="00F52483"/>
    <w:rsid w:val="00F55432"/>
    <w:rsid w:val="00F62C2F"/>
    <w:rsid w:val="00F6421A"/>
    <w:rsid w:val="00F6424C"/>
    <w:rsid w:val="00F6566F"/>
    <w:rsid w:val="00F65D4E"/>
    <w:rsid w:val="00F67637"/>
    <w:rsid w:val="00F67723"/>
    <w:rsid w:val="00F71475"/>
    <w:rsid w:val="00F733F4"/>
    <w:rsid w:val="00F80020"/>
    <w:rsid w:val="00F81B22"/>
    <w:rsid w:val="00F82C2B"/>
    <w:rsid w:val="00F84411"/>
    <w:rsid w:val="00F91C75"/>
    <w:rsid w:val="00F92900"/>
    <w:rsid w:val="00F94C0E"/>
    <w:rsid w:val="00F951D5"/>
    <w:rsid w:val="00FA0362"/>
    <w:rsid w:val="00FA04E7"/>
    <w:rsid w:val="00FA1E5B"/>
    <w:rsid w:val="00FA5C25"/>
    <w:rsid w:val="00FB1D3D"/>
    <w:rsid w:val="00FB2576"/>
    <w:rsid w:val="00FC2943"/>
    <w:rsid w:val="00FC5D8E"/>
    <w:rsid w:val="00FD3D69"/>
    <w:rsid w:val="00FD43B1"/>
    <w:rsid w:val="00FD4652"/>
    <w:rsid w:val="00FD4F66"/>
    <w:rsid w:val="00FD5C97"/>
    <w:rsid w:val="00FD6218"/>
    <w:rsid w:val="00FE0504"/>
    <w:rsid w:val="00FE1F2E"/>
    <w:rsid w:val="00FE49C1"/>
    <w:rsid w:val="00FE4E0F"/>
    <w:rsid w:val="00FF139F"/>
    <w:rsid w:val="00FF3AB9"/>
    <w:rsid w:val="00FF3BA3"/>
    <w:rsid w:val="00FF56FB"/>
    <w:rsid w:val="00FF7391"/>
  </w:rsids>
  <m:mathPr>
    <m:mathFont m:val="Cambria Math"/>
    <m:brkBin m:val="before"/>
    <m:brkBinSub m:val="--"/>
    <m:smallFrac m:val="0"/>
    <m:dispDef/>
    <m:lMargin m:val="0"/>
    <m:rMargin m:val="0"/>
    <m:defJc m:val="centerGroup"/>
    <m:wrapIndent m:val="1440"/>
    <m:intLim m:val="subSup"/>
    <m:naryLim m:val="undOvr"/>
  </m:mathPr>
  <w:themeFontLang w:val="es-MX"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F8E89C"/>
  <w15:docId w15:val="{94839EE0-EA06-489D-BF13-77A4F23A3C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435D55"/>
    <w:pPr>
      <w:spacing w:after="120" w:line="276" w:lineRule="auto"/>
    </w:pPr>
    <w:rPr>
      <w:lang w:val="es-MX"/>
    </w:rPr>
  </w:style>
  <w:style w:type="paragraph" w:styleId="Heading1">
    <w:name w:val="heading 1"/>
    <w:basedOn w:val="Normal"/>
    <w:next w:val="Normal"/>
    <w:link w:val="Heading1Char"/>
    <w:uiPriority w:val="9"/>
    <w:qFormat/>
    <w:rsid w:val="00AA0189"/>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8A356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115FC7"/>
    <w:pPr>
      <w:keepNext/>
      <w:keepLines/>
      <w:spacing w:before="200" w:after="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35D55"/>
    <w:pPr>
      <w:ind w:left="720"/>
      <w:contextualSpacing/>
    </w:pPr>
  </w:style>
  <w:style w:type="paragraph" w:customStyle="1" w:styleId="Standard">
    <w:name w:val="Standard"/>
    <w:rsid w:val="00435D55"/>
    <w:pPr>
      <w:suppressAutoHyphens/>
      <w:autoSpaceDN w:val="0"/>
      <w:spacing w:after="200" w:line="276" w:lineRule="auto"/>
      <w:textAlignment w:val="baseline"/>
    </w:pPr>
    <w:rPr>
      <w:rFonts w:ascii="Calibri" w:eastAsia="Lucida Sans Unicode" w:hAnsi="Calibri" w:cs="Calibri"/>
      <w:kern w:val="3"/>
    </w:rPr>
  </w:style>
  <w:style w:type="table" w:styleId="TableGrid">
    <w:name w:val="Table Grid"/>
    <w:basedOn w:val="TableNormal"/>
    <w:uiPriority w:val="59"/>
    <w:rsid w:val="00AC3B3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C3B3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
    <w:name w:val="img"/>
    <w:basedOn w:val="Normal"/>
    <w:uiPriority w:val="99"/>
    <w:rsid w:val="00F0112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edeterminado">
    <w:name w:val="Predeterminado"/>
    <w:rsid w:val="00F01121"/>
    <w:pPr>
      <w:widowControl w:val="0"/>
      <w:autoSpaceDE w:val="0"/>
      <w:autoSpaceDN w:val="0"/>
      <w:adjustRightInd w:val="0"/>
      <w:spacing w:after="0" w:line="240" w:lineRule="auto"/>
    </w:pPr>
    <w:rPr>
      <w:rFonts w:ascii="Times New Roman" w:eastAsia="Times New Roman" w:hAnsi="Lucida Sans Unicode" w:cs="Times New Roman"/>
      <w:kern w:val="1"/>
      <w:sz w:val="24"/>
      <w:szCs w:val="24"/>
      <w:lang w:eastAsia="zh-CN" w:bidi="hi-IN"/>
    </w:rPr>
  </w:style>
  <w:style w:type="paragraph" w:customStyle="1" w:styleId="Default">
    <w:name w:val="Default"/>
    <w:rsid w:val="00D34A82"/>
    <w:pPr>
      <w:autoSpaceDE w:val="0"/>
      <w:autoSpaceDN w:val="0"/>
      <w:adjustRightInd w:val="0"/>
      <w:spacing w:after="0" w:line="240" w:lineRule="auto"/>
    </w:pPr>
    <w:rPr>
      <w:rFonts w:ascii="Trebuchet MS" w:hAnsi="Trebuchet MS" w:cs="Trebuchet MS"/>
      <w:color w:val="000000"/>
      <w:sz w:val="24"/>
      <w:szCs w:val="24"/>
      <w:lang w:val="en-US"/>
    </w:rPr>
  </w:style>
  <w:style w:type="character" w:styleId="Hyperlink">
    <w:name w:val="Hyperlink"/>
    <w:basedOn w:val="DefaultParagraphFont"/>
    <w:uiPriority w:val="99"/>
    <w:unhideWhenUsed/>
    <w:rsid w:val="000076A2"/>
    <w:rPr>
      <w:color w:val="0000FF"/>
      <w:u w:val="single"/>
    </w:rPr>
  </w:style>
  <w:style w:type="paragraph" w:styleId="Header">
    <w:name w:val="header"/>
    <w:basedOn w:val="Normal"/>
    <w:link w:val="HeaderChar"/>
    <w:uiPriority w:val="99"/>
    <w:unhideWhenUsed/>
    <w:rsid w:val="00E61FB3"/>
    <w:pPr>
      <w:tabs>
        <w:tab w:val="center" w:pos="4252"/>
        <w:tab w:val="right" w:pos="8504"/>
      </w:tabs>
      <w:spacing w:after="0" w:line="240" w:lineRule="auto"/>
    </w:pPr>
  </w:style>
  <w:style w:type="character" w:customStyle="1" w:styleId="HeaderChar">
    <w:name w:val="Header Char"/>
    <w:basedOn w:val="DefaultParagraphFont"/>
    <w:link w:val="Header"/>
    <w:uiPriority w:val="99"/>
    <w:rsid w:val="00E61FB3"/>
    <w:rPr>
      <w:lang w:val="en-US"/>
    </w:rPr>
  </w:style>
  <w:style w:type="paragraph" w:styleId="Footer">
    <w:name w:val="footer"/>
    <w:basedOn w:val="Normal"/>
    <w:link w:val="FooterChar"/>
    <w:uiPriority w:val="99"/>
    <w:unhideWhenUsed/>
    <w:rsid w:val="00E61FB3"/>
    <w:pPr>
      <w:tabs>
        <w:tab w:val="center" w:pos="4252"/>
        <w:tab w:val="right" w:pos="8504"/>
      </w:tabs>
      <w:spacing w:after="0" w:line="240" w:lineRule="auto"/>
    </w:pPr>
  </w:style>
  <w:style w:type="character" w:customStyle="1" w:styleId="FooterChar">
    <w:name w:val="Footer Char"/>
    <w:basedOn w:val="DefaultParagraphFont"/>
    <w:link w:val="Footer"/>
    <w:uiPriority w:val="99"/>
    <w:rsid w:val="00E61FB3"/>
    <w:rPr>
      <w:lang w:val="en-US"/>
    </w:rPr>
  </w:style>
  <w:style w:type="character" w:customStyle="1" w:styleId="apple-converted-space">
    <w:name w:val="apple-converted-space"/>
    <w:basedOn w:val="DefaultParagraphFont"/>
    <w:rsid w:val="00730F92"/>
  </w:style>
  <w:style w:type="character" w:customStyle="1" w:styleId="text">
    <w:name w:val="text"/>
    <w:basedOn w:val="DefaultParagraphFont"/>
    <w:rsid w:val="00730F92"/>
  </w:style>
  <w:style w:type="character" w:customStyle="1" w:styleId="small-caps">
    <w:name w:val="small-caps"/>
    <w:basedOn w:val="DefaultParagraphFont"/>
    <w:rsid w:val="00730F92"/>
  </w:style>
  <w:style w:type="character" w:customStyle="1" w:styleId="Heading3Char">
    <w:name w:val="Heading 3 Char"/>
    <w:basedOn w:val="DefaultParagraphFont"/>
    <w:link w:val="Heading3"/>
    <w:uiPriority w:val="9"/>
    <w:rsid w:val="00115FC7"/>
    <w:rPr>
      <w:rFonts w:asciiTheme="majorHAnsi" w:eastAsiaTheme="majorEastAsia" w:hAnsiTheme="majorHAnsi" w:cstheme="majorBidi"/>
      <w:b/>
      <w:bCs/>
      <w:color w:val="5B9BD5" w:themeColor="accent1"/>
      <w:lang w:val="en-US"/>
    </w:rPr>
  </w:style>
  <w:style w:type="character" w:customStyle="1" w:styleId="mw-headline">
    <w:name w:val="mw-headline"/>
    <w:basedOn w:val="DefaultParagraphFont"/>
    <w:rsid w:val="00E60F11"/>
  </w:style>
  <w:style w:type="paragraph" w:customStyle="1" w:styleId="pindescription">
    <w:name w:val="pindescription"/>
    <w:basedOn w:val="Normal"/>
    <w:rsid w:val="0079724F"/>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E54A6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A66"/>
    <w:rPr>
      <w:rFonts w:ascii="Tahoma" w:hAnsi="Tahoma" w:cs="Tahoma"/>
      <w:sz w:val="16"/>
      <w:szCs w:val="16"/>
      <w:lang w:val="en-US"/>
    </w:rPr>
  </w:style>
  <w:style w:type="character" w:customStyle="1" w:styleId="Heading1Char">
    <w:name w:val="Heading 1 Char"/>
    <w:basedOn w:val="DefaultParagraphFont"/>
    <w:link w:val="Heading1"/>
    <w:uiPriority w:val="9"/>
    <w:rsid w:val="00AA0189"/>
    <w:rPr>
      <w:rFonts w:asciiTheme="majorHAnsi" w:eastAsiaTheme="majorEastAsia" w:hAnsiTheme="majorHAnsi" w:cstheme="majorBidi"/>
      <w:b/>
      <w:bCs/>
      <w:color w:val="2E74B5" w:themeColor="accent1" w:themeShade="BF"/>
      <w:sz w:val="28"/>
      <w:szCs w:val="28"/>
      <w:lang w:val="en-US"/>
    </w:rPr>
  </w:style>
  <w:style w:type="paragraph" w:styleId="FootnoteText">
    <w:name w:val="footnote text"/>
    <w:basedOn w:val="Normal"/>
    <w:link w:val="FootnoteTextChar"/>
    <w:uiPriority w:val="99"/>
    <w:semiHidden/>
    <w:unhideWhenUsed/>
    <w:rsid w:val="00626C3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26C3F"/>
    <w:rPr>
      <w:sz w:val="20"/>
      <w:szCs w:val="20"/>
      <w:lang w:val="en-US"/>
    </w:rPr>
  </w:style>
  <w:style w:type="character" w:styleId="FootnoteReference">
    <w:name w:val="footnote reference"/>
    <w:basedOn w:val="DefaultParagraphFont"/>
    <w:uiPriority w:val="99"/>
    <w:semiHidden/>
    <w:unhideWhenUsed/>
    <w:rsid w:val="00626C3F"/>
    <w:rPr>
      <w:vertAlign w:val="superscript"/>
    </w:rPr>
  </w:style>
  <w:style w:type="character" w:customStyle="1" w:styleId="shorttext">
    <w:name w:val="short_text"/>
    <w:basedOn w:val="DefaultParagraphFont"/>
    <w:rsid w:val="00060578"/>
  </w:style>
  <w:style w:type="character" w:customStyle="1" w:styleId="Heading2Char">
    <w:name w:val="Heading 2 Char"/>
    <w:basedOn w:val="DefaultParagraphFont"/>
    <w:link w:val="Heading2"/>
    <w:uiPriority w:val="9"/>
    <w:rsid w:val="008A3566"/>
    <w:rPr>
      <w:rFonts w:asciiTheme="majorHAnsi" w:eastAsiaTheme="majorEastAsia" w:hAnsiTheme="majorHAnsi" w:cstheme="majorBidi"/>
      <w:b/>
      <w:bCs/>
      <w:color w:val="5B9BD5" w:themeColor="accent1"/>
      <w:sz w:val="26"/>
      <w:szCs w:val="26"/>
      <w:lang w:val="en-US"/>
    </w:rPr>
  </w:style>
  <w:style w:type="paragraph" w:styleId="EndnoteText">
    <w:name w:val="endnote text"/>
    <w:basedOn w:val="Normal"/>
    <w:link w:val="EndnoteTextChar"/>
    <w:uiPriority w:val="99"/>
    <w:semiHidden/>
    <w:unhideWhenUsed/>
    <w:rsid w:val="0060759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0759D"/>
    <w:rPr>
      <w:sz w:val="20"/>
      <w:szCs w:val="20"/>
      <w:lang w:val="es-MX"/>
    </w:rPr>
  </w:style>
  <w:style w:type="character" w:styleId="EndnoteReference">
    <w:name w:val="endnote reference"/>
    <w:basedOn w:val="DefaultParagraphFont"/>
    <w:uiPriority w:val="99"/>
    <w:semiHidden/>
    <w:unhideWhenUsed/>
    <w:rsid w:val="0060759D"/>
    <w:rPr>
      <w:vertAlign w:val="superscript"/>
    </w:rPr>
  </w:style>
  <w:style w:type="character" w:styleId="HTMLCite">
    <w:name w:val="HTML Cite"/>
    <w:basedOn w:val="DefaultParagraphFont"/>
    <w:uiPriority w:val="99"/>
    <w:semiHidden/>
    <w:unhideWhenUsed/>
    <w:rsid w:val="009B719C"/>
    <w:rPr>
      <w:i/>
      <w:iCs/>
    </w:rPr>
  </w:style>
  <w:style w:type="paragraph" w:styleId="TOCHeading">
    <w:name w:val="TOC Heading"/>
    <w:basedOn w:val="Heading1"/>
    <w:next w:val="Normal"/>
    <w:uiPriority w:val="39"/>
    <w:semiHidden/>
    <w:unhideWhenUsed/>
    <w:qFormat/>
    <w:rsid w:val="000962B9"/>
    <w:pPr>
      <w:outlineLvl w:val="9"/>
    </w:pPr>
    <w:rPr>
      <w:lang w:val="es-ES"/>
    </w:rPr>
  </w:style>
  <w:style w:type="paragraph" w:styleId="TOC1">
    <w:name w:val="toc 1"/>
    <w:basedOn w:val="Normal"/>
    <w:next w:val="Normal"/>
    <w:autoRedefine/>
    <w:uiPriority w:val="39"/>
    <w:unhideWhenUsed/>
    <w:rsid w:val="00ED72D3"/>
    <w:pPr>
      <w:tabs>
        <w:tab w:val="left" w:pos="660"/>
        <w:tab w:val="right" w:leader="dot" w:pos="6454"/>
      </w:tabs>
      <w:spacing w:after="0" w:line="240" w:lineRule="auto"/>
      <w:jc w:val="center"/>
    </w:pPr>
    <w:rPr>
      <w:rFonts w:asciiTheme="majorBidi" w:hAnsiTheme="majorBidi"/>
      <w:b/>
      <w:bCs/>
      <w:noProof/>
      <w:sz w:val="20"/>
      <w:szCs w:val="20"/>
    </w:rPr>
  </w:style>
  <w:style w:type="paragraph" w:styleId="TOC2">
    <w:name w:val="toc 2"/>
    <w:basedOn w:val="Normal"/>
    <w:next w:val="Normal"/>
    <w:autoRedefine/>
    <w:uiPriority w:val="39"/>
    <w:unhideWhenUsed/>
    <w:rsid w:val="000962B9"/>
    <w:pPr>
      <w:spacing w:after="100"/>
      <w:ind w:left="220"/>
    </w:pPr>
  </w:style>
  <w:style w:type="paragraph" w:styleId="TOC3">
    <w:name w:val="toc 3"/>
    <w:basedOn w:val="Normal"/>
    <w:next w:val="Normal"/>
    <w:autoRedefine/>
    <w:uiPriority w:val="39"/>
    <w:unhideWhenUsed/>
    <w:rsid w:val="000962B9"/>
    <w:pPr>
      <w:spacing w:after="100"/>
      <w:ind w:left="440"/>
    </w:pPr>
  </w:style>
  <w:style w:type="table" w:customStyle="1" w:styleId="PlainTable11">
    <w:name w:val="Plain Table 11"/>
    <w:basedOn w:val="TableNormal"/>
    <w:uiPriority w:val="41"/>
    <w:rsid w:val="00FD3D6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2-Accent21">
    <w:name w:val="Grid Table 2 - Accent 21"/>
    <w:basedOn w:val="TableNormal"/>
    <w:uiPriority w:val="47"/>
    <w:rsid w:val="00FD3D69"/>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1">
    <w:name w:val="Grid Table 4 - Accent 21"/>
    <w:basedOn w:val="TableNormal"/>
    <w:uiPriority w:val="49"/>
    <w:rsid w:val="00FD3D69"/>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412073">
      <w:bodyDiv w:val="1"/>
      <w:marLeft w:val="0"/>
      <w:marRight w:val="0"/>
      <w:marTop w:val="0"/>
      <w:marBottom w:val="0"/>
      <w:divBdr>
        <w:top w:val="none" w:sz="0" w:space="0" w:color="auto"/>
        <w:left w:val="none" w:sz="0" w:space="0" w:color="auto"/>
        <w:bottom w:val="none" w:sz="0" w:space="0" w:color="auto"/>
        <w:right w:val="none" w:sz="0" w:space="0" w:color="auto"/>
      </w:divBdr>
    </w:div>
    <w:div w:id="105393003">
      <w:bodyDiv w:val="1"/>
      <w:marLeft w:val="0"/>
      <w:marRight w:val="0"/>
      <w:marTop w:val="0"/>
      <w:marBottom w:val="0"/>
      <w:divBdr>
        <w:top w:val="none" w:sz="0" w:space="0" w:color="auto"/>
        <w:left w:val="none" w:sz="0" w:space="0" w:color="auto"/>
        <w:bottom w:val="none" w:sz="0" w:space="0" w:color="auto"/>
        <w:right w:val="none" w:sz="0" w:space="0" w:color="auto"/>
      </w:divBdr>
    </w:div>
    <w:div w:id="183252103">
      <w:bodyDiv w:val="1"/>
      <w:marLeft w:val="0"/>
      <w:marRight w:val="0"/>
      <w:marTop w:val="0"/>
      <w:marBottom w:val="0"/>
      <w:divBdr>
        <w:top w:val="none" w:sz="0" w:space="0" w:color="auto"/>
        <w:left w:val="none" w:sz="0" w:space="0" w:color="auto"/>
        <w:bottom w:val="none" w:sz="0" w:space="0" w:color="auto"/>
        <w:right w:val="none" w:sz="0" w:space="0" w:color="auto"/>
      </w:divBdr>
    </w:div>
    <w:div w:id="442307885">
      <w:bodyDiv w:val="1"/>
      <w:marLeft w:val="0"/>
      <w:marRight w:val="0"/>
      <w:marTop w:val="0"/>
      <w:marBottom w:val="0"/>
      <w:divBdr>
        <w:top w:val="none" w:sz="0" w:space="0" w:color="auto"/>
        <w:left w:val="none" w:sz="0" w:space="0" w:color="auto"/>
        <w:bottom w:val="none" w:sz="0" w:space="0" w:color="auto"/>
        <w:right w:val="none" w:sz="0" w:space="0" w:color="auto"/>
      </w:divBdr>
    </w:div>
    <w:div w:id="705568883">
      <w:bodyDiv w:val="1"/>
      <w:marLeft w:val="0"/>
      <w:marRight w:val="0"/>
      <w:marTop w:val="0"/>
      <w:marBottom w:val="0"/>
      <w:divBdr>
        <w:top w:val="none" w:sz="0" w:space="0" w:color="auto"/>
        <w:left w:val="none" w:sz="0" w:space="0" w:color="auto"/>
        <w:bottom w:val="none" w:sz="0" w:space="0" w:color="auto"/>
        <w:right w:val="none" w:sz="0" w:space="0" w:color="auto"/>
      </w:divBdr>
    </w:div>
    <w:div w:id="756900622">
      <w:bodyDiv w:val="1"/>
      <w:marLeft w:val="0"/>
      <w:marRight w:val="0"/>
      <w:marTop w:val="0"/>
      <w:marBottom w:val="0"/>
      <w:divBdr>
        <w:top w:val="none" w:sz="0" w:space="0" w:color="auto"/>
        <w:left w:val="none" w:sz="0" w:space="0" w:color="auto"/>
        <w:bottom w:val="none" w:sz="0" w:space="0" w:color="auto"/>
        <w:right w:val="none" w:sz="0" w:space="0" w:color="auto"/>
      </w:divBdr>
    </w:div>
    <w:div w:id="796609922">
      <w:bodyDiv w:val="1"/>
      <w:marLeft w:val="0"/>
      <w:marRight w:val="0"/>
      <w:marTop w:val="0"/>
      <w:marBottom w:val="0"/>
      <w:divBdr>
        <w:top w:val="none" w:sz="0" w:space="0" w:color="auto"/>
        <w:left w:val="none" w:sz="0" w:space="0" w:color="auto"/>
        <w:bottom w:val="none" w:sz="0" w:space="0" w:color="auto"/>
        <w:right w:val="none" w:sz="0" w:space="0" w:color="auto"/>
      </w:divBdr>
    </w:div>
    <w:div w:id="1781028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99" Type="http://schemas.openxmlformats.org/officeDocument/2006/relationships/image" Target="media/image272.png"/><Relationship Id="rId21" Type="http://schemas.openxmlformats.org/officeDocument/2006/relationships/image" Target="media/image13.png"/><Relationship Id="rId63" Type="http://schemas.openxmlformats.org/officeDocument/2006/relationships/image" Target="media/image51.jpeg"/><Relationship Id="rId159" Type="http://schemas.openxmlformats.org/officeDocument/2006/relationships/image" Target="media/image139.png"/><Relationship Id="rId324" Type="http://schemas.openxmlformats.org/officeDocument/2006/relationships/image" Target="media/image296.jpeg"/><Relationship Id="rId170" Type="http://schemas.openxmlformats.org/officeDocument/2006/relationships/image" Target="media/image150.jpeg"/><Relationship Id="rId226" Type="http://schemas.openxmlformats.org/officeDocument/2006/relationships/image" Target="media/image201.png"/><Relationship Id="rId268" Type="http://schemas.openxmlformats.org/officeDocument/2006/relationships/image" Target="media/image242.jpeg"/><Relationship Id="rId32" Type="http://schemas.microsoft.com/office/2007/relationships/hdphoto" Target="NULL"/><Relationship Id="rId74" Type="http://schemas.openxmlformats.org/officeDocument/2006/relationships/image" Target="media/image61.jpeg"/><Relationship Id="rId128" Type="http://schemas.openxmlformats.org/officeDocument/2006/relationships/image" Target="media/image113.png"/><Relationship Id="rId5" Type="http://schemas.openxmlformats.org/officeDocument/2006/relationships/webSettings" Target="webSettings.xml"/><Relationship Id="rId181" Type="http://schemas.openxmlformats.org/officeDocument/2006/relationships/image" Target="media/image160.jpeg"/><Relationship Id="rId237" Type="http://schemas.openxmlformats.org/officeDocument/2006/relationships/image" Target="media/image212.jpeg"/><Relationship Id="rId279" Type="http://schemas.openxmlformats.org/officeDocument/2006/relationships/image" Target="media/image252.png"/><Relationship Id="rId43" Type="http://schemas.openxmlformats.org/officeDocument/2006/relationships/image" Target="media/image31.jpeg"/><Relationship Id="rId139" Type="http://schemas.openxmlformats.org/officeDocument/2006/relationships/hyperlink" Target="http://www.flickriver.com/photos/28772513@N07/6783964527/" TargetMode="External"/><Relationship Id="rId290" Type="http://schemas.openxmlformats.org/officeDocument/2006/relationships/image" Target="media/image263.jpeg"/><Relationship Id="rId304" Type="http://schemas.openxmlformats.org/officeDocument/2006/relationships/image" Target="media/image277.jpeg"/><Relationship Id="rId85" Type="http://schemas.openxmlformats.org/officeDocument/2006/relationships/image" Target="media/image72.png"/><Relationship Id="rId150" Type="http://schemas.openxmlformats.org/officeDocument/2006/relationships/image" Target="media/image131.jpeg"/><Relationship Id="rId192" Type="http://schemas.openxmlformats.org/officeDocument/2006/relationships/image" Target="media/image169.jpeg"/><Relationship Id="rId206" Type="http://schemas.openxmlformats.org/officeDocument/2006/relationships/image" Target="media/image183.jpeg"/><Relationship Id="rId248" Type="http://schemas.openxmlformats.org/officeDocument/2006/relationships/image" Target="media/image223.png"/><Relationship Id="rId12" Type="http://schemas.openxmlformats.org/officeDocument/2006/relationships/hyperlink" Target="mailto:shohayeb@hotmai.com" TargetMode="External"/><Relationship Id="rId108" Type="http://schemas.openxmlformats.org/officeDocument/2006/relationships/image" Target="media/image94.jpeg"/><Relationship Id="rId315" Type="http://schemas.openxmlformats.org/officeDocument/2006/relationships/image" Target="media/image288.jpeg"/><Relationship Id="rId54" Type="http://schemas.openxmlformats.org/officeDocument/2006/relationships/image" Target="media/image42.jpeg"/><Relationship Id="rId96" Type="http://schemas.openxmlformats.org/officeDocument/2006/relationships/image" Target="media/image83.png"/><Relationship Id="rId161" Type="http://schemas.openxmlformats.org/officeDocument/2006/relationships/image" Target="media/image141.jpeg"/><Relationship Id="rId217" Type="http://schemas.openxmlformats.org/officeDocument/2006/relationships/image" Target="media/image193.png"/><Relationship Id="rId259" Type="http://schemas.openxmlformats.org/officeDocument/2006/relationships/image" Target="media/image234.jpeg"/><Relationship Id="rId23" Type="http://schemas.openxmlformats.org/officeDocument/2006/relationships/image" Target="media/image15.png"/><Relationship Id="rId119" Type="http://schemas.openxmlformats.org/officeDocument/2006/relationships/image" Target="media/image105.jpeg"/><Relationship Id="rId270" Type="http://schemas.openxmlformats.org/officeDocument/2006/relationships/image" Target="media/image244.png"/><Relationship Id="rId326" Type="http://schemas.openxmlformats.org/officeDocument/2006/relationships/image" Target="media/image297.png"/><Relationship Id="rId65" Type="http://schemas.openxmlformats.org/officeDocument/2006/relationships/image" Target="media/image53.png"/><Relationship Id="rId130" Type="http://schemas.openxmlformats.org/officeDocument/2006/relationships/image" Target="media/image115.png"/><Relationship Id="rId172" Type="http://schemas.openxmlformats.org/officeDocument/2006/relationships/image" Target="media/image152.jpeg"/><Relationship Id="rId228" Type="http://schemas.openxmlformats.org/officeDocument/2006/relationships/image" Target="media/image203.png"/><Relationship Id="rId281" Type="http://schemas.openxmlformats.org/officeDocument/2006/relationships/image" Target="media/image254.jpeg"/><Relationship Id="rId34" Type="http://schemas.openxmlformats.org/officeDocument/2006/relationships/image" Target="media/image22.jpeg"/><Relationship Id="rId76" Type="http://schemas.openxmlformats.org/officeDocument/2006/relationships/image" Target="media/image63.jpeg"/><Relationship Id="rId141" Type="http://schemas.openxmlformats.org/officeDocument/2006/relationships/image" Target="media/image123.png"/><Relationship Id="rId7" Type="http://schemas.openxmlformats.org/officeDocument/2006/relationships/endnotes" Target="endnotes.xml"/><Relationship Id="rId183" Type="http://schemas.openxmlformats.org/officeDocument/2006/relationships/image" Target="media/image161.jpeg"/><Relationship Id="rId239" Type="http://schemas.openxmlformats.org/officeDocument/2006/relationships/image" Target="media/image214.png"/><Relationship Id="rId250" Type="http://schemas.openxmlformats.org/officeDocument/2006/relationships/image" Target="media/image225.png"/><Relationship Id="rId292" Type="http://schemas.openxmlformats.org/officeDocument/2006/relationships/image" Target="media/image265.png"/><Relationship Id="rId306" Type="http://schemas.openxmlformats.org/officeDocument/2006/relationships/image" Target="media/image279.png"/><Relationship Id="rId24" Type="http://schemas.openxmlformats.org/officeDocument/2006/relationships/image" Target="media/image16.jpe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74.png"/><Relationship Id="rId110" Type="http://schemas.openxmlformats.org/officeDocument/2006/relationships/image" Target="media/image96.jpeg"/><Relationship Id="rId131" Type="http://schemas.openxmlformats.org/officeDocument/2006/relationships/hyperlink" Target="http://www.google.com.sa/url?sa=i&amp;rct=j&amp;q=buddha&amp;source=images&amp;cd=&amp;cad=rja&amp;docid=e4Iml9nKhMwBEM&amp;tbnid=1UA5nafeq13hXM:&amp;ved=0CAUQjRw&amp;url=http://www.hdiphonewallpapers.com/Religion/Buddha--5.html&amp;ei=RDofUuXfCsOx0AWgkICIDQ&amp;psig=AFQjCNHAVa5fx2WaLo4Pvw0_9x72kQbvcQ&amp;ust=1377862093233560" TargetMode="External"/><Relationship Id="rId327" Type="http://schemas.openxmlformats.org/officeDocument/2006/relationships/image" Target="media/image298.png"/><Relationship Id="rId152" Type="http://schemas.openxmlformats.org/officeDocument/2006/relationships/image" Target="media/image132.jpeg"/><Relationship Id="rId173" Type="http://schemas.openxmlformats.org/officeDocument/2006/relationships/image" Target="media/image153.png"/><Relationship Id="rId194" Type="http://schemas.openxmlformats.org/officeDocument/2006/relationships/image" Target="media/image171.png"/><Relationship Id="rId208" Type="http://schemas.openxmlformats.org/officeDocument/2006/relationships/image" Target="media/image184.jpeg"/><Relationship Id="rId229" Type="http://schemas.openxmlformats.org/officeDocument/2006/relationships/image" Target="media/image204.png"/><Relationship Id="rId240" Type="http://schemas.openxmlformats.org/officeDocument/2006/relationships/image" Target="media/image215.png"/><Relationship Id="rId261" Type="http://schemas.openxmlformats.org/officeDocument/2006/relationships/image" Target="media/image236.png"/><Relationship Id="rId14" Type="http://schemas.openxmlformats.org/officeDocument/2006/relationships/image" Target="media/image6.jpe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jpeg"/><Relationship Id="rId100" Type="http://schemas.openxmlformats.org/officeDocument/2006/relationships/image" Target="media/image87.png"/><Relationship Id="rId282" Type="http://schemas.openxmlformats.org/officeDocument/2006/relationships/image" Target="media/image255.jpeg"/><Relationship Id="rId317" Type="http://schemas.openxmlformats.org/officeDocument/2006/relationships/image" Target="media/image290.jpeg"/><Relationship Id="rId8" Type="http://schemas.openxmlformats.org/officeDocument/2006/relationships/image" Target="media/image1.png"/><Relationship Id="rId98" Type="http://schemas.openxmlformats.org/officeDocument/2006/relationships/image" Target="media/image85.png"/><Relationship Id="rId121" Type="http://schemas.openxmlformats.org/officeDocument/2006/relationships/hyperlink" Target="http://upload.wikimedia.org/wikipedia/commons/0/0b/S._Apollinare_Nuovo_Resurr_Lazzaro.jpg" TargetMode="External"/><Relationship Id="rId142" Type="http://schemas.openxmlformats.org/officeDocument/2006/relationships/hyperlink" Target="http://www.google.com.eg/url?sa=i&amp;rct=j&amp;q=tammuz+cross&amp;source=images&amp;cd=&amp;cad=rja&amp;docid=UGiL81hLsFEygM&amp;tbnid=8by0KbD69_oDlM:&amp;ved=0CAUQjRw&amp;url=/url?sa=i&amp;rct=j&amp;q=tammuz+cross&amp;source=images&amp;cd=&amp;cad=rja&amp;docid=UGiL81hLsFEygM&amp;tbnid=8by0KbD69_oDlM:&amp;ved=&amp;url=http://www.discerningthetimesonline.net/BabylonianHistoryWhereitallbegan.html&amp;ei=U2f6Uea5KarB0QXrrYC4Cw&amp;bvm=bv.50165853,d.d2k&amp;psig=AFQjCNGlsjSSEo8FkhkTRx7LWzm2maGTVw&amp;ust=1375451347792920&amp;ei=6Gf6Uf31N6Km0wWE7oDoBQ&amp;bvm=bv.50165853,d.d2k&amp;psig=AFQjCNGlsjSSEo8FkhkTRx7LWzm2maGTVw&amp;ust=1375451347792920" TargetMode="External"/><Relationship Id="rId163" Type="http://schemas.openxmlformats.org/officeDocument/2006/relationships/image" Target="media/image143.png"/><Relationship Id="rId184" Type="http://schemas.openxmlformats.org/officeDocument/2006/relationships/image" Target="media/image162.png"/><Relationship Id="rId219" Type="http://schemas.openxmlformats.org/officeDocument/2006/relationships/image" Target="media/image195.jpeg"/><Relationship Id="rId230" Type="http://schemas.openxmlformats.org/officeDocument/2006/relationships/image" Target="media/image205.png"/><Relationship Id="rId251" Type="http://schemas.openxmlformats.org/officeDocument/2006/relationships/image" Target="media/image226.png"/><Relationship Id="rId25" Type="http://schemas.openxmlformats.org/officeDocument/2006/relationships/image" Target="media/image17.jpeg"/><Relationship Id="rId46" Type="http://schemas.openxmlformats.org/officeDocument/2006/relationships/image" Target="media/image34.png"/><Relationship Id="rId67" Type="http://schemas.openxmlformats.org/officeDocument/2006/relationships/image" Target="media/image55.jpeg"/><Relationship Id="rId272" Type="http://schemas.openxmlformats.org/officeDocument/2006/relationships/image" Target="media/image246.png"/><Relationship Id="rId293" Type="http://schemas.openxmlformats.org/officeDocument/2006/relationships/image" Target="media/image266.png"/><Relationship Id="rId307" Type="http://schemas.openxmlformats.org/officeDocument/2006/relationships/image" Target="media/image280.jpeg"/><Relationship Id="rId328" Type="http://schemas.openxmlformats.org/officeDocument/2006/relationships/image" Target="media/image299.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6.jpeg"/><Relationship Id="rId153" Type="http://schemas.openxmlformats.org/officeDocument/2006/relationships/image" Target="media/image133.png"/><Relationship Id="rId174" Type="http://schemas.openxmlformats.org/officeDocument/2006/relationships/image" Target="media/image154.jpeg"/><Relationship Id="rId195" Type="http://schemas.openxmlformats.org/officeDocument/2006/relationships/image" Target="media/image172.jpeg"/><Relationship Id="rId209" Type="http://schemas.openxmlformats.org/officeDocument/2006/relationships/image" Target="media/image185.jpeg"/><Relationship Id="rId220" Type="http://schemas.openxmlformats.org/officeDocument/2006/relationships/image" Target="media/image196.png"/><Relationship Id="rId241" Type="http://schemas.openxmlformats.org/officeDocument/2006/relationships/image" Target="media/image216.jpeg"/><Relationship Id="rId15" Type="http://schemas.openxmlformats.org/officeDocument/2006/relationships/image" Target="media/image7.jpeg"/><Relationship Id="rId36" Type="http://schemas.openxmlformats.org/officeDocument/2006/relationships/image" Target="media/image24.png"/><Relationship Id="rId57" Type="http://schemas.openxmlformats.org/officeDocument/2006/relationships/image" Target="media/image45.png"/><Relationship Id="rId262" Type="http://schemas.openxmlformats.org/officeDocument/2006/relationships/image" Target="media/image237.png"/><Relationship Id="rId283" Type="http://schemas.openxmlformats.org/officeDocument/2006/relationships/image" Target="media/image256.jpeg"/><Relationship Id="rId318" Type="http://schemas.openxmlformats.org/officeDocument/2006/relationships/image" Target="media/image291.jpeg"/><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7.jpeg"/><Relationship Id="rId143" Type="http://schemas.openxmlformats.org/officeDocument/2006/relationships/image" Target="media/image124.jpeg"/><Relationship Id="rId164" Type="http://schemas.openxmlformats.org/officeDocument/2006/relationships/image" Target="media/image144.jpeg"/><Relationship Id="rId185" Type="http://schemas.openxmlformats.org/officeDocument/2006/relationships/hyperlink" Target="https://ishtarsgate.files.wordpress.com/2011/08/yggsdrasil.jpg" TargetMode="External"/><Relationship Id="rId9" Type="http://schemas.openxmlformats.org/officeDocument/2006/relationships/image" Target="media/image2.png"/><Relationship Id="rId210" Type="http://schemas.openxmlformats.org/officeDocument/2006/relationships/image" Target="media/image186.jpeg"/><Relationship Id="rId26" Type="http://schemas.openxmlformats.org/officeDocument/2006/relationships/image" Target="media/image18.jpeg"/><Relationship Id="rId231" Type="http://schemas.openxmlformats.org/officeDocument/2006/relationships/image" Target="media/image206.png"/><Relationship Id="rId252" Type="http://schemas.openxmlformats.org/officeDocument/2006/relationships/image" Target="media/image227.png"/><Relationship Id="rId273" Type="http://schemas.openxmlformats.org/officeDocument/2006/relationships/image" Target="media/image247.jpeg"/><Relationship Id="rId294" Type="http://schemas.openxmlformats.org/officeDocument/2006/relationships/image" Target="media/image267.png"/><Relationship Id="rId308" Type="http://schemas.openxmlformats.org/officeDocument/2006/relationships/image" Target="media/image281.png"/><Relationship Id="rId329" Type="http://schemas.openxmlformats.org/officeDocument/2006/relationships/image" Target="media/image300.png"/><Relationship Id="rId47" Type="http://schemas.openxmlformats.org/officeDocument/2006/relationships/image" Target="media/image35.png"/><Relationship Id="rId68" Type="http://schemas.openxmlformats.org/officeDocument/2006/relationships/image" Target="media/image56.jpeg"/><Relationship Id="rId89" Type="http://schemas.openxmlformats.org/officeDocument/2006/relationships/image" Target="media/image76.png"/><Relationship Id="rId112" Type="http://schemas.openxmlformats.org/officeDocument/2006/relationships/image" Target="media/image98.jpeg"/><Relationship Id="rId133" Type="http://schemas.openxmlformats.org/officeDocument/2006/relationships/image" Target="media/image117.png"/><Relationship Id="rId154" Type="http://schemas.openxmlformats.org/officeDocument/2006/relationships/image" Target="media/image134.jpeg"/><Relationship Id="rId175" Type="http://schemas.openxmlformats.org/officeDocument/2006/relationships/hyperlink" Target="http://arthuride.files.wordpress.com/2011/11/miniature-shrine-xviiith-dynasty-ca-1325-bce-darkness-to-hide-deity.jpg" TargetMode="External"/><Relationship Id="rId196" Type="http://schemas.openxmlformats.org/officeDocument/2006/relationships/image" Target="media/image173.png"/><Relationship Id="rId200" Type="http://schemas.openxmlformats.org/officeDocument/2006/relationships/image" Target="media/image177.jpeg"/><Relationship Id="rId16" Type="http://schemas.openxmlformats.org/officeDocument/2006/relationships/image" Target="media/image8.png"/><Relationship Id="rId221" Type="http://schemas.openxmlformats.org/officeDocument/2006/relationships/image" Target="media/image197.png"/><Relationship Id="rId242" Type="http://schemas.openxmlformats.org/officeDocument/2006/relationships/image" Target="media/image217.png"/><Relationship Id="rId263" Type="http://schemas.openxmlformats.org/officeDocument/2006/relationships/hyperlink" Target="http://www.seiyaku.com/images/cross/james-02-large.png" TargetMode="External"/><Relationship Id="rId284" Type="http://schemas.openxmlformats.org/officeDocument/2006/relationships/image" Target="media/image257.jpeg"/><Relationship Id="rId319" Type="http://schemas.openxmlformats.org/officeDocument/2006/relationships/image" Target="media/image292.pn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08.jpeg"/><Relationship Id="rId144" Type="http://schemas.openxmlformats.org/officeDocument/2006/relationships/image" Target="media/image125.png"/><Relationship Id="rId330" Type="http://schemas.openxmlformats.org/officeDocument/2006/relationships/hyperlink" Target="http://en.wikipedia.org/wiki/Larry_W._Hurtado" TargetMode="External"/><Relationship Id="rId90" Type="http://schemas.openxmlformats.org/officeDocument/2006/relationships/image" Target="media/image77.png"/><Relationship Id="rId165" Type="http://schemas.openxmlformats.org/officeDocument/2006/relationships/image" Target="media/image145.jpeg"/><Relationship Id="rId186" Type="http://schemas.openxmlformats.org/officeDocument/2006/relationships/image" Target="media/image163.jpeg"/><Relationship Id="rId211" Type="http://schemas.openxmlformats.org/officeDocument/2006/relationships/image" Target="media/image187.jpeg"/><Relationship Id="rId232" Type="http://schemas.openxmlformats.org/officeDocument/2006/relationships/image" Target="media/image207.png"/><Relationship Id="rId253" Type="http://schemas.openxmlformats.org/officeDocument/2006/relationships/image" Target="media/image228.jpeg"/><Relationship Id="rId274" Type="http://schemas.openxmlformats.org/officeDocument/2006/relationships/image" Target="media/image248.jpeg"/><Relationship Id="rId295" Type="http://schemas.openxmlformats.org/officeDocument/2006/relationships/image" Target="media/image268.jpeg"/><Relationship Id="rId309" Type="http://schemas.openxmlformats.org/officeDocument/2006/relationships/image" Target="media/image282.jpeg"/><Relationship Id="rId27" Type="http://schemas.openxmlformats.org/officeDocument/2006/relationships/image" Target="media/image19.jpeg"/><Relationship Id="rId48" Type="http://schemas.openxmlformats.org/officeDocument/2006/relationships/image" Target="media/image36.jpeg"/><Relationship Id="rId69" Type="http://schemas.openxmlformats.org/officeDocument/2006/relationships/hyperlink" Target="http://www.google.com.eg/url?sa=i&amp;rct=j&amp;q=tammuz%20cross&amp;source=images&amp;cd=&amp;cad=rja&amp;docid=QW5qrndEqwr2jM&amp;tbnid=ITz1SGdmWk3oXM:&amp;ved=0CAUQjRw&amp;url=http://www.logoschristian.org/andromenati/&amp;ei=4lf6UcasAqmd0wWgroGgDg&amp;bvm=bv.50165853,d.d2k&amp;psig=AFQjCNHisPLsKWFwSpJPBIh1LAzC0rRcBg&amp;ust=1375447151397335" TargetMode="External"/><Relationship Id="rId113" Type="http://schemas.openxmlformats.org/officeDocument/2006/relationships/image" Target="media/image99.png"/><Relationship Id="rId134" Type="http://schemas.openxmlformats.org/officeDocument/2006/relationships/hyperlink" Target="http://arthuride.files.wordpress.com/2011/11/babylonians-honored-the-resurrection-of-their-god-tammuz1.jpg" TargetMode="External"/><Relationship Id="rId320" Type="http://schemas.openxmlformats.org/officeDocument/2006/relationships/image" Target="media/image293.jpeg"/><Relationship Id="rId80" Type="http://schemas.openxmlformats.org/officeDocument/2006/relationships/image" Target="media/image67.png"/><Relationship Id="rId155" Type="http://schemas.openxmlformats.org/officeDocument/2006/relationships/image" Target="media/image135.jpeg"/><Relationship Id="rId176" Type="http://schemas.openxmlformats.org/officeDocument/2006/relationships/image" Target="media/image155.jpeg"/><Relationship Id="rId197" Type="http://schemas.openxmlformats.org/officeDocument/2006/relationships/image" Target="media/image174.png"/><Relationship Id="rId201" Type="http://schemas.openxmlformats.org/officeDocument/2006/relationships/image" Target="media/image178.jpeg"/><Relationship Id="rId222" Type="http://schemas.openxmlformats.org/officeDocument/2006/relationships/image" Target="media/image198.png"/><Relationship Id="rId243" Type="http://schemas.openxmlformats.org/officeDocument/2006/relationships/image" Target="media/image218.png"/><Relationship Id="rId264" Type="http://schemas.openxmlformats.org/officeDocument/2006/relationships/image" Target="media/image238.png"/><Relationship Id="rId285" Type="http://schemas.openxmlformats.org/officeDocument/2006/relationships/image" Target="media/image258.png"/><Relationship Id="rId17" Type="http://schemas.openxmlformats.org/officeDocument/2006/relationships/image" Target="media/image9.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0.jpeg"/><Relationship Id="rId124" Type="http://schemas.openxmlformats.org/officeDocument/2006/relationships/image" Target="media/image109.jpeg"/><Relationship Id="rId310" Type="http://schemas.openxmlformats.org/officeDocument/2006/relationships/image" Target="media/image283.png"/><Relationship Id="rId70" Type="http://schemas.openxmlformats.org/officeDocument/2006/relationships/image" Target="media/image57.jpeg"/><Relationship Id="rId91" Type="http://schemas.openxmlformats.org/officeDocument/2006/relationships/image" Target="media/image78.png"/><Relationship Id="rId145" Type="http://schemas.openxmlformats.org/officeDocument/2006/relationships/image" Target="media/image126.jpeg"/><Relationship Id="rId166" Type="http://schemas.openxmlformats.org/officeDocument/2006/relationships/image" Target="media/image146.jpeg"/><Relationship Id="rId187" Type="http://schemas.openxmlformats.org/officeDocument/2006/relationships/image" Target="media/image164.png"/><Relationship Id="rId331" Type="http://schemas.openxmlformats.org/officeDocument/2006/relationships/hyperlink" Target="http://hdl.handle.net/1842/1204" TargetMode="External"/><Relationship Id="rId1" Type="http://schemas.openxmlformats.org/officeDocument/2006/relationships/customXml" Target="../customXml/item1.xml"/><Relationship Id="rId212" Type="http://schemas.openxmlformats.org/officeDocument/2006/relationships/image" Target="media/image188.png"/><Relationship Id="rId233" Type="http://schemas.openxmlformats.org/officeDocument/2006/relationships/image" Target="media/image208.png"/><Relationship Id="rId254" Type="http://schemas.openxmlformats.org/officeDocument/2006/relationships/image" Target="media/image229.jpeg"/><Relationship Id="rId28" Type="http://schemas.microsoft.com/office/2007/relationships/hdphoto" Target="media/hdphoto1.wdp"/><Relationship Id="rId49" Type="http://schemas.openxmlformats.org/officeDocument/2006/relationships/image" Target="media/image37.jpeg"/><Relationship Id="rId114" Type="http://schemas.openxmlformats.org/officeDocument/2006/relationships/image" Target="media/image100.png"/><Relationship Id="rId275" Type="http://schemas.microsoft.com/office/2007/relationships/hdphoto" Target="media/hdphoto4.wdp"/><Relationship Id="rId296" Type="http://schemas.openxmlformats.org/officeDocument/2006/relationships/image" Target="media/image269.png"/><Relationship Id="rId300" Type="http://schemas.openxmlformats.org/officeDocument/2006/relationships/image" Target="media/image273.png"/><Relationship Id="rId60" Type="http://schemas.openxmlformats.org/officeDocument/2006/relationships/image" Target="media/image48.jpeg"/><Relationship Id="rId81" Type="http://schemas.openxmlformats.org/officeDocument/2006/relationships/image" Target="media/image68.jpeg"/><Relationship Id="rId135" Type="http://schemas.openxmlformats.org/officeDocument/2006/relationships/image" Target="media/image118.jpeg"/><Relationship Id="rId156" Type="http://schemas.openxmlformats.org/officeDocument/2006/relationships/image" Target="media/image136.png"/><Relationship Id="rId177" Type="http://schemas.openxmlformats.org/officeDocument/2006/relationships/image" Target="media/image156.png"/><Relationship Id="rId198" Type="http://schemas.openxmlformats.org/officeDocument/2006/relationships/image" Target="media/image175.jpeg"/><Relationship Id="rId321" Type="http://schemas.openxmlformats.org/officeDocument/2006/relationships/image" Target="media/image294.jpeg"/><Relationship Id="rId202" Type="http://schemas.openxmlformats.org/officeDocument/2006/relationships/image" Target="media/image179.png"/><Relationship Id="rId223" Type="http://schemas.openxmlformats.org/officeDocument/2006/relationships/image" Target="media/image199.png"/><Relationship Id="rId244" Type="http://schemas.openxmlformats.org/officeDocument/2006/relationships/image" Target="media/image219.png"/><Relationship Id="rId18" Type="http://schemas.openxmlformats.org/officeDocument/2006/relationships/image" Target="media/image10.png"/><Relationship Id="rId39" Type="http://schemas.openxmlformats.org/officeDocument/2006/relationships/image" Target="media/image27.png"/><Relationship Id="rId265" Type="http://schemas.openxmlformats.org/officeDocument/2006/relationships/image" Target="media/image239.png"/><Relationship Id="rId286" Type="http://schemas.openxmlformats.org/officeDocument/2006/relationships/image" Target="media/image259.png"/><Relationship Id="rId50" Type="http://schemas.openxmlformats.org/officeDocument/2006/relationships/image" Target="media/image38.png"/><Relationship Id="rId104" Type="http://schemas.openxmlformats.org/officeDocument/2006/relationships/hyperlink" Target="http://www.google.com.sa/url?sa=i&amp;rct=j&amp;q=dionysus+greek+god&amp;source=images&amp;cd=&amp;cad=rja&amp;docid=OC5-ndO0Kou-jM&amp;tbnid=SN3u9pylvICHDM:&amp;ved=0CAUQjRw&amp;url=http://www.maicar.com/GML/Dionysus2.html&amp;ei=PFIfUte3BqKN0AXsoID4BQ&amp;psig=AFQjCNHuvc08m3C3WX039A4cm3Q01vJ2yw&amp;ust=1377870753661819" TargetMode="External"/><Relationship Id="rId125" Type="http://schemas.openxmlformats.org/officeDocument/2006/relationships/image" Target="media/image110.jpeg"/><Relationship Id="rId146" Type="http://schemas.openxmlformats.org/officeDocument/2006/relationships/image" Target="media/image127.jpeg"/><Relationship Id="rId167" Type="http://schemas.openxmlformats.org/officeDocument/2006/relationships/image" Target="media/image147.jpeg"/><Relationship Id="rId188" Type="http://schemas.openxmlformats.org/officeDocument/2006/relationships/image" Target="media/image165.jpeg"/><Relationship Id="rId311" Type="http://schemas.openxmlformats.org/officeDocument/2006/relationships/image" Target="media/image284.jpeg"/><Relationship Id="rId332" Type="http://schemas.openxmlformats.org/officeDocument/2006/relationships/footer" Target="footer1.xml"/><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189.jpeg"/><Relationship Id="rId234" Type="http://schemas.openxmlformats.org/officeDocument/2006/relationships/image" Target="media/image209.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30.png"/><Relationship Id="rId276" Type="http://schemas.openxmlformats.org/officeDocument/2006/relationships/image" Target="media/image249.png"/><Relationship Id="rId297" Type="http://schemas.openxmlformats.org/officeDocument/2006/relationships/image" Target="media/image270.png"/><Relationship Id="rId40" Type="http://schemas.openxmlformats.org/officeDocument/2006/relationships/image" Target="media/image28.jpeg"/><Relationship Id="rId115" Type="http://schemas.openxmlformats.org/officeDocument/2006/relationships/image" Target="media/image101.png"/><Relationship Id="rId136" Type="http://schemas.openxmlformats.org/officeDocument/2006/relationships/image" Target="media/image119.emf"/><Relationship Id="rId157" Type="http://schemas.openxmlformats.org/officeDocument/2006/relationships/image" Target="media/image137.png"/><Relationship Id="rId178" Type="http://schemas.openxmlformats.org/officeDocument/2006/relationships/image" Target="media/image157.png"/><Relationship Id="rId301" Type="http://schemas.openxmlformats.org/officeDocument/2006/relationships/image" Target="media/image274.jpeg"/><Relationship Id="rId322" Type="http://schemas.openxmlformats.org/officeDocument/2006/relationships/image" Target="media/image295.jpeg"/><Relationship Id="rId61" Type="http://schemas.openxmlformats.org/officeDocument/2006/relationships/image" Target="media/image49.jpeg"/><Relationship Id="rId82" Type="http://schemas.openxmlformats.org/officeDocument/2006/relationships/image" Target="media/image69.jpeg"/><Relationship Id="rId199" Type="http://schemas.openxmlformats.org/officeDocument/2006/relationships/image" Target="media/image176.jpeg"/><Relationship Id="rId203" Type="http://schemas.openxmlformats.org/officeDocument/2006/relationships/image" Target="media/image180.jpeg"/><Relationship Id="rId19" Type="http://schemas.openxmlformats.org/officeDocument/2006/relationships/image" Target="media/image11.png"/><Relationship Id="rId224" Type="http://schemas.openxmlformats.org/officeDocument/2006/relationships/image" Target="media/image200.png"/><Relationship Id="rId245" Type="http://schemas.openxmlformats.org/officeDocument/2006/relationships/image" Target="media/image220.jpeg"/><Relationship Id="rId266" Type="http://schemas.openxmlformats.org/officeDocument/2006/relationships/image" Target="media/image240.png"/><Relationship Id="rId287" Type="http://schemas.openxmlformats.org/officeDocument/2006/relationships/image" Target="media/image260.jpeg"/><Relationship Id="rId30" Type="http://schemas.openxmlformats.org/officeDocument/2006/relationships/hyperlink" Target="http://en.wikipedia.org/wiki/File:Autel_tricephale_MuseeStRemi_Reims_1131a.jpg" TargetMode="External"/><Relationship Id="rId105" Type="http://schemas.openxmlformats.org/officeDocument/2006/relationships/image" Target="media/image91.jpeg"/><Relationship Id="rId126" Type="http://schemas.openxmlformats.org/officeDocument/2006/relationships/image" Target="media/image111.jpeg"/><Relationship Id="rId147" Type="http://schemas.openxmlformats.org/officeDocument/2006/relationships/image" Target="media/image128.png"/><Relationship Id="rId168" Type="http://schemas.openxmlformats.org/officeDocument/2006/relationships/image" Target="media/image148.jpeg"/><Relationship Id="rId312" Type="http://schemas.openxmlformats.org/officeDocument/2006/relationships/image" Target="media/image285.jpeg"/><Relationship Id="rId333" Type="http://schemas.openxmlformats.org/officeDocument/2006/relationships/fontTable" Target="fontTable.xml"/><Relationship Id="rId51" Type="http://schemas.openxmlformats.org/officeDocument/2006/relationships/image" Target="media/image39.png"/><Relationship Id="rId72" Type="http://schemas.openxmlformats.org/officeDocument/2006/relationships/image" Target="media/image59.jpeg"/><Relationship Id="rId93" Type="http://schemas.openxmlformats.org/officeDocument/2006/relationships/image" Target="media/image80.png"/><Relationship Id="rId189" Type="http://schemas.openxmlformats.org/officeDocument/2006/relationships/image" Target="media/image166.jpeg"/><Relationship Id="rId3" Type="http://schemas.openxmlformats.org/officeDocument/2006/relationships/styles" Target="styles.xml"/><Relationship Id="rId214" Type="http://schemas.openxmlformats.org/officeDocument/2006/relationships/image" Target="media/image190.png"/><Relationship Id="rId235" Type="http://schemas.openxmlformats.org/officeDocument/2006/relationships/image" Target="media/image210.png"/><Relationship Id="rId256" Type="http://schemas.openxmlformats.org/officeDocument/2006/relationships/image" Target="media/image231.png"/><Relationship Id="rId277" Type="http://schemas.openxmlformats.org/officeDocument/2006/relationships/image" Target="media/image250.jpeg"/><Relationship Id="rId298" Type="http://schemas.openxmlformats.org/officeDocument/2006/relationships/image" Target="media/image271.png"/><Relationship Id="rId116" Type="http://schemas.openxmlformats.org/officeDocument/2006/relationships/image" Target="media/image102.png"/><Relationship Id="rId137" Type="http://schemas.openxmlformats.org/officeDocument/2006/relationships/image" Target="media/image120.png"/><Relationship Id="rId158" Type="http://schemas.openxmlformats.org/officeDocument/2006/relationships/image" Target="media/image138.png"/><Relationship Id="rId302" Type="http://schemas.openxmlformats.org/officeDocument/2006/relationships/image" Target="media/image275.png"/><Relationship Id="rId323" Type="http://schemas.openxmlformats.org/officeDocument/2006/relationships/hyperlink" Target="http://en.wikipedia.org/wiki/File:Madina_Haram_at_evening_.jpg" TargetMode="External"/><Relationship Id="rId20" Type="http://schemas.openxmlformats.org/officeDocument/2006/relationships/image" Target="media/image12.png"/><Relationship Id="rId41" Type="http://schemas.openxmlformats.org/officeDocument/2006/relationships/image" Target="media/image29.png"/><Relationship Id="rId62" Type="http://schemas.openxmlformats.org/officeDocument/2006/relationships/image" Target="media/image50.jpeg"/><Relationship Id="rId83" Type="http://schemas.openxmlformats.org/officeDocument/2006/relationships/image" Target="media/image70.jpeg"/><Relationship Id="rId179" Type="http://schemas.openxmlformats.org/officeDocument/2006/relationships/image" Target="media/image158.jpeg"/><Relationship Id="rId190" Type="http://schemas.openxmlformats.org/officeDocument/2006/relationships/image" Target="media/image167.png"/><Relationship Id="rId204" Type="http://schemas.openxmlformats.org/officeDocument/2006/relationships/image" Target="media/image181.jpeg"/><Relationship Id="rId225" Type="http://schemas.microsoft.com/office/2007/relationships/hdphoto" Target="media/hdphoto3.wdp"/><Relationship Id="rId246" Type="http://schemas.openxmlformats.org/officeDocument/2006/relationships/image" Target="media/image221.png"/><Relationship Id="rId267" Type="http://schemas.openxmlformats.org/officeDocument/2006/relationships/image" Target="media/image241.png"/><Relationship Id="rId288" Type="http://schemas.openxmlformats.org/officeDocument/2006/relationships/image" Target="media/image261.png"/><Relationship Id="rId106" Type="http://schemas.openxmlformats.org/officeDocument/2006/relationships/image" Target="media/image92.png"/><Relationship Id="rId127" Type="http://schemas.openxmlformats.org/officeDocument/2006/relationships/image" Target="media/image112.jpeg"/><Relationship Id="rId313" Type="http://schemas.openxmlformats.org/officeDocument/2006/relationships/image" Target="media/image286.jpeg"/><Relationship Id="rId10" Type="http://schemas.openxmlformats.org/officeDocument/2006/relationships/image" Target="media/image3.png"/><Relationship Id="rId31" Type="http://schemas.openxmlformats.org/officeDocument/2006/relationships/image" Target="media/image21.jpeg"/><Relationship Id="rId52" Type="http://schemas.openxmlformats.org/officeDocument/2006/relationships/image" Target="media/image40.png"/><Relationship Id="rId73" Type="http://schemas.openxmlformats.org/officeDocument/2006/relationships/image" Target="media/image60.jpeg"/><Relationship Id="rId94" Type="http://schemas.openxmlformats.org/officeDocument/2006/relationships/image" Target="media/image81.png"/><Relationship Id="rId148" Type="http://schemas.openxmlformats.org/officeDocument/2006/relationships/image" Target="media/image129.png"/><Relationship Id="rId169" Type="http://schemas.openxmlformats.org/officeDocument/2006/relationships/image" Target="media/image149.png"/><Relationship Id="rId334"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image" Target="media/image159.jpeg"/><Relationship Id="rId215" Type="http://schemas.openxmlformats.org/officeDocument/2006/relationships/image" Target="media/image191.png"/><Relationship Id="rId236" Type="http://schemas.openxmlformats.org/officeDocument/2006/relationships/image" Target="media/image211.png"/><Relationship Id="rId257" Type="http://schemas.openxmlformats.org/officeDocument/2006/relationships/image" Target="media/image232.png"/><Relationship Id="rId278" Type="http://schemas.openxmlformats.org/officeDocument/2006/relationships/image" Target="media/image251.jpeg"/><Relationship Id="rId303" Type="http://schemas.openxmlformats.org/officeDocument/2006/relationships/image" Target="media/image276.jpeg"/><Relationship Id="rId42" Type="http://schemas.openxmlformats.org/officeDocument/2006/relationships/image" Target="media/image30.png"/><Relationship Id="rId84" Type="http://schemas.openxmlformats.org/officeDocument/2006/relationships/image" Target="media/image71.png"/><Relationship Id="rId138" Type="http://schemas.openxmlformats.org/officeDocument/2006/relationships/image" Target="media/image121.png"/><Relationship Id="rId191" Type="http://schemas.openxmlformats.org/officeDocument/2006/relationships/image" Target="media/image168.jpeg"/><Relationship Id="rId205" Type="http://schemas.openxmlformats.org/officeDocument/2006/relationships/image" Target="media/image182.jpeg"/><Relationship Id="rId247" Type="http://schemas.openxmlformats.org/officeDocument/2006/relationships/image" Target="media/image222.jpeg"/><Relationship Id="rId107" Type="http://schemas.openxmlformats.org/officeDocument/2006/relationships/image" Target="media/image93.jpeg"/><Relationship Id="rId289" Type="http://schemas.openxmlformats.org/officeDocument/2006/relationships/image" Target="media/image262.jpeg"/><Relationship Id="rId11" Type="http://schemas.openxmlformats.org/officeDocument/2006/relationships/image" Target="media/image4.png"/><Relationship Id="rId53" Type="http://schemas.openxmlformats.org/officeDocument/2006/relationships/image" Target="media/image41.png"/><Relationship Id="rId149" Type="http://schemas.openxmlformats.org/officeDocument/2006/relationships/image" Target="media/image130.gif"/><Relationship Id="rId314" Type="http://schemas.openxmlformats.org/officeDocument/2006/relationships/image" Target="media/image287.jpeg"/><Relationship Id="rId95" Type="http://schemas.openxmlformats.org/officeDocument/2006/relationships/image" Target="media/image82.jpeg"/><Relationship Id="rId160" Type="http://schemas.openxmlformats.org/officeDocument/2006/relationships/image" Target="media/image140.png"/><Relationship Id="rId216" Type="http://schemas.openxmlformats.org/officeDocument/2006/relationships/image" Target="media/image192.png"/><Relationship Id="rId258" Type="http://schemas.openxmlformats.org/officeDocument/2006/relationships/image" Target="media/image233.jpeg"/><Relationship Id="rId22" Type="http://schemas.openxmlformats.org/officeDocument/2006/relationships/image" Target="media/image14.jpeg"/><Relationship Id="rId64" Type="http://schemas.openxmlformats.org/officeDocument/2006/relationships/image" Target="media/image52.png"/><Relationship Id="rId118" Type="http://schemas.openxmlformats.org/officeDocument/2006/relationships/image" Target="media/image104.jpeg"/><Relationship Id="rId325" Type="http://schemas.openxmlformats.org/officeDocument/2006/relationships/hyperlink" Target="http://en.wikipedia.org/wiki/File:Jesus_Name_in_Arabic.gif" TargetMode="External"/><Relationship Id="rId171" Type="http://schemas.openxmlformats.org/officeDocument/2006/relationships/image" Target="media/image151.jpeg"/><Relationship Id="rId227" Type="http://schemas.openxmlformats.org/officeDocument/2006/relationships/image" Target="media/image202.png"/><Relationship Id="rId269" Type="http://schemas.openxmlformats.org/officeDocument/2006/relationships/image" Target="media/image243.png"/><Relationship Id="rId33" Type="http://schemas.openxmlformats.org/officeDocument/2006/relationships/hyperlink" Target="https://gakondomedia.files.wordpress.com/2013/11/3-headed-enki.jpg" TargetMode="External"/><Relationship Id="rId129" Type="http://schemas.openxmlformats.org/officeDocument/2006/relationships/image" Target="media/image114.png"/><Relationship Id="rId280" Type="http://schemas.openxmlformats.org/officeDocument/2006/relationships/image" Target="media/image253.png"/><Relationship Id="rId75" Type="http://schemas.openxmlformats.org/officeDocument/2006/relationships/image" Target="media/image62.png"/><Relationship Id="rId140" Type="http://schemas.openxmlformats.org/officeDocument/2006/relationships/image" Target="media/image122.jpeg"/><Relationship Id="rId182" Type="http://schemas.openxmlformats.org/officeDocument/2006/relationships/hyperlink" Target="http://4.bp.blogspot.com/-DQn4V36XsSI/Un-qs1gIJLI/AAAAAAAABJ0/aCfDJpuMwlU/s1600/2369376604_345d56788c_o.jpg" TargetMode="External"/><Relationship Id="rId6" Type="http://schemas.openxmlformats.org/officeDocument/2006/relationships/footnotes" Target="footnotes.xml"/><Relationship Id="rId238" Type="http://schemas.openxmlformats.org/officeDocument/2006/relationships/image" Target="media/image213.png"/><Relationship Id="rId291" Type="http://schemas.openxmlformats.org/officeDocument/2006/relationships/image" Target="media/image264.jpeg"/><Relationship Id="rId305" Type="http://schemas.openxmlformats.org/officeDocument/2006/relationships/image" Target="media/image278.png"/><Relationship Id="rId44" Type="http://schemas.openxmlformats.org/officeDocument/2006/relationships/image" Target="media/image32.png"/><Relationship Id="rId86" Type="http://schemas.openxmlformats.org/officeDocument/2006/relationships/image" Target="media/image73.png"/><Relationship Id="rId151" Type="http://schemas.openxmlformats.org/officeDocument/2006/relationships/hyperlink" Target="http://www.unexplained-mysteries.com/forum/index.php?showtopic=240154" TargetMode="External"/><Relationship Id="rId193" Type="http://schemas.openxmlformats.org/officeDocument/2006/relationships/image" Target="media/image170.jpeg"/><Relationship Id="rId207" Type="http://schemas.microsoft.com/office/2007/relationships/hdphoto" Target="media/hdphoto2.wdp"/><Relationship Id="rId249" Type="http://schemas.openxmlformats.org/officeDocument/2006/relationships/image" Target="media/image224.png"/><Relationship Id="rId13" Type="http://schemas.openxmlformats.org/officeDocument/2006/relationships/image" Target="media/image5.png"/><Relationship Id="rId109" Type="http://schemas.openxmlformats.org/officeDocument/2006/relationships/image" Target="media/image95.png"/><Relationship Id="rId260" Type="http://schemas.openxmlformats.org/officeDocument/2006/relationships/image" Target="media/image235.png"/><Relationship Id="rId316" Type="http://schemas.openxmlformats.org/officeDocument/2006/relationships/image" Target="media/image289.jpeg"/><Relationship Id="rId55" Type="http://schemas.openxmlformats.org/officeDocument/2006/relationships/image" Target="media/image43.png"/><Relationship Id="rId97" Type="http://schemas.openxmlformats.org/officeDocument/2006/relationships/image" Target="media/image84.png"/><Relationship Id="rId120" Type="http://schemas.openxmlformats.org/officeDocument/2006/relationships/image" Target="media/image106.jpeg"/><Relationship Id="rId162" Type="http://schemas.openxmlformats.org/officeDocument/2006/relationships/image" Target="media/image142.png"/><Relationship Id="rId218" Type="http://schemas.openxmlformats.org/officeDocument/2006/relationships/image" Target="media/image194.jpeg"/><Relationship Id="rId271" Type="http://schemas.openxmlformats.org/officeDocument/2006/relationships/image" Target="media/image24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Rei09</b:Tag>
    <b:SourceType>Book</b:SourceType>
    <b:Guid>{F66827DE-8882-4455-9685-97B7E35A1EB3}</b:Guid>
    <b:Author>
      <b:Author>
        <b:NameList>
          <b:Person>
            <b:Last>Reina</b:Last>
            <b:First>Casidoro</b:First>
          </b:Person>
          <b:Person>
            <b:Last>Varela</b:Last>
            <b:First>Cipriano</b:First>
          </b:Person>
        </b:NameList>
      </b:Author>
    </b:Author>
    <b:Title>Santa Biblia</b:Title>
    <b:Year>2009</b:Year>
    <b:City>Salt Lake City</b:City>
    <b:RefOrder>1</b:RefOrder>
  </b:Source>
  <b:Source>
    <b:Tag>Bar77</b:Tag>
    <b:SourceType>Book</b:SourceType>
    <b:Guid>{856DC963-72A6-4C6C-96AA-A8FC54367F44}</b:Guid>
    <b:Author>
      <b:Author>
        <b:NameList>
          <b:Person>
            <b:Last>Barclay</b:Last>
            <b:First>Wiliam</b:First>
          </b:Person>
        </b:NameList>
      </b:Author>
    </b:Author>
    <b:Title>Palabras Griegas del Nuevo Testamento</b:Title>
    <b:Year>1977</b:Year>
    <b:City>El Paso, Texas</b:City>
    <b:Publisher>Mundo Hispano</b:Publisher>
    <b:RefOrder>2</b:RefOrder>
  </b:Source>
</b:Sources>
</file>

<file path=customXml/itemProps1.xml><?xml version="1.0" encoding="utf-8"?>
<ds:datastoreItem xmlns:ds="http://schemas.openxmlformats.org/officeDocument/2006/customXml" ds:itemID="{EB7F25B5-1511-467B-A313-8EFADC3523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23331</Words>
  <Characters>132992</Characters>
  <Application>Microsoft Office Word</Application>
  <DocSecurity>0</DocSecurity>
  <Lines>1108</Lines>
  <Paragraphs>312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Toshiba</Company>
  <LinksUpToDate>false</LinksUpToDate>
  <CharactersWithSpaces>156011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Cactus</dc:creator>
  <cp:lastModifiedBy>PC work</cp:lastModifiedBy>
  <cp:revision>5</cp:revision>
  <cp:lastPrinted>2016-11-16T21:27:00Z</cp:lastPrinted>
  <dcterms:created xsi:type="dcterms:W3CDTF">2016-07-03T09:48:00Z</dcterms:created>
  <dcterms:modified xsi:type="dcterms:W3CDTF">2016-11-16T21:29:00Z</dcterms:modified>
</cp:coreProperties>
</file>