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C2" w:rsidRDefault="004427C2" w:rsidP="004427C2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酒</w:t>
      </w:r>
    </w:p>
    <w:p w:rsidR="004427C2" w:rsidRPr="004427C2" w:rsidRDefault="004427C2" w:rsidP="004427C2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4427C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  <w:r w:rsidRPr="004427C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: </w:t>
      </w: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魔鬼之病</w:t>
      </w:r>
    </w:p>
    <w:p w:rsidR="004427C2" w:rsidRDefault="004427C2" w:rsidP="004427C2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120" name="Picture 42" descr="http://www.islamreligion.com/articles/images/Health_in_Islam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slamreligion.com/articles/images/Health_in_Islam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C2" w:rsidRDefault="004427C2" w:rsidP="004427C2">
      <w:pPr>
        <w:jc w:val="center"/>
        <w:rPr>
          <w:rFonts w:hint="cs"/>
          <w:rtl/>
          <w:lang w:bidi="ar-EG"/>
        </w:rPr>
      </w:pP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公元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988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年，基</w:t>
      </w:r>
      <w:r w:rsidRPr="004427C2">
        <w:rPr>
          <w:rFonts w:ascii="MingLiU" w:eastAsia="MingLiU" w:hAnsi="MingLiU" w:cs="MingLiU"/>
          <w:color w:val="000000"/>
          <w:sz w:val="26"/>
          <w:szCs w:val="26"/>
        </w:rPr>
        <w:t>辅罗斯公国统治者弗拉基米尔接受洗礼，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/>
        </w:rPr>
        <w:t>宣布皈依</w:t>
      </w:r>
      <w:r w:rsidRPr="004427C2">
        <w:rPr>
          <w:rFonts w:ascii="MingLiU" w:eastAsia="MingLiU" w:hAnsi="MingLiU" w:cs="MingLiU"/>
          <w:color w:val="000000"/>
          <w:sz w:val="26"/>
          <w:szCs w:val="26"/>
        </w:rPr>
        <w:t>东正教，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/>
        </w:rPr>
        <w:t>并将其定</w:t>
      </w:r>
      <w:r w:rsidRPr="004427C2">
        <w:rPr>
          <w:rFonts w:ascii="MingLiU" w:eastAsia="MingLiU" w:hAnsi="MingLiU" w:cs="MingLiU"/>
          <w:color w:val="000000"/>
          <w:sz w:val="26"/>
          <w:szCs w:val="26"/>
        </w:rPr>
        <w:t>为国教。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据</w:t>
      </w:r>
      <w:r w:rsidRPr="004427C2">
        <w:rPr>
          <w:rFonts w:ascii="MingLiU" w:eastAsia="MingLiU" w:hAnsi="MingLiU" w:cs="MingLiU"/>
          <w:color w:val="000000"/>
          <w:sz w:val="26"/>
          <w:szCs w:val="26"/>
        </w:rPr>
        <w:t>说，比起附近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伏</w:t>
      </w:r>
      <w:r w:rsidRPr="004427C2">
        <w:rPr>
          <w:rFonts w:ascii="Gulim" w:eastAsia="Gulim" w:hAnsi="Gulim" w:cs="Gulim"/>
          <w:color w:val="000000"/>
          <w:sz w:val="26"/>
          <w:szCs w:val="26"/>
        </w:rPr>
        <w:t>尔加</w:t>
      </w:r>
      <w:r w:rsidRPr="004427C2">
        <w:rPr>
          <w:rFonts w:ascii="MS Gothic" w:eastAsia="MS Gothic" w:hAnsi="MS Gothic" w:cs="MS Gothic"/>
          <w:i/>
          <w:iCs/>
          <w:color w:val="000000"/>
          <w:sz w:val="26"/>
          <w:szCs w:val="26"/>
        </w:rPr>
        <w:t>保加利</w:t>
      </w:r>
      <w:r w:rsidRPr="004427C2">
        <w:rPr>
          <w:rFonts w:ascii="MingLiU" w:eastAsia="MingLiU" w:hAnsi="MingLiU" w:cs="MingLiU"/>
          <w:i/>
          <w:iCs/>
          <w:color w:val="000000"/>
          <w:sz w:val="26"/>
          <w:szCs w:val="26"/>
        </w:rPr>
        <w:t>亚的清真寺的简朴风格，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/>
        </w:rPr>
        <w:t>他的使臣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/>
        </w:rPr>
        <w:t>们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/>
        </w:rPr>
        <w:t>更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/>
        </w:rPr>
        <w:t>热衷于拜占庭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/>
        </w:rPr>
        <w:t>的大教堂的金碧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/>
        </w:rPr>
        <w:t>辉煌</w:t>
      </w:r>
      <w:r w:rsidRPr="004427C2">
        <w:rPr>
          <w:rFonts w:ascii="SimSun" w:eastAsia="SimSun" w:hAnsi="SimSun" w:cs="Times New Roman" w:hint="eastAsia"/>
          <w:i/>
          <w:iCs/>
          <w:sz w:val="21"/>
          <w:lang w:eastAsia="zh-CN"/>
        </w:rPr>
        <w:t>，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/>
        </w:rPr>
        <w:t>尤其是君士坦丁堡的圣索菲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/>
        </w:rPr>
        <w:t>亚大教堂</w:t>
      </w:r>
      <w:r w:rsidRPr="004427C2">
        <w:rPr>
          <w:rFonts w:ascii="SimSun" w:eastAsia="SimSun" w:hAnsi="SimSun" w:cs="Times New Roman" w:hint="eastAsia"/>
          <w:i/>
          <w:iCs/>
          <w:sz w:val="21"/>
          <w:lang w:eastAsia="zh-CN"/>
        </w:rPr>
        <w:t>（现伊斯坦布尔的哈雅·索菲亚清真大寺）。不过，统治者选择基督教而不选择伊斯兰，更明显的原因是——如编年史家所说——俄国人酷爱饮酒，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 w:eastAsia="zh-CN"/>
        </w:rPr>
        <w:t>而伊斯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 w:eastAsia="zh-CN"/>
        </w:rPr>
        <w:t>兰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 w:eastAsia="zh-CN"/>
        </w:rPr>
        <w:t>禁酒的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 w:eastAsia="zh-CN"/>
        </w:rPr>
        <w:t>规定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 w:eastAsia="zh-CN"/>
        </w:rPr>
        <w:t>在他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 w:eastAsia="zh-CN"/>
        </w:rPr>
        <w:t>们看来实在牺牲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 w:eastAsia="zh-CN"/>
        </w:rPr>
        <w:t>太多</w:t>
      </w:r>
      <w:r w:rsidRPr="004427C2">
        <w:rPr>
          <w:rFonts w:ascii="SimSun" w:eastAsia="SimSun" w:hAnsi="SimSun" w:cs="Times New Roman" w:hint="eastAsia"/>
          <w:i/>
          <w:iCs/>
          <w:sz w:val="21"/>
          <w:lang w:eastAsia="zh-CN"/>
        </w:rPr>
        <w:t>。哎，看起来对美酒琼浆的，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 w:eastAsia="zh-CN"/>
        </w:rPr>
        <w:t>特</w:t>
      </w:r>
      <w:r w:rsidRPr="004427C2">
        <w:rPr>
          <w:rFonts w:ascii="SimSun" w:eastAsia="SimSun" w:hAnsi="SimSun" w:cs="Times New Roman" w:hint="eastAsia"/>
          <w:i/>
          <w:iCs/>
          <w:sz w:val="26"/>
          <w:szCs w:val="26"/>
          <w:lang w:eastAsia="zh-CN"/>
        </w:rPr>
        <w:t>别是对</w:t>
      </w:r>
      <w:r w:rsidRPr="004427C2">
        <w:rPr>
          <w:rFonts w:ascii="MS Mincho" w:eastAsia="MS Mincho" w:hAnsi="MS Mincho" w:cs="Times New Roman" w:hint="eastAsia"/>
          <w:i/>
          <w:iCs/>
          <w:sz w:val="26"/>
          <w:szCs w:val="26"/>
          <w:lang w:eastAsia="zh-CN"/>
        </w:rPr>
        <w:t>伏特加的欲望</w:t>
      </w:r>
      <w:r w:rsidRPr="004427C2">
        <w:rPr>
          <w:rFonts w:ascii="SimSun" w:eastAsia="SimSun" w:hAnsi="SimSun" w:cs="Times New Roman" w:hint="eastAsia"/>
          <w:i/>
          <w:iCs/>
          <w:sz w:val="21"/>
          <w:lang w:eastAsia="zh-CN"/>
        </w:rPr>
        <w:t>，从那时起就已经困扰着俄国人民了。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但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2000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年一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项调查结果显示</w:t>
      </w:r>
      <w:bookmarkStart w:id="0" w:name="_ftnref9107"/>
      <w:bookmarkStart w:id="1" w:name="_ftnref16742"/>
      <w:bookmarkEnd w:id="0"/>
      <w:proofErr w:type="gramEnd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"http://www.islamreligion.com/cn/articles/454/" \l "_ftn16742" \o " 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莫斯科《俄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罗斯日报》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2000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5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日。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val="ru-RU"/>
        </w:rPr>
        <w:t>[1]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/>
        </w:rPr>
        <w:t>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三分之二的俄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罗斯人死于醉酒，其中一半以上饮酒严重超标。俄罗斯人平均寿命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57.4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岁，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/>
        </w:rPr>
        <w:t>位居欧洲最低。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虽然心脏病、意外事故和自杀的总人数占男性死亡比例的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75%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以上，但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这些人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去世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时很少有不醉的。《俄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罗斯日报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报道，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针对莫斯科和乌德穆尔特共和国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20—55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岁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男子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长达三年的调查结果显示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5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杀人凶手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和被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杀者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、溺死者、自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杀者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、司机、交通事故中死亡的司机和行人、心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脏病和溃疡发作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而死者去等等世者，几乎都与人人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饮酒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有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关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尽管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调查结果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非常令人沮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丧，但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这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并不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应该说明酒精就是俄罗斯人的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标志。正如俄罗斯国家穆斯林组织副主席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/>
        </w:rPr>
        <w:t>契</w:t>
      </w:r>
      <w:r w:rsidRPr="004427C2">
        <w:rPr>
          <w:rFonts w:ascii="Batang" w:eastAsia="Batang" w:hAnsi="Batang" w:cs="Batang" w:hint="eastAsia"/>
          <w:color w:val="000000"/>
          <w:sz w:val="26"/>
          <w:szCs w:val="26"/>
        </w:rPr>
        <w:t>尔年科先生所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说：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就算你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说伏特加或葡萄酒是俄罗斯文化的重要标志，但我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却可以是不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饮酒的俄罗斯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好公民，俄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罗斯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大多数社会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问题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都是酒精消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费造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成的。如果我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们能把伊斯兰的社会价值介绍给俄罗斯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一些，那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么，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整个社会和国家都会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变得更强大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5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再看看冷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战期间苏联的强大对手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美国。我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们发现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，在提到与酒相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关的死亡和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伤害时，美国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的情况也令人沮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丧。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1988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年美国医学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协会调查显示，饮酒恶习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造成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万人死亡，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858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亿美元的经济损失，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25%-40%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的医院床位被酒精并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发症患者占据。饮酒也是美国交通事故的主要因素，据政府统计，仅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1996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年就有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17126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人死于酒后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驾驶。同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时饮酒也是美国家庭破裂的主要因素。另外，美国疾病预防控制中心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2006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调查报告显示，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美国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个州三分之一的自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杀者血液里含有酒精。但生理学分析，酒精也不是美国人的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标志。远离酒精后的美国人，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兰氛围中却有另一番景象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在沙特，我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们的患病率降低，意外伤害减少，无纪律事件减少，体质增强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了。事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实上，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没有酒，可以有很好治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疗效果。</w:t>
      </w:r>
      <w:proofErr w:type="gramStart"/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proofErr w:type="gramEnd"/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海湾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战争盟军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指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挥官诺曼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·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施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华蔻将军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向美国国会解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释无酒精对美国士兵的益处。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1991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年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6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月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日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酒精不但会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对成年人造成伤害，还会对胎儿造成巨大伤害。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胎儿酒精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综合症就是胎儿在子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宫中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因酒精而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导致的疾病。据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统计，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平均每千个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婴儿中就有一两个婴儿患这种疾病，导致慢性的身体和神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经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性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伤害。德国一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项十年调查结果显示</w:t>
      </w:r>
      <w:bookmarkStart w:id="2" w:name="_ftnref9108"/>
      <w:bookmarkStart w:id="3" w:name="_ftnref16743"/>
      <w:bookmarkEnd w:id="2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"http://www.islamreligion.com/cn/articles/454/" \l "_ftn16743" \o " 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伦敦《美联社》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1993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4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8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日。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val="ru-RU"/>
        </w:rPr>
        <w:t>[2]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胎儿酒精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综合症包括持久性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/>
        </w:rPr>
        <w:t>脑损伤和临时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性身体畸形，如小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头畸形和发育迟缓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等。要避免胎儿酒精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综合症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仅孕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妇要禁酒，怀孕前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准父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亲也要提前数月戒酒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427C2" w:rsidRPr="004427C2" w:rsidRDefault="004427C2" w:rsidP="004427C2">
      <w:pPr>
        <w:shd w:val="clear" w:color="auto" w:fill="E1F4FD"/>
        <w:bidi w:val="0"/>
        <w:spacing w:after="160" w:line="390" w:lineRule="atLeast"/>
        <w:ind w:right="-57" w:firstLine="31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兰经》说</w:t>
      </w:r>
      <w:r w:rsidRPr="004427C2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left="851" w:right="851" w:firstLine="39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你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们将戒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除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吗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？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”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《古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5:91)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实上，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自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杀、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杀人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、家庭暴力、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严重的人身伤害、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恶意破坏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4427C2">
        <w:rPr>
          <w:rFonts w:ascii="MS Mincho" w:eastAsia="MS Mincho" w:hAnsi="MS Mincho" w:cs="MS Mincho" w:hint="eastAsia"/>
          <w:i/>
          <w:iCs/>
          <w:color w:val="000000"/>
          <w:sz w:val="26"/>
          <w:szCs w:val="26"/>
        </w:rPr>
        <w:t>自虐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 w:rsidRPr="004427C2">
        <w:rPr>
          <w:rFonts w:ascii="MS Mincho" w:eastAsia="MS Mincho" w:hAnsi="MS Mincho" w:cs="MS Mincho" w:hint="eastAsia"/>
          <w:i/>
          <w:iCs/>
          <w:color w:val="000000"/>
          <w:sz w:val="26"/>
          <w:szCs w:val="26"/>
        </w:rPr>
        <w:t>胎儿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虐待等，所有的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恶果都是由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饮酒造成的。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而遵守伊斯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兰法律的穆斯林或者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实施伊斯兰法地区的人们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，却可以避免很多酒精造成的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伤害。尽管酒是一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种病菌，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由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恶魔亲自传播，但虔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诚的穆斯林对它还是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有免疫力的，就算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这种病菌被瓶售、被广告、是人之欲望所好、被官方授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权传播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、被用来增加国民收入、造成交通事故、被无菌消毒、会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诱人自杀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、会破坏家庭、会增加罪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恶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……</w:t>
      </w:r>
      <w:bookmarkStart w:id="4" w:name="_ftnref16744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"http://www.islamreligion.com/cn/articles/454/" \l "_ftn16744" \o " 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原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载于南非德班国际伊斯兰宣教中心出版的小册子《满腔热血》。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val="ru-RU"/>
        </w:rPr>
        <w:t>[3]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！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饮酒（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麻醉品及所有含酒精的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饮料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）、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赌博、拜像、求签，只是一种秽行，只是恶魔的行为，故当远离，以便你们成功。恶魔惟愿你们因饮酒和赌博而互相仇恨，并且阻止你们记念真主，和谨守拜功。</w:t>
      </w:r>
      <w:proofErr w:type="gramStart"/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你们将戒除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[</w:t>
      </w:r>
      <w:proofErr w:type="gramEnd"/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饮酒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、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赌博等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秽行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]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吗﹖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兰经》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5:90-91)</w:t>
      </w:r>
    </w:p>
    <w:p w:rsidR="004427C2" w:rsidRPr="004427C2" w:rsidRDefault="004427C2" w:rsidP="004427C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27C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427C2" w:rsidRPr="004427C2" w:rsidRDefault="004427C2" w:rsidP="004427C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27C2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427C2" w:rsidRPr="004427C2" w:rsidRDefault="004427C2" w:rsidP="004427C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Footnotes:</w:t>
      </w:r>
    </w:p>
    <w:bookmarkStart w:id="5" w:name="_ftn16742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"http://www.islamreligion.com/cn/articles/454/" \l "_ftnref16742"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[1]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4427C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427C2">
        <w:rPr>
          <w:rFonts w:ascii="MS Mincho" w:eastAsia="MS Mincho" w:hAnsi="MS Mincho" w:cs="MS Mincho" w:hint="eastAsia"/>
          <w:color w:val="000000"/>
        </w:rPr>
        <w:t>莫斯科《俄</w:t>
      </w:r>
      <w:r w:rsidRPr="004427C2">
        <w:rPr>
          <w:rFonts w:ascii="SimSun" w:eastAsia="SimSun" w:hAnsi="SimSun" w:cs="Times New Roman" w:hint="eastAsia"/>
          <w:color w:val="000000"/>
          <w:lang/>
        </w:rPr>
        <w:t>罗斯日报》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2000</w:t>
      </w:r>
      <w:r w:rsidRPr="004427C2">
        <w:rPr>
          <w:rFonts w:ascii="MS Mincho" w:eastAsia="MS Mincho" w:hAnsi="MS Mincho" w:cs="MS Mincho" w:hint="eastAsia"/>
          <w:color w:val="000000"/>
        </w:rPr>
        <w:t>年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5</w:t>
      </w:r>
      <w:r w:rsidRPr="004427C2">
        <w:rPr>
          <w:rFonts w:ascii="MS Mincho" w:eastAsia="MS Mincho" w:hAnsi="MS Mincho" w:cs="MS Mincho" w:hint="eastAsia"/>
          <w:color w:val="000000"/>
        </w:rPr>
        <w:t>月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19</w:t>
      </w:r>
      <w:r w:rsidRPr="004427C2">
        <w:rPr>
          <w:rFonts w:ascii="MS Mincho" w:eastAsia="MS Mincho" w:hAnsi="MS Mincho" w:cs="MS Mincho" w:hint="eastAsia"/>
          <w:color w:val="000000"/>
        </w:rPr>
        <w:t>日</w:t>
      </w:r>
      <w:r w:rsidRPr="004427C2">
        <w:rPr>
          <w:rFonts w:ascii="MS Mincho" w:eastAsia="MS Mincho" w:hAnsi="MS Mincho" w:cs="Times New Roman" w:hint="eastAsia"/>
          <w:color w:val="000000"/>
          <w:lang/>
        </w:rPr>
        <w:t>。</w:t>
      </w:r>
    </w:p>
    <w:bookmarkStart w:id="6" w:name="_ftn16743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"http://www.islamreligion.com/cn/articles/454/" \l "_ftnref16743"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[2]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4427C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427C2">
        <w:rPr>
          <w:rFonts w:ascii="PMingLiU" w:eastAsia="PMingLiU" w:hAnsi="PMingLiU" w:cs="PMingLiU" w:hint="eastAsia"/>
          <w:color w:val="000000"/>
        </w:rPr>
        <w:t>伦敦《美联社》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1993</w:t>
      </w:r>
      <w:r w:rsidRPr="004427C2">
        <w:rPr>
          <w:rFonts w:ascii="MS Mincho" w:eastAsia="MS Mincho" w:hAnsi="MS Mincho" w:cs="MS Mincho" w:hint="eastAsia"/>
          <w:color w:val="000000"/>
        </w:rPr>
        <w:t>年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4427C2">
        <w:rPr>
          <w:rFonts w:ascii="MS Mincho" w:eastAsia="MS Mincho" w:hAnsi="MS Mincho" w:cs="MS Mincho" w:hint="eastAsia"/>
          <w:color w:val="000000"/>
        </w:rPr>
        <w:t>月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8</w:t>
      </w:r>
      <w:r w:rsidRPr="004427C2">
        <w:rPr>
          <w:rFonts w:ascii="MS Mincho" w:eastAsia="MS Mincho" w:hAnsi="MS Mincho" w:cs="MS Mincho" w:hint="eastAsia"/>
          <w:color w:val="000000"/>
        </w:rPr>
        <w:t>日</w:t>
      </w:r>
      <w:r w:rsidRPr="004427C2">
        <w:rPr>
          <w:rFonts w:ascii="MS Mincho" w:eastAsia="MS Mincho" w:hAnsi="MS Mincho" w:cs="MS Mincho"/>
          <w:color w:val="000000"/>
        </w:rPr>
        <w:t>。</w:t>
      </w:r>
    </w:p>
    <w:bookmarkStart w:id="7" w:name="_ftn16744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"http://www.islamreligion.com/cn/articles/454/" \l "_ftnref16744"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[3]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4427C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427C2">
        <w:rPr>
          <w:rFonts w:ascii="MS Mincho" w:eastAsia="MS Mincho" w:hAnsi="MS Mincho" w:cs="MS Mincho" w:hint="eastAsia"/>
          <w:color w:val="000000"/>
        </w:rPr>
        <w:t>原</w:t>
      </w:r>
      <w:r w:rsidRPr="004427C2">
        <w:rPr>
          <w:rFonts w:ascii="SimSun" w:eastAsia="SimSun" w:hAnsi="SimSun" w:cs="Times New Roman" w:hint="eastAsia"/>
          <w:color w:val="000000"/>
          <w:lang/>
        </w:rPr>
        <w:t>载于南非德班国际伊斯兰宣教中心出版的小册子《满腔热血》</w:t>
      </w:r>
      <w:r w:rsidRPr="004427C2">
        <w:rPr>
          <w:rFonts w:ascii="MS Mincho" w:eastAsia="MS Mincho" w:hAnsi="MS Mincho" w:cs="Times New Roman" w:hint="eastAsia"/>
          <w:color w:val="000000"/>
          <w:lang/>
        </w:rPr>
        <w:t>。</w:t>
      </w:r>
    </w:p>
    <w:p w:rsidR="004427C2" w:rsidRPr="004427C2" w:rsidRDefault="004427C2" w:rsidP="004427C2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4427C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  <w:proofErr w:type="gramStart"/>
      <w:r w:rsidRPr="004427C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:</w:t>
      </w: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万</w:t>
      </w:r>
      <w:r w:rsidRPr="004427C2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恶之</w:t>
      </w:r>
      <w:r w:rsidRPr="004427C2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源</w:t>
      </w:r>
      <w:proofErr w:type="gramEnd"/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卡西欧：哦主！人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们居然会把仇敌放进他们的嘴里</w:t>
      </w:r>
      <w:r w:rsidRPr="004427C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，</w:t>
      </w:r>
      <w:r w:rsidRPr="004427C2">
        <w:rPr>
          <w:rFonts w:ascii="MingLiU" w:eastAsia="MingLiU" w:hAnsi="MingLiU" w:cs="MingLiU"/>
          <w:b/>
          <w:bCs/>
          <w:color w:val="000000"/>
          <w:sz w:val="26"/>
          <w:szCs w:val="26"/>
        </w:rPr>
        <w:t>给输掉了自己的脑子，竟在高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兴</w:t>
      </w:r>
      <w:r w:rsidRPr="004427C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，快</w:t>
      </w:r>
      <w:r w:rsidRPr="004427C2">
        <w:rPr>
          <w:rFonts w:ascii="MingLiU" w:eastAsia="MingLiU" w:hAnsi="MingLiU" w:cs="MingLiU"/>
          <w:b/>
          <w:bCs/>
          <w:color w:val="000000"/>
          <w:sz w:val="26"/>
          <w:szCs w:val="26"/>
        </w:rPr>
        <w:t>乐，狂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欢</w:t>
      </w:r>
      <w:r w:rsidRPr="004427C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，掌声之中把我</w:t>
      </w:r>
      <w:r w:rsidRPr="004427C2">
        <w:rPr>
          <w:rFonts w:ascii="MingLiU" w:eastAsia="MingLiU" w:hAnsi="MingLiU" w:cs="MingLiU"/>
          <w:b/>
          <w:bCs/>
          <w:color w:val="000000"/>
          <w:sz w:val="26"/>
          <w:szCs w:val="26"/>
        </w:rPr>
        <w:t>们自己变成了畜类。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”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4427C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莎士比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亚《奥赛罗》第二幕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第三</w:t>
      </w:r>
      <w:r w:rsidRPr="004427C2">
        <w:rPr>
          <w:rFonts w:ascii="MingLiU" w:eastAsia="MingLiU" w:hAnsi="MingLiU" w:cs="MingLiU"/>
          <w:b/>
          <w:bCs/>
          <w:color w:val="000000"/>
          <w:sz w:val="26"/>
          <w:szCs w:val="26"/>
        </w:rPr>
        <w:t>场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4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一天，安拉的使者（愿主福安之）从圣寺里出来，看到阿里很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难过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样子，便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关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切地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问他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发生了什么事情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，阿里指着一峰被宰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杀的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骆驼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它并非一般的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骆驼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，它久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经沙场，是阿里的最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爱，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阿里靠它保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护使者和伊斯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告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诉安拉的使者，他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们的叔叔不经允许就宰杀了他的骆驼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。于是使者去确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认这件事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找到他的叔叔后，使者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发现他酩酊大醉。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看到使者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满脸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的不悦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，他立刻清醒了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，意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识到使者是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为骆驼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被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杀一事而来的。因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为酒精的原因，他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不但不感到内疚，反而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对使者破口大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骂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你和你父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亲都是我的奴隶！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对他歇斯底里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亵渎，见到此，安拉的使者只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说了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一句：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的确，酒是万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恶之源！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8" w:name="_ftnref16774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"http://www.islamreligion.com/cn/articles/457/" \l "_ftn16774" \o " 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《伊本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马哲圣训集》辑录。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  <w:lang w:val="ru-RU"/>
        </w:rPr>
        <w:t>[1]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从先知穆罕默德（愿主福安之）的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传记中，我们学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到了很多关于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饮酒导致罪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恶的教训。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时期任何一个醉酒行为都足为警示：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无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论是宰杀阿里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骆驼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还是辱骂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使者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安拉的封印使者与先知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和他的父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亲。这是多么大的罪恶！更不必说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醉酒后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间接引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的其它罪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恶，如宰杀久经沙场的战驼，使者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对家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族悲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剧的痛心和苦恼。但是，毫无疑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问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，正是因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为使者意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识到酒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精迷糊了理智，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导致和助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长了罪恶，他才说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，酒是万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恶之源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427C2" w:rsidRPr="004427C2" w:rsidRDefault="004427C2" w:rsidP="004427C2">
      <w:pPr>
        <w:shd w:val="clear" w:color="auto" w:fill="E1F4FD"/>
        <w:bidi w:val="0"/>
        <w:spacing w:after="0" w:line="390" w:lineRule="atLeast"/>
        <w:ind w:right="17"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关于酒，安拉的使者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量多使人醉的，量少也是非法的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gramStart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9" w:name="_ftnref16775"/>
      <w:proofErr w:type="gramEnd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"http://www.islamreligion.com/cn/articles/457/" \l "_ftn16775" \o " 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贾比尔传述，《提尔密济圣训集》、《艾布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instrText>达吾德圣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训集》和《伊本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马哲圣训集》辑录。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val="ru-RU"/>
        </w:rPr>
        <w:t>[2]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们可以看出，伊斯兰禁酒的完全性，彻底性，无论量多还是量少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从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这段圣训中，我们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管中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窥豹，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瞥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见了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涵盖法律和生活的完美伊斯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兰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。正如一位皈依伊斯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兰的德国人说：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5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伊斯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兰对道德和精神的重视，与身体健康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相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对等。妨碍智力正常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发挥，让意识麻木，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降低害羞或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责任标准，蒙蔽思想等等（包含酒和其他麻痹意志的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东西）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的任何事情都是非法的。因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为不同的人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对同一事物反应不同，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所以不允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许以量的多少判断是否可以接受。很多人认为他们可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以控制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饮酒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的数量，但一杯已多。伊斯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兰无条件宣布，如果量多蒙蔽心智，量少亦是非法。因此，伊斯兰宣传全面禁止包括酒精在内的麻醉物。禁止使用，而不只是滥用。</w:t>
      </w:r>
      <w:bookmarkStart w:id="10" w:name="_ftnref16776"/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"http://www.islamreligion.com/cn/articles/457/" \l "_ftn16776" \o " </w:instrTex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波雷克《一杯已多》</w:instrTex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199</w:instrTex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页。</w:instrTex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  <w:lang w:val="ru-RU"/>
        </w:rPr>
        <w:t>[3]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0"/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有人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说，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葡萄酒也有益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处，比如少量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饮酒可以健身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、壮胆、放松身心。</w:t>
      </w:r>
      <w:bookmarkStart w:id="11" w:name="_ftnref16777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"http://www.islamreligion.com/cn/articles/457/" \l "_ftn16777" \o " 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instrText>虽然严格来说，葡萄在葡萄酒的酿制中只是色素的作用，但葡萄才是对人有益的。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sz w:val="26"/>
          <w:u w:val="single"/>
          <w:lang w:val="ru-RU"/>
        </w:rPr>
        <w:t>[4]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但尊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贵的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说，饮酒的害处远远超过益处。归根结底，酒是敌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人，不是朋友。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left="851" w:right="851" w:firstLine="5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gramStart"/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他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们问你饮酒和赌博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</w:t>
      </w:r>
      <w:proofErr w:type="gramEnd"/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的律例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]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，你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‘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这两件事都包含着大罪，对于世人都有许多利益，而其罪过比利益还大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’</w:t>
      </w:r>
      <w:proofErr w:type="gramStart"/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(</w:t>
      </w:r>
      <w:proofErr w:type="gramEnd"/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《古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兰经》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2:219)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5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为伊斯兰寻求对人类的益处和改良，所以禁止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饮用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、生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产、运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输和销售酒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bookmarkStart w:id="12" w:name="_ftnref16778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"http://www.islamreligion.com/cn/articles/457/" \l "_ftn16778" \o " \“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安拉的使者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诅咒与酒沾边的十种人：酿酒者、雇人酿酒者、饮酒者、斟酒者、运酒者、雇人运酒者、卖酒者、买酒者、分享酒价者、为酒商提供原料者。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\”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（《艾布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·</w:instrTex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达吾德圣</w:instrTex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训集》）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sz w:val="21"/>
          <w:u w:val="single"/>
          <w:lang w:val="ru-RU"/>
        </w:rPr>
        <w:t>[5]</w:t>
      </w:r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4427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尽管今世只有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饮酒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者受到非常</w:t>
      </w:r>
      <w:r w:rsidRPr="004427C2">
        <w:rPr>
          <w:rFonts w:ascii="PMingLiU" w:eastAsia="PMingLiU" w:hAnsi="PMingLiU" w:cs="PMingLiU" w:hint="eastAsia"/>
          <w:color w:val="000000"/>
          <w:sz w:val="26"/>
          <w:szCs w:val="26"/>
        </w:rPr>
        <w:t>严重的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惩罚</w:t>
      </w: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但后世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对给人饮酒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者的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惩罚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也是相当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严重的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5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醉人的都是禁止的。安拉已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经约定，给人饮酒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者，也要被投入火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狱。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13" w:name="_ftnref16779"/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"http://www.islamreligion.com/cn/articles/457/" \l "_ftn16779" \o " </w:instrTex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《穆斯林圣</w:instrTex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训实录》。</w:instrTex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427C2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  <w:lang w:val="ru-RU"/>
        </w:rPr>
        <w:t>[6]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3"/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最后，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也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许一个众所周知的故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事能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给读者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一些启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发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：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从前有一位离群索居、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专心拜主的修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士被一个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荡妇看中，她派丫环骗请修士来给人做个见证。修士到来后刚一进门，丫环就把门从外面锁上了。修士只见一位漂亮女子在等他，旁边放着一瓶酒，还有一个童子侍立于侧。那女子说：</w:t>
      </w:r>
      <w:r w:rsidRPr="004427C2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zh-CN"/>
        </w:rPr>
        <w:t>“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我叫你来的真正目的不是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为了做见证，而是要你与我发生关系。你三选一：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要</w:t>
      </w:r>
      <w:r w:rsidRPr="004427C2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么答应我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的要求</w:t>
      </w:r>
      <w:r w:rsidRPr="004427C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，要么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杀死这个孩子，要么把这瓶酒喝了。</w:t>
      </w: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427C2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他考</w:t>
      </w:r>
      <w:r w:rsidRPr="004427C2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虑再三便选择了酒，不料几杯酒下肚后他不仅与她发生了性关系，并且还杀了人</w:t>
      </w:r>
      <w:r w:rsidRPr="004427C2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！</w:t>
      </w:r>
    </w:p>
    <w:p w:rsidR="004427C2" w:rsidRPr="004427C2" w:rsidRDefault="004427C2" w:rsidP="004427C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C2">
        <w:rPr>
          <w:rFonts w:ascii="MS Mincho" w:eastAsia="MS Mincho" w:hAnsi="MS Mincho" w:cs="MS Mincho" w:hint="eastAsia"/>
          <w:color w:val="000000"/>
          <w:sz w:val="26"/>
          <w:szCs w:val="26"/>
        </w:rPr>
        <w:t>沉思吧，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人是多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么容易陷入万恶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之源的</w:t>
      </w:r>
      <w:r w:rsidRPr="004427C2">
        <w:rPr>
          <w:rFonts w:ascii="SimSun" w:eastAsia="SimSun" w:hAnsi="SimSun" w:cs="Times New Roman" w:hint="eastAsia"/>
          <w:color w:val="000000"/>
          <w:sz w:val="26"/>
          <w:szCs w:val="26"/>
        </w:rPr>
        <w:t>怀抱</w:t>
      </w:r>
      <w:r w:rsidRPr="004427C2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4427C2">
        <w:rPr>
          <w:rFonts w:ascii="MS Mincho" w:eastAsia="MS Mincho" w:hAnsi="MS Mincho" w:cs="MS Mincho"/>
          <w:color w:val="000000"/>
          <w:sz w:val="26"/>
          <w:szCs w:val="26"/>
        </w:rPr>
        <w:t>！</w:t>
      </w:r>
    </w:p>
    <w:p w:rsidR="004427C2" w:rsidRPr="004427C2" w:rsidRDefault="004427C2" w:rsidP="004427C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27C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427C2" w:rsidRPr="004427C2" w:rsidRDefault="004427C2" w:rsidP="004427C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27C2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4427C2" w:rsidRPr="004427C2" w:rsidRDefault="004427C2" w:rsidP="004427C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27C2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4" w:name="_ftn16774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"http://www.islamreligion.com/cn/articles/457/" \l "_ftnref16774"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[1]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4427C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427C2">
        <w:rPr>
          <w:rFonts w:ascii="MS Mincho" w:eastAsia="MS Mincho" w:hAnsi="MS Mincho" w:cs="MS Mincho" w:hint="eastAsia"/>
          <w:color w:val="000000"/>
        </w:rPr>
        <w:t>《伊本</w:t>
      </w:r>
      <w:r w:rsidRPr="004427C2">
        <w:rPr>
          <w:rFonts w:ascii="Times New Roman" w:eastAsia="Times New Roman" w:hAnsi="Times New Roman" w:cs="Times New Roman" w:hint="eastAsia"/>
          <w:color w:val="000000"/>
          <w:lang w:eastAsia="zh-CN"/>
        </w:rPr>
        <w:t>·</w:t>
      </w:r>
      <w:r w:rsidRPr="004427C2">
        <w:rPr>
          <w:rFonts w:ascii="PMingLiU" w:eastAsia="PMingLiU" w:hAnsi="PMingLiU" w:cs="PMingLiU" w:hint="eastAsia"/>
          <w:color w:val="000000"/>
        </w:rPr>
        <w:t>马哲圣训集》辑录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。</w:t>
      </w:r>
    </w:p>
    <w:bookmarkStart w:id="15" w:name="_ftn16775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"http://www.islamreligion.com/cn/articles/457/" \l "_ftnref16775"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[2]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4427C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427C2">
        <w:rPr>
          <w:rFonts w:ascii="PMingLiU" w:eastAsia="PMingLiU" w:hAnsi="PMingLiU" w:cs="PMingLiU" w:hint="eastAsia"/>
          <w:color w:val="000000"/>
        </w:rPr>
        <w:t>贾比尔传述，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《提</w:t>
      </w:r>
      <w:r w:rsidRPr="004427C2">
        <w:rPr>
          <w:rFonts w:ascii="Batang" w:eastAsia="Batang" w:hAnsi="Batang" w:cs="Batang" w:hint="eastAsia"/>
          <w:color w:val="000000"/>
        </w:rPr>
        <w:t>尔密</w:t>
      </w:r>
      <w:r w:rsidRPr="004427C2">
        <w:rPr>
          <w:rFonts w:ascii="PMingLiU" w:eastAsia="PMingLiU" w:hAnsi="PMingLiU" w:cs="PMingLiU" w:hint="eastAsia"/>
          <w:color w:val="000000"/>
        </w:rPr>
        <w:t>济圣</w:t>
      </w:r>
      <w:r w:rsidRPr="004427C2">
        <w:rPr>
          <w:rFonts w:ascii="SimSun" w:eastAsia="SimSun" w:hAnsi="SimSun" w:cs="Times New Roman" w:hint="eastAsia"/>
          <w:color w:val="000000"/>
          <w:lang w:eastAsia="zh-CN"/>
        </w:rPr>
        <w:t>训集》</w:t>
      </w:r>
      <w:r w:rsidRPr="004427C2">
        <w:rPr>
          <w:rFonts w:ascii="MS Mincho" w:eastAsia="MS Mincho" w:hAnsi="MS Mincho" w:cs="MS Mincho" w:hint="eastAsia"/>
          <w:color w:val="000000"/>
        </w:rPr>
        <w:t>、《艾布</w:t>
      </w:r>
      <w:r w:rsidRPr="004427C2">
        <w:rPr>
          <w:rFonts w:ascii="Times New Roman" w:eastAsia="Times New Roman" w:hAnsi="Times New Roman" w:cs="Times New Roman"/>
          <w:color w:val="000000"/>
        </w:rPr>
        <w:t>·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达吾德圣</w:t>
      </w:r>
      <w:r w:rsidRPr="004427C2">
        <w:rPr>
          <w:rFonts w:ascii="PMingLiU" w:eastAsia="PMingLiU" w:hAnsi="PMingLiU" w:cs="PMingLiU" w:hint="eastAsia"/>
          <w:color w:val="000000"/>
        </w:rPr>
        <w:t>训集》和《伊本</w:t>
      </w:r>
      <w:r w:rsidRPr="004427C2">
        <w:rPr>
          <w:rFonts w:ascii="Times New Roman" w:eastAsia="Times New Roman" w:hAnsi="Times New Roman" w:cs="Times New Roman"/>
          <w:color w:val="000000"/>
          <w:lang w:val="ru-RU"/>
        </w:rPr>
        <w:t>·</w:t>
      </w:r>
      <w:r w:rsidRPr="004427C2">
        <w:rPr>
          <w:rFonts w:ascii="PMingLiU" w:eastAsia="PMingLiU" w:hAnsi="PMingLiU" w:cs="PMingLiU" w:hint="eastAsia"/>
          <w:color w:val="000000"/>
        </w:rPr>
        <w:t>马哲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圣</w:t>
      </w:r>
      <w:r w:rsidRPr="004427C2">
        <w:rPr>
          <w:rFonts w:ascii="PMingLiU" w:eastAsia="PMingLiU" w:hAnsi="PMingLiU" w:cs="PMingLiU" w:hint="eastAsia"/>
          <w:color w:val="000000"/>
        </w:rPr>
        <w:t>训集》</w:t>
      </w:r>
      <w:r w:rsidRPr="004427C2">
        <w:rPr>
          <w:rFonts w:ascii="SimSun" w:eastAsia="SimSun" w:hAnsi="SimSun" w:cs="Times New Roman" w:hint="eastAsia"/>
          <w:color w:val="000000"/>
          <w:lang w:eastAsia="zh-CN"/>
        </w:rPr>
        <w:t>辑录</w:t>
      </w:r>
      <w:r w:rsidRPr="004427C2">
        <w:rPr>
          <w:rFonts w:ascii="MS Mincho" w:eastAsia="MS Mincho" w:hAnsi="MS Mincho" w:cs="MS Mincho"/>
          <w:color w:val="000000"/>
        </w:rPr>
        <w:t>。</w:t>
      </w:r>
    </w:p>
    <w:bookmarkStart w:id="16" w:name="_ftn16776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"http://www.islamreligion.com/cn/articles/457/" \l "_ftnref16776"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[3]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4427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波雷克《一杯已多》</w:t>
      </w:r>
      <w:r w:rsidRPr="004427C2">
        <w:rPr>
          <w:rFonts w:ascii="Times New Roman" w:eastAsia="Times New Roman" w:hAnsi="Times New Roman" w:cs="Times New Roman"/>
          <w:color w:val="000000"/>
        </w:rPr>
        <w:t> 199</w:t>
      </w:r>
      <w:r w:rsidRPr="004427C2">
        <w:rPr>
          <w:rFonts w:ascii="SimSun" w:eastAsia="SimSun" w:hAnsi="SimSun" w:cs="Times New Roman" w:hint="eastAsia"/>
          <w:color w:val="000000"/>
          <w:lang w:eastAsia="zh-CN"/>
        </w:rPr>
        <w:t>页</w:t>
      </w:r>
      <w:r w:rsidRPr="004427C2">
        <w:rPr>
          <w:rFonts w:ascii="MS Mincho" w:eastAsia="MS Mincho" w:hAnsi="MS Mincho" w:cs="MS Mincho"/>
          <w:color w:val="000000"/>
        </w:rPr>
        <w:t>。</w:t>
      </w:r>
    </w:p>
    <w:bookmarkStart w:id="17" w:name="_ftn16777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"http://www.islamreligion.com/cn/articles/457/" \l "_ftnref16777"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[4]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4427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4427C2">
        <w:rPr>
          <w:rFonts w:ascii="PMingLiU" w:eastAsia="PMingLiU" w:hAnsi="PMingLiU" w:cs="PMingLiU" w:hint="eastAsia"/>
          <w:color w:val="000000"/>
        </w:rPr>
        <w:t>虽然严格来说，葡萄在葡萄酒的酿制中只是色素的作用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，但葡萄才是</w:t>
      </w:r>
      <w:r w:rsidRPr="004427C2">
        <w:rPr>
          <w:rFonts w:ascii="PMingLiU" w:eastAsia="PMingLiU" w:hAnsi="PMingLiU" w:cs="PMingLiU" w:hint="eastAsia"/>
          <w:color w:val="000000"/>
        </w:rPr>
        <w:t>对人有益的</w:t>
      </w:r>
      <w:r w:rsidRPr="004427C2">
        <w:rPr>
          <w:rFonts w:ascii="MS Mincho" w:eastAsia="MS Mincho" w:hAnsi="MS Mincho" w:cs="MS Mincho"/>
          <w:color w:val="000000"/>
        </w:rPr>
        <w:t>。</w:t>
      </w:r>
    </w:p>
    <w:bookmarkStart w:id="18" w:name="_ftn16778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"http://www.islamreligion.com/cn/articles/457/" \l "_ftnref16778"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[5]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4427C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427C2">
        <w:rPr>
          <w:rFonts w:ascii="Times New Roman" w:eastAsia="Times New Roman" w:hAnsi="Times New Roman" w:cs="Times New Roman"/>
          <w:color w:val="000000"/>
        </w:rPr>
        <w:t>“</w:t>
      </w:r>
      <w:r w:rsidRPr="004427C2">
        <w:rPr>
          <w:rFonts w:ascii="MS Mincho" w:eastAsia="MS Mincho" w:hAnsi="MS Mincho" w:cs="MS Mincho" w:hint="eastAsia"/>
          <w:color w:val="000000"/>
        </w:rPr>
        <w:t>安拉的使者</w:t>
      </w:r>
      <w:r w:rsidRPr="004427C2">
        <w:rPr>
          <w:rFonts w:ascii="PMingLiU" w:eastAsia="PMingLiU" w:hAnsi="PMingLiU" w:cs="PMingLiU" w:hint="eastAsia"/>
          <w:color w:val="000000"/>
        </w:rPr>
        <w:t>诅咒与酒沾边的十种人：酿酒者、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雇人</w:t>
      </w:r>
      <w:r w:rsidRPr="004427C2">
        <w:rPr>
          <w:rFonts w:ascii="PMingLiU" w:eastAsia="PMingLiU" w:hAnsi="PMingLiU" w:cs="PMingLiU" w:hint="eastAsia"/>
          <w:color w:val="000000"/>
        </w:rPr>
        <w:t>酿酒者、饮酒者、斟酒者、运酒者、雇人运酒者、卖酒者、买酒者、分享酒价者、为酒商提供原料者。</w:t>
      </w:r>
      <w:r w:rsidRPr="004427C2">
        <w:rPr>
          <w:rFonts w:ascii="Times New Roman" w:eastAsia="Times New Roman" w:hAnsi="Times New Roman" w:cs="Times New Roman"/>
          <w:color w:val="000000"/>
        </w:rPr>
        <w:t>”</w:t>
      </w:r>
      <w:r w:rsidRPr="004427C2">
        <w:rPr>
          <w:rFonts w:ascii="MS Mincho" w:eastAsia="MS Mincho" w:hAnsi="MS Mincho" w:cs="MS Mincho" w:hint="eastAsia"/>
          <w:color w:val="000000"/>
        </w:rPr>
        <w:t>（《艾布</w:t>
      </w:r>
      <w:r w:rsidRPr="004427C2">
        <w:rPr>
          <w:rFonts w:ascii="Times New Roman" w:eastAsia="Times New Roman" w:hAnsi="Times New Roman" w:cs="Times New Roman"/>
          <w:color w:val="000000"/>
        </w:rPr>
        <w:t>·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达吾德圣</w:t>
      </w:r>
      <w:r w:rsidRPr="004427C2">
        <w:rPr>
          <w:rFonts w:ascii="PMingLiU" w:eastAsia="PMingLiU" w:hAnsi="PMingLiU" w:cs="PMingLiU" w:hint="eastAsia"/>
          <w:color w:val="000000"/>
        </w:rPr>
        <w:t>训集》</w:t>
      </w:r>
      <w:r w:rsidRPr="004427C2">
        <w:rPr>
          <w:rFonts w:ascii="MS Mincho" w:eastAsia="MS Mincho" w:hAnsi="MS Mincho" w:cs="MS Mincho"/>
          <w:color w:val="000000"/>
        </w:rPr>
        <w:t>）</w:t>
      </w:r>
    </w:p>
    <w:bookmarkStart w:id="19" w:name="_ftn16779"/>
    <w:p w:rsidR="004427C2" w:rsidRPr="004427C2" w:rsidRDefault="004427C2" w:rsidP="004427C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27C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27C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"http://www.islamreligion.com/cn/articles/457/" \l "_ftnref16779" \o "Back to the refrence of this footnote" </w:instrText>
      </w:r>
      <w:r w:rsidRPr="004427C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27C2">
        <w:rPr>
          <w:rFonts w:ascii="Calibri" w:eastAsia="Times New Roman" w:hAnsi="Calibri" w:cs="Times New Roman"/>
          <w:color w:val="800080"/>
          <w:position w:val="2"/>
          <w:u w:val="single"/>
          <w:lang w:val="ru-RU"/>
        </w:rPr>
        <w:t>[6]</w:t>
      </w:r>
      <w:r w:rsidRPr="004427C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4427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4427C2">
        <w:rPr>
          <w:rFonts w:ascii="MS Mincho" w:eastAsia="MS Mincho" w:hAnsi="MS Mincho" w:cs="MS Mincho" w:hint="eastAsia"/>
          <w:color w:val="000000"/>
        </w:rPr>
        <w:t>《穆斯林圣</w:t>
      </w:r>
      <w:r w:rsidRPr="004427C2">
        <w:rPr>
          <w:rFonts w:ascii="PMingLiU" w:eastAsia="PMingLiU" w:hAnsi="PMingLiU" w:cs="PMingLiU" w:hint="eastAsia"/>
          <w:color w:val="000000"/>
        </w:rPr>
        <w:t>训实录</w:t>
      </w:r>
      <w:r w:rsidRPr="004427C2">
        <w:rPr>
          <w:rFonts w:ascii="MS Mincho" w:eastAsia="MS Mincho" w:hAnsi="MS Mincho" w:cs="Times New Roman" w:hint="eastAsia"/>
          <w:color w:val="000000"/>
          <w:lang w:eastAsia="zh-CN"/>
        </w:rPr>
        <w:t>》。</w:t>
      </w:r>
    </w:p>
    <w:p w:rsidR="00401C89" w:rsidRPr="004427C2" w:rsidRDefault="00401C89" w:rsidP="004427C2">
      <w:pPr>
        <w:rPr>
          <w:rtl/>
          <w:lang w:bidi="ar-EG"/>
        </w:rPr>
      </w:pPr>
    </w:p>
    <w:sectPr w:rsidR="00401C89" w:rsidRPr="004427C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0B53CF"/>
    <w:rsid w:val="0012644C"/>
    <w:rsid w:val="00135843"/>
    <w:rsid w:val="00183CED"/>
    <w:rsid w:val="001C692A"/>
    <w:rsid w:val="001E5FE6"/>
    <w:rsid w:val="002128EE"/>
    <w:rsid w:val="00253A8B"/>
    <w:rsid w:val="002634CF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36F60"/>
    <w:rsid w:val="00537DDF"/>
    <w:rsid w:val="0056085E"/>
    <w:rsid w:val="005C6E8D"/>
    <w:rsid w:val="006C7BA6"/>
    <w:rsid w:val="006F3F36"/>
    <w:rsid w:val="007476E3"/>
    <w:rsid w:val="00802D4A"/>
    <w:rsid w:val="008B32B4"/>
    <w:rsid w:val="00950838"/>
    <w:rsid w:val="009F5ACE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622B7"/>
    <w:rsid w:val="00D758E3"/>
    <w:rsid w:val="00E77A00"/>
    <w:rsid w:val="00EA3572"/>
    <w:rsid w:val="00EB0F5F"/>
    <w:rsid w:val="00EB5715"/>
    <w:rsid w:val="00EE21BF"/>
    <w:rsid w:val="00EF43D3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2014-12-25T17:39:00Z</cp:lastPrinted>
  <dcterms:created xsi:type="dcterms:W3CDTF">2014-12-25T17:41:00Z</dcterms:created>
  <dcterms:modified xsi:type="dcterms:W3CDTF">2014-12-25T17:41:00Z</dcterms:modified>
</cp:coreProperties>
</file>