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08" w:rsidRDefault="001C0E08" w:rsidP="001C0E0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rFonts w:ascii="PMingLiU" w:eastAsia="PMingLiU" w:hAnsi="PMingLiU" w:cs="PMingLiU" w:hint="eastAsia"/>
          <w:color w:val="002A80"/>
          <w:sz w:val="34"/>
          <w:szCs w:val="34"/>
        </w:rPr>
        <w:t>论诚实</w:t>
      </w:r>
      <w:proofErr w:type="spellEnd"/>
    </w:p>
    <w:p w:rsidR="001C0E08" w:rsidRDefault="001C0E08" w:rsidP="001C0E08">
      <w:pPr>
        <w:jc w:val="center"/>
      </w:pPr>
      <w:r>
        <w:rPr>
          <w:noProof/>
        </w:rPr>
        <w:drawing>
          <wp:inline distT="0" distB="0" distL="0" distR="0" wp14:anchorId="061631B4" wp14:editId="1C7D73BA">
            <wp:extent cx="2668905" cy="2232660"/>
            <wp:effectExtent l="0" t="0" r="0" b="0"/>
            <wp:docPr id="1" name="Picture 1" descr="http://www.islamreligion.com/articles_ru/images/Honesty-RU.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_ru/images/Honesty-RU.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E08" w:rsidRDefault="001C0E08" w:rsidP="001C0E08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1C0E08" w:rsidRDefault="001C0E08" w:rsidP="001C0E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人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们一旦丧失了诚实，那就等待末日吧。</w:t>
      </w:r>
      <w:r>
        <w:rPr>
          <w:color w:val="000000"/>
          <w:sz w:val="26"/>
          <w:szCs w:val="26"/>
        </w:rPr>
        <w:t>”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先知穆罕默德（愿主福安之）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说过这样振聋发聩的话。这一句话道出了末日来临前人们的诚信情况，但是坚守正信的人们听到这句话时都会非常难过，因为这意味着在他们的生活中坚守诚信的人会越来越少。</w:t>
      </w:r>
      <w:r>
        <w:rPr>
          <w:color w:val="000000"/>
          <w:sz w:val="26"/>
          <w:szCs w:val="26"/>
        </w:rPr>
        <w:t>21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世纪，我们生活的当今时代，人们非常需要诚信，但又都在回避着诚信。一方面我们与人交往时，期望人们真诚地对待我们，另一方面，我们又在许多影视剧中看到诱导，甚至鼓励人们说谎、欺骗的种种节目。</w:t>
      </w:r>
    </w:p>
    <w:p w:rsidR="001C0E08" w:rsidRDefault="001C0E08" w:rsidP="001C0E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有时在教育孩子的时候，也不知不觉地把欺骗教给了他们。有时有人给我们打来电话，我们告诉孩子就说我们不在家，其实这是在教孩子说谎；有时我们拒绝邀请，说我们有事忙着，其实什么事也没有，这也是谎言。这就是我们所处的环境，我们经常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教育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孩子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们说谎，成为他们谎言的的老师，我们自己说谎，也允许孩子们生活在充满谎言的世界</w:t>
      </w:r>
      <w:r>
        <w:rPr>
          <w:color w:val="000000"/>
          <w:sz w:val="26"/>
          <w:szCs w:val="26"/>
        </w:rPr>
        <w:t>——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诚实的品质开始在下一代人的灵魂深处渐渐消失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1C0E08" w:rsidRDefault="001C0E08" w:rsidP="001C0E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诚实包含真诚与信赖，它根植于一个人的思想、言论、行动和人际交往之中。它高于正确，优于真诚，它象征着正直与道德的完美。伊斯兰命人诚实，禁止说谎。安拉说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1C0E08" w:rsidRDefault="001C0E08" w:rsidP="001C0E0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信道的人啊，你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们当敬畏安拉，当与诚实的人在一起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9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119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1C0E08" w:rsidRDefault="001C0E08" w:rsidP="001C0E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著名的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经注学家伊本</w:t>
      </w:r>
      <w:r>
        <w:rPr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凯西尔在解释这段经文时说：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应成为诚实的人，你要永远坚守诚实的品德，这样，你就能立身与人群之中，免遭诸多灾祸，找到解决问题的办法。</w:t>
      </w:r>
      <w:r>
        <w:rPr>
          <w:color w:val="000000"/>
          <w:sz w:val="26"/>
          <w:szCs w:val="26"/>
        </w:rPr>
        <w:t>”</w:t>
      </w:r>
    </w:p>
    <w:p w:rsidR="001C0E08" w:rsidRDefault="001C0E08" w:rsidP="001C0E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一个真正的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归信者，一个真正顺从安拉的人，拥有与众不同的品质，其中最明显的一个品质就是诚实，就是说话时不骗人。我们的先知穆罕默德（愿主福安之）就是一个诚实方面的完美楷模，他在为圣之前，就已经被人们称为</w:t>
      </w:r>
      <w:r>
        <w:rPr>
          <w:rStyle w:val="apple-converted-space"/>
          <w:rFonts w:hint="eastAsia"/>
          <w:color w:val="000000"/>
          <w:sz w:val="26"/>
          <w:szCs w:val="26"/>
          <w:lang w:eastAsia="zh-CN"/>
        </w:rPr>
        <w:t> 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艾敏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诚实的人）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1C0E08" w:rsidRDefault="001C0E08" w:rsidP="001C0E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号称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艾敏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的先知穆罕默德曾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经把麦加人集合起来，问他们：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麦加人啊！如果我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对你们说，有一支军队正从山后对你们发起进攻，你们相信我的话吗？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所有的人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齐声回答：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们相信，因为我们从未听到你说过谎话。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所有的人毫无例外的相信他，相信他的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诚实，因为四十年来，他过着毫无瑕疵、极为虔诚的生活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1C0E08" w:rsidRDefault="001C0E08" w:rsidP="001C0E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艾布</w:t>
      </w:r>
      <w:r>
        <w:rPr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苏福扬描述了他的诚实可靠。先知曾派人给拜占庭帝国的皇帝希拉克略送去了一封信，号召他皈依伊斯兰。希拉克略找来来自麦加的商人艾布</w:t>
      </w:r>
      <w:r>
        <w:rPr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苏福扬，向他询问先知穆罕默德的情况。那时的艾布</w:t>
      </w:r>
      <w:r>
        <w:rPr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苏福扬还是一位及其仇视伊斯兰的人，但他还是诚实地谈到先知的诚实，他说：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他从不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说谎，也不背叛朋友，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他要求人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们崇拜独一的安拉，命令我们坚持礼拜、诚实</w:t>
      </w:r>
      <w:r>
        <w:rPr>
          <w:color w:val="000000"/>
          <w:sz w:val="26"/>
          <w:szCs w:val="26"/>
        </w:rPr>
        <w:t>……”</w:t>
      </w:r>
    </w:p>
    <w:p w:rsidR="001C0E08" w:rsidRDefault="001C0E08" w:rsidP="001C0E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诚实是每个穆斯林的基本品行，这一品行包括虔诚地崇拜安拉，真诚地对待自己，一丝不苟地遵守安拉的法律，言谈举止、待人接物处处显示诚实，如在买卖上、婚姻中等。任何人都不得有欺骗、欺诈的行为，不得篡改消息，也不得隐瞒真相，总之人要表里一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1C0E08" w:rsidRDefault="001C0E08" w:rsidP="001C0E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先知警告我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们警惕虚伪的危险，同时告诉我们诚实的益处。他说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1C0E08" w:rsidRDefault="001C0E08" w:rsidP="001C0E0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们应当诚实为人，的确，诚实导人于正道，而正道导人于乐园。一个坚持说实话的人，最终被记录为诚实者；你们应当谨防谎言，的确，说谎导人于邪恶，而邪恶导人于火狱。一个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人不断地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说谎，最终在安拉那里他被记录为一个说谎的人。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（《布哈里圣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1C0E08" w:rsidRDefault="001C0E08" w:rsidP="001C0E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兰社会就是建立在诚实与公平之上的，这一社会决不容忍各种形式的虚伪。先知告诫我们在买卖交易中要诚实，在处理各种事务时要诚实。人们把阿卜杜拉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本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欧麦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尔描述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夜之兄弟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。他在夜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间礼拜，为自己的过错哭泣，祈求安拉的饶恕，并阅读《古兰经》。有一天，他坐在他的朋友中间诵读了下面的经文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1C0E08" w:rsidRDefault="001C0E08" w:rsidP="001C0E0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伤哉！称量不公的人们。</w:t>
      </w:r>
      <w:r>
        <w:rPr>
          <w:rStyle w:val="apple-converted-space"/>
          <w:rFonts w:hint="eastAsia"/>
          <w:b/>
          <w:bCs/>
          <w:color w:val="000000"/>
          <w:sz w:val="26"/>
          <w:szCs w:val="26"/>
          <w:lang w:eastAsia="zh-CN"/>
        </w:rPr>
        <w:t>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们从别人称量进来的时候，他们称量得很充足；</w:t>
      </w:r>
      <w:r>
        <w:rPr>
          <w:rStyle w:val="apple-converted-space"/>
          <w:rFonts w:hint="eastAsia"/>
          <w:b/>
          <w:bCs/>
          <w:color w:val="000000"/>
          <w:sz w:val="26"/>
          <w:szCs w:val="26"/>
          <w:lang w:eastAsia="zh-CN"/>
        </w:rPr>
        <w:t>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们量给别人或称给别人的时候，他们不称足不量足。</w:t>
      </w:r>
      <w:r>
        <w:rPr>
          <w:rStyle w:val="apple-converted-space"/>
          <w:rFonts w:hint="eastAsia"/>
          <w:b/>
          <w:bCs/>
          <w:color w:val="000000"/>
          <w:sz w:val="26"/>
          <w:szCs w:val="26"/>
          <w:lang w:eastAsia="zh-CN"/>
        </w:rPr>
        <w:t>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难道他们不信自己将复活，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在一个重大的日子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吗？</w:t>
      </w:r>
      <w:r>
        <w:rPr>
          <w:rStyle w:val="apple-converted-space"/>
          <w:rFonts w:hint="eastAsia"/>
          <w:b/>
          <w:bCs/>
          <w:color w:val="000000"/>
          <w:sz w:val="26"/>
          <w:szCs w:val="26"/>
          <w:lang w:eastAsia="zh-CN"/>
        </w:rPr>
        <w:t>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在那日，人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们将为全世界的主而起立。</w:t>
      </w:r>
      <w:r>
        <w:rPr>
          <w:rStyle w:val="apple-converted-space"/>
          <w:rFonts w:hint="eastAsia"/>
          <w:b/>
          <w:bCs/>
          <w:color w:val="000000"/>
          <w:sz w:val="26"/>
          <w:szCs w:val="26"/>
          <w:lang w:eastAsia="zh-CN"/>
        </w:rPr>
        <w:t> 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83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1-6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1C0E08" w:rsidRDefault="001C0E08" w:rsidP="001C0E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阿卜杜拉哭泣着几乎要昏厥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过去，他不停的重复这句话：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在那日，人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们将为全世界的主而起立（接受审判）。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他是一位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诚实而又深得人们信任的人，但是他不断地提醒自己安拉对虚伪者的惩罚，因为那些骗人的人使他感到害怕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bookmarkStart w:id="0" w:name="_GoBack"/>
    </w:p>
    <w:bookmarkEnd w:id="0"/>
    <w:p w:rsidR="001C0E08" w:rsidRDefault="001C0E08" w:rsidP="001C0E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寻求安拉喜悦、跟随正道的穆斯林应该意识到欺骗、虚伪的危险，同时也应认识到安拉是仁慈的、爱护万物的。一个人只要寻求安拉，无论他犯下多大的罪行，安拉都会饶恕他的。作为一个信仰者，应该认识到诚实的在信仰上、在生活中占有极为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要的地位。</w:t>
      </w:r>
    </w:p>
    <w:p w:rsidR="001C0E08" w:rsidRDefault="001C0E08" w:rsidP="001C0E0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诚实来自乐园，然后植根在在信士心灵中，然后《古兰经》被启示给人类，人开始阅读《古兰经》，然后从《古兰经》中知道诚实，同时知道格言和训喻，而《古兰经》和训喻又强化了人们的诚实。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（《布哈里圣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1C0E08" w:rsidRDefault="001C0E08" w:rsidP="001C0E0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这是众多圣训中的一段圣训，许多圣训禁止人们骗人，鼓励人们诚实。至于那些希望拥有诚实品质的人们，要认真学习下面的圣训，并把它作为生活的指南：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相信安拉和末日的人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们，要么说良言要么保持沉默。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（《穆斯林圣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训集》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BA354B" w:rsidRPr="001C0E08" w:rsidRDefault="00BA354B" w:rsidP="001C0E08"/>
    <w:sectPr w:rsidR="00BA354B" w:rsidRPr="001C0E0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4B"/>
    <w:rsid w:val="001C0E08"/>
    <w:rsid w:val="00352E89"/>
    <w:rsid w:val="00662CED"/>
    <w:rsid w:val="006E5147"/>
    <w:rsid w:val="00896DFC"/>
    <w:rsid w:val="008E2A0D"/>
    <w:rsid w:val="00B355EA"/>
    <w:rsid w:val="00BA354B"/>
    <w:rsid w:val="00DF4457"/>
    <w:rsid w:val="00E8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3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54B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BA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A354B"/>
  </w:style>
  <w:style w:type="paragraph" w:customStyle="1" w:styleId="w-quran">
    <w:name w:val="w-quran"/>
    <w:basedOn w:val="Normal"/>
    <w:rsid w:val="00BA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BA354B"/>
  </w:style>
  <w:style w:type="character" w:customStyle="1" w:styleId="w-footnote-title">
    <w:name w:val="w-footnote-title"/>
    <w:basedOn w:val="DefaultParagraphFont"/>
    <w:rsid w:val="00BA354B"/>
  </w:style>
  <w:style w:type="paragraph" w:customStyle="1" w:styleId="w-footnote-text">
    <w:name w:val="w-footnote-text"/>
    <w:basedOn w:val="Normal"/>
    <w:rsid w:val="00BA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6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3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54B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BA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A354B"/>
  </w:style>
  <w:style w:type="paragraph" w:customStyle="1" w:styleId="w-quran">
    <w:name w:val="w-quran"/>
    <w:basedOn w:val="Normal"/>
    <w:rsid w:val="00BA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BA354B"/>
  </w:style>
  <w:style w:type="character" w:customStyle="1" w:styleId="w-footnote-title">
    <w:name w:val="w-footnote-title"/>
    <w:basedOn w:val="DefaultParagraphFont"/>
    <w:rsid w:val="00BA354B"/>
  </w:style>
  <w:style w:type="paragraph" w:customStyle="1" w:styleId="w-footnote-text">
    <w:name w:val="w-footnote-text"/>
    <w:basedOn w:val="Normal"/>
    <w:rsid w:val="00BA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662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0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2014-08-18T11:49:00Z</cp:lastPrinted>
  <dcterms:created xsi:type="dcterms:W3CDTF">2014-08-18T11:50:00Z</dcterms:created>
  <dcterms:modified xsi:type="dcterms:W3CDTF">2014-08-18T11:50:00Z</dcterms:modified>
</cp:coreProperties>
</file>