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F3" w:rsidRDefault="00DE5EF3" w:rsidP="00DE5EF3">
      <w:pPr>
        <w:pStyle w:val="Heading1"/>
        <w:shd w:val="clear" w:color="auto" w:fill="B2CCFF"/>
        <w:spacing w:before="368" w:beforeAutospacing="0" w:after="251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Повышение статуса женщины: </w:t>
      </w:r>
    </w:p>
    <w:p w:rsidR="00DE5EF3" w:rsidRDefault="00DE5EF3" w:rsidP="00DE5EF3">
      <w:pPr>
        <w:pStyle w:val="Heading1"/>
        <w:shd w:val="clear" w:color="auto" w:fill="B2CCFF"/>
        <w:spacing w:before="368" w:beforeAutospacing="0" w:after="251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различные</w:t>
      </w:r>
      <w:proofErr w:type="gramEnd"/>
      <w:r>
        <w:rPr>
          <w:color w:val="002A80"/>
          <w:sz w:val="34"/>
          <w:szCs w:val="34"/>
        </w:rPr>
        <w:t xml:space="preserve"> взгляды (часть 1 из 5)</w:t>
      </w:r>
    </w:p>
    <w:p w:rsidR="00DE5EF3" w:rsidRDefault="00DE5EF3" w:rsidP="00DE5EF3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1998980"/>
            <wp:effectExtent l="19050" t="0" r="0" b="0"/>
            <wp:docPr id="12" name="Picture 10" descr="http://www.islamreligion.com/articles_de/images/Elevation_of_Womens_Status_(part_1_of_5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slamreligion.com/articles_de/images/Elevation_of_Womens_Status_(part_1_of_5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99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EF3" w:rsidRDefault="00DE5EF3" w:rsidP="00DE5EF3">
      <w:pPr>
        <w:jc w:val="center"/>
        <w:rPr>
          <w:rFonts w:hint="cs"/>
          <w:rtl/>
          <w:lang w:bidi="ar-EG"/>
        </w:rPr>
      </w:pPr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Ислам повысил статус женщины.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Наверняка для кого-то такая мысль прозвучит как оксюморон в силу господствующей (по крайней мере на Западе) идеи о том, что Ислам вовсе не возвышает, а наоборот принижает и притесняет женщину.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Таким образом, на сегодняшний день сложилось два основных мнения, которые явно противоречат друг другу не только на личностном, но и международном уровне, выливаясь в споры относительно естественности и правильности этих двух мнений.</w:t>
      </w:r>
      <w:proofErr w:type="gramEnd"/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Первое, Западное либеральное, мнение, заявляющее о своем христианско-иудейском происхождении, скорее (по результатам исследования) берет свое начало от идей, возникших после реформации, которые, в свою очередь, основаны на секуляризме (доктрине отделения церкви от государства) и мировоззрении эпохи Просвещения.</w:t>
      </w:r>
      <w:proofErr w:type="gramEnd"/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Второе, исламское мнение, восходит к Откровению, ниспосланному Богом пророку Мухаммаду, да благословит его Аллах и да приветствует.</w:t>
      </w:r>
      <w:proofErr w:type="gramEnd"/>
      <w:r>
        <w:rPr>
          <w:color w:val="000000"/>
          <w:sz w:val="26"/>
          <w:szCs w:val="26"/>
        </w:rPr>
        <w:t xml:space="preserve"> Как утверждают сторонники данного мнения, оно применимо ко всему человечеству во все времена, независимо от географического положения или</w:t>
      </w:r>
      <w:proofErr w:type="gramStart"/>
      <w:r>
        <w:rPr>
          <w:color w:val="000000"/>
          <w:sz w:val="26"/>
          <w:szCs w:val="26"/>
        </w:rPr>
        <w:t>  расовой</w:t>
      </w:r>
      <w:proofErr w:type="gramEnd"/>
      <w:r>
        <w:rPr>
          <w:color w:val="000000"/>
          <w:sz w:val="26"/>
          <w:szCs w:val="26"/>
        </w:rPr>
        <w:t xml:space="preserve"> принадлежности. </w:t>
      </w:r>
      <w:proofErr w:type="gramStart"/>
      <w:r>
        <w:rPr>
          <w:color w:val="000000"/>
          <w:sz w:val="26"/>
          <w:szCs w:val="26"/>
        </w:rPr>
        <w:t>Также приверженцы секуляризма и либеральной традиции полагают, что именно их мировоззрение, идея, культура и цивилизация являются наиболее подходящими для человечества.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Американский писатель японского происхождения Фрэнсис Фукуяма в книге «Конец Времен» выдвигает теорию о том, что с идеей либерализма и секуляризма человечество исчерпало свой потенциал новых идей.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Единственная часть света, пишет Фукуяма, где не прижился секуляризм – это исламский мир, поэтому возможен конфликт по причине этой идеологии в самом исламском мире.</w:t>
      </w:r>
      <w:proofErr w:type="gramEnd"/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Одним из существенных вопросов в противостоянии этих двух мнений (Западного либерального и исламского) является вопрос, касающийся жен</w:t>
      </w:r>
      <w:bookmarkStart w:id="0" w:name="_GoBack"/>
      <w:bookmarkEnd w:id="0"/>
      <w:r>
        <w:rPr>
          <w:color w:val="000000"/>
          <w:sz w:val="26"/>
          <w:szCs w:val="26"/>
        </w:rPr>
        <w:t>щин: их положение и статус, отношение к ним, их возвышение в одной культуре и принижение в другой…</w:t>
      </w:r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Согласно первому мнению, к женщинам относятся справедливо лишь на Западе, где с каждым днем они имеют все больше прав,</w:t>
      </w:r>
      <w:proofErr w:type="gramStart"/>
      <w:r>
        <w:rPr>
          <w:color w:val="000000"/>
          <w:sz w:val="26"/>
          <w:szCs w:val="26"/>
        </w:rPr>
        <w:t>  пока</w:t>
      </w:r>
      <w:proofErr w:type="gramEnd"/>
      <w:r>
        <w:rPr>
          <w:color w:val="000000"/>
          <w:sz w:val="26"/>
          <w:szCs w:val="26"/>
        </w:rPr>
        <w:t xml:space="preserve"> их сестры в исламском мире все еще подвергаются притеснению. </w:t>
      </w:r>
      <w:proofErr w:type="gramStart"/>
      <w:r>
        <w:rPr>
          <w:color w:val="000000"/>
          <w:sz w:val="26"/>
          <w:szCs w:val="26"/>
        </w:rPr>
        <w:t>Противоположное, исламское мнение гласит, что именно Ислам несет подлинную свободу мужчинам и женщинам в равной степени, а Запад предлагает людям ложную свободу, которая на самом деле не существует.</w:t>
      </w:r>
      <w:proofErr w:type="gramEnd"/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Правильное постижение темы женщины в Исламе невозможно без достоверного философского или идеологического понимания.</w:t>
      </w:r>
      <w:proofErr w:type="gramEnd"/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Для начала рассмотрим положение женщины в раннем западном обществе, чтобы сопоставить взгляды в дальнейшем.</w:t>
      </w:r>
      <w:proofErr w:type="gramEnd"/>
      <w:r>
        <w:rPr>
          <w:color w:val="000000"/>
          <w:sz w:val="26"/>
          <w:szCs w:val="26"/>
        </w:rPr>
        <w:t xml:space="preserve"> Поскольку западная традиция считается интеллектуальным наследием греческой традиции, существовавшей до пришествия пророка Иисуса Христа, мир ему, большой вклад в нее внесли труды греческих философов: Аристотеля, Платона и т.д.</w:t>
      </w:r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как относились к женщинам Аристотель и Платон?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своих трудах Аристотель выражает сомнение в том, женщину можно считать полноценным человеком.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 его мнению, женщина изначально ущербна, ей нельзя доверять и следует смотреть на нее свысока.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 самом деле, к свободной женщине в греческом обществе (кроме немногих из представительниц элиты) относились лишь немного лучше, чем к рабу или животному.</w:t>
      </w:r>
      <w:proofErr w:type="gramEnd"/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Мнение Аристотеля позже привнесли в традицию Католической Церкви. Фома Аквинский называет женщину ловушкой сатаны.</w:t>
      </w:r>
      <w:proofErr w:type="gramEnd"/>
      <w:r>
        <w:rPr>
          <w:color w:val="000000"/>
          <w:sz w:val="26"/>
          <w:szCs w:val="26"/>
        </w:rPr>
        <w:t xml:space="preserve"> История Адама и Евы добавила новых красок к идеям Аристотеля. Женщина стала причиной грехопадения мужчины, а потому и ловушкой, помощницей Сатаны. Первая ошибка человечества произошла из-за нее, от нее исходили все несчастья,</w:t>
      </w:r>
      <w:proofErr w:type="gramStart"/>
      <w:r>
        <w:rPr>
          <w:color w:val="000000"/>
          <w:sz w:val="26"/>
          <w:szCs w:val="26"/>
        </w:rPr>
        <w:t>  и</w:t>
      </w:r>
      <w:proofErr w:type="gramEnd"/>
      <w:r>
        <w:rPr>
          <w:color w:val="000000"/>
          <w:sz w:val="26"/>
          <w:szCs w:val="26"/>
        </w:rPr>
        <w:t xml:space="preserve"> к ней следовало относиться с опаской. </w:t>
      </w:r>
      <w:proofErr w:type="gramStart"/>
      <w:r>
        <w:rPr>
          <w:color w:val="000000"/>
          <w:sz w:val="26"/>
          <w:szCs w:val="26"/>
        </w:rPr>
        <w:t>Такое мнение господствовало в учении церковных отцов средневековья.</w:t>
      </w:r>
      <w:proofErr w:type="gramEnd"/>
      <w:r>
        <w:rPr>
          <w:color w:val="000000"/>
          <w:sz w:val="26"/>
          <w:szCs w:val="26"/>
        </w:rPr>
        <w:t xml:space="preserve"> Далее, после</w:t>
      </w:r>
      <w:proofErr w:type="gramStart"/>
      <w:r>
        <w:rPr>
          <w:color w:val="000000"/>
          <w:sz w:val="26"/>
          <w:szCs w:val="26"/>
        </w:rPr>
        <w:t>  Протестантской</w:t>
      </w:r>
      <w:proofErr w:type="gramEnd"/>
      <w:r>
        <w:rPr>
          <w:color w:val="000000"/>
          <w:sz w:val="26"/>
          <w:szCs w:val="26"/>
        </w:rPr>
        <w:t xml:space="preserve"> Реформации Европа решила освободиться от оков Католической Церкви. Эпоха Просвещения стала временем избавления от старых идей: научных (Земля вертится вокруг Солнца, а не наоборот), теологических (книги Мартина Лютера), социальных (положение женщины в обществе). </w:t>
      </w:r>
      <w:proofErr w:type="gramStart"/>
      <w:r>
        <w:rPr>
          <w:color w:val="000000"/>
          <w:sz w:val="26"/>
          <w:szCs w:val="26"/>
        </w:rPr>
        <w:t>Однако даже Просвещение не отказалось полностью от мысли, что женщина – человек неполноценный.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Французские писатели Вольтер, Руссо и другие считали женщину бременем, о котором надо постоянно заботиться.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книге «Эмиль» Руссо предлагает для женщин отдельную форму обучения, учитывающую факт, что они не способны понять то, что могут понять мужчины.</w:t>
      </w:r>
      <w:proofErr w:type="gramEnd"/>
    </w:p>
    <w:p w:rsidR="00DE5EF3" w:rsidRDefault="00DE5EF3" w:rsidP="00DE5EF3">
      <w:pPr>
        <w:pStyle w:val="Heading1"/>
        <w:shd w:val="clear" w:color="auto" w:fill="B2CCFF"/>
        <w:spacing w:before="368" w:beforeAutospacing="0" w:after="251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lastRenderedPageBreak/>
        <w:t>меж</w:t>
      </w:r>
      <w:proofErr w:type="gramEnd"/>
      <w:r>
        <w:rPr>
          <w:color w:val="002A80"/>
          <w:sz w:val="34"/>
          <w:szCs w:val="34"/>
        </w:rPr>
        <w:t xml:space="preserve"> двух крайностей (часть 2 из 5)</w:t>
      </w:r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традиция, унаследованная Западом, не устраивала многих, и в 1800-х прозвучали первые призывы женщин и некоторых мужчин к переменам.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 зародилось феминистское движение.</w:t>
      </w:r>
      <w:proofErr w:type="gramEnd"/>
      <w:r>
        <w:rPr>
          <w:color w:val="000000"/>
          <w:sz w:val="26"/>
          <w:szCs w:val="26"/>
        </w:rPr>
        <w:t xml:space="preserve"> Одной из первых книг на эту тему стала «Защита прав женщин» Мэри Уолстонкрафт. Тогда у женщин появились определенные права,  главным среди которых было юридическое право, так как до 1800 г. женщины не могли владеть и распоряжаться имуществом, как мужчины. Лишь в последних десятилетиях 18 века</w:t>
      </w:r>
      <w:proofErr w:type="gramStart"/>
      <w:r>
        <w:rPr>
          <w:color w:val="000000"/>
          <w:sz w:val="26"/>
          <w:szCs w:val="26"/>
        </w:rPr>
        <w:t>  в</w:t>
      </w:r>
      <w:proofErr w:type="gramEnd"/>
      <w:r>
        <w:rPr>
          <w:color w:val="000000"/>
          <w:sz w:val="26"/>
          <w:szCs w:val="26"/>
        </w:rPr>
        <w:t xml:space="preserve"> Соединенных Штатах и Европе женщины получили право владеть личной собственностью.</w:t>
      </w:r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Промышленный переворот дал следующий толчок для развития движения феминисток.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Женщины того времени (особенно в Англии) были вынуждены работать на угольных шахтах, как и мужчины, но получать при этом гораздо меньше них.</w:t>
      </w:r>
      <w:proofErr w:type="gramEnd"/>
      <w:r>
        <w:rPr>
          <w:color w:val="000000"/>
          <w:sz w:val="26"/>
          <w:szCs w:val="26"/>
        </w:rPr>
        <w:t xml:space="preserve"> Поэтому первым требованием стало: работающие одинаковое количество часов заслуживают одинаковой платы.</w:t>
      </w:r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Новая волна феминистского движения накатила после Второй Мировой войны.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Женщины требовали не только юридической свободы.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Теперь они, поставив под вопрос нравы общества, боролись за равные сексуальные права, что нанесло вред институту брака, представлениям о семье и т.д.</w:t>
      </w:r>
      <w:proofErr w:type="gramEnd"/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Наконец, в 1990 г. основной идеей стало то, что между мужчиной и женщиной существует не половая (биологическая), а гендерная (социокультурная) разница.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Идея была озвучена совсем недавно в книге «Эпоха крайностей».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Автор рассматривает мысль о том, что вся разница между мужчиной и женщиной существует только из-за среды обитания.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Поэтому, сменив среду обитания (образование, климат и т.д.), женщины спокойно могут занять место мужчин, мужчины – место женщин.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Такова ситуация сегодня.</w:t>
      </w:r>
      <w:proofErr w:type="gramEnd"/>
      <w:r>
        <w:rPr>
          <w:color w:val="000000"/>
          <w:sz w:val="26"/>
          <w:szCs w:val="26"/>
        </w:rPr>
        <w:t xml:space="preserve"> Итак, мы видим, как западная традиция начала путь с одной крайности, выраженной древними греками (женщины не считались ущербными), и пришла к другой крайности, где есть только социокультурная разница, обусловленная климатом, окружением… </w:t>
      </w:r>
      <w:proofErr w:type="gramStart"/>
      <w:r>
        <w:rPr>
          <w:color w:val="000000"/>
          <w:sz w:val="26"/>
          <w:szCs w:val="26"/>
        </w:rPr>
        <w:t>Разумеется, это лишь очень краткое изложение первого мнения, однако некоторое представление оно все же дает.</w:t>
      </w:r>
      <w:proofErr w:type="gramEnd"/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Второе мнение, которое мы рассмотрим более подробно – это позиция Ислама по отношению к женщинам.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Во-первых, мусульмане, в отличие от греческих философов и французских послереволюционных писателей, не считают, что их идеи, убеждения перешли по наследству от народа, к которому они принадлежат.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Мусульмане знают – они веруют, изучают, практикуют то, что является частью Откровения, ниспосланного Богом. Поэтому у них не возникает сомнения в правильности своего убеждения.</w:t>
      </w:r>
      <w:proofErr w:type="gramEnd"/>
      <w:r>
        <w:rPr>
          <w:color w:val="000000"/>
          <w:sz w:val="26"/>
          <w:szCs w:val="26"/>
        </w:rPr>
        <w:t xml:space="preserve"> Господь всегда знает лучше Своих творений, ибо Он сотворил их, Он – Знающий, Мудрый. Ему известно, в чем благо для Своих созданий -</w:t>
      </w:r>
      <w:proofErr w:type="gramStart"/>
      <w:r>
        <w:rPr>
          <w:color w:val="000000"/>
          <w:sz w:val="26"/>
          <w:szCs w:val="26"/>
        </w:rPr>
        <w:t xml:space="preserve">  </w:t>
      </w:r>
      <w:r>
        <w:rPr>
          <w:color w:val="000000"/>
          <w:sz w:val="26"/>
          <w:szCs w:val="26"/>
        </w:rPr>
        <w:lastRenderedPageBreak/>
        <w:t>человечества</w:t>
      </w:r>
      <w:proofErr w:type="gram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>Поэтому мусульмане стараются придерживаться Его Законов, что является проявлением веры.</w:t>
      </w:r>
      <w:proofErr w:type="gramEnd"/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вопрос женщины в Исламе. Согласны ли мусульмане с греческими философами и ранними христианскими священниками, что женщины неполноценные люди?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Считают ли они женщин ловушкой сатаны, источником зла, а потому их стоит всячески сторониться?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исламской традиции, основанной, как упоминалось ранее, на Коране, женщины и мужчины – представители человечества.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те и другие являются в равной степени людьми.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Если вспомнить, в западной цивилизации женщины воспринимались «не совсем» людьми.</w:t>
      </w:r>
      <w:proofErr w:type="gramEnd"/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Так, идея, пришедшая с Исламом еще в 6-ом веке (что женщина полноценный человек), была принята в интеллектуальных кругах Запада лишь около ста лет назад.</w:t>
      </w:r>
      <w:proofErr w:type="gramEnd"/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происхождении человека в Коране говорится:</w:t>
      </w:r>
    </w:p>
    <w:p w:rsidR="00DE5EF3" w:rsidRDefault="00DE5EF3" w:rsidP="00DE5EF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 люди!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Воистину, Мы создали вас из мужчины и женщины и сделали вас народами и племенами, чтобы вы узнавали друг друга, и самый почитаемый перед Аллахом среди вас – наиболее богобоязненный.</w:t>
      </w:r>
      <w:proofErr w:type="gramEnd"/>
      <w:r>
        <w:rPr>
          <w:b/>
          <w:bCs/>
          <w:color w:val="000000"/>
          <w:sz w:val="26"/>
          <w:szCs w:val="26"/>
        </w:rPr>
        <w:t xml:space="preserve"> Воистину, Аллах – Знающий, Ведающий» (Коран 49:13).</w:t>
      </w:r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видно из аята, человечество произошло от одного мужчины и одной женщины, а значит, они в равной степени люди.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Еще одна сура, где главным образом говорится о вопросах, связанных с женщинами, так и называется «Женщины».</w:t>
      </w:r>
      <w:proofErr w:type="gramEnd"/>
      <w:r>
        <w:rPr>
          <w:color w:val="000000"/>
          <w:sz w:val="26"/>
          <w:szCs w:val="26"/>
        </w:rPr>
        <w:t xml:space="preserve"> Она начинается с аята:</w:t>
      </w:r>
    </w:p>
    <w:p w:rsidR="00DE5EF3" w:rsidRDefault="00DE5EF3" w:rsidP="00DE5EF3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 люди!</w:t>
      </w:r>
      <w:proofErr w:type="gramEnd"/>
      <w:r>
        <w:rPr>
          <w:b/>
          <w:bCs/>
          <w:color w:val="000000"/>
          <w:sz w:val="26"/>
          <w:szCs w:val="26"/>
        </w:rPr>
        <w:t xml:space="preserve"> Бойтесь вашего Господа, Который сотворил вас из одного человека, сотворил из него пару ему…».</w:t>
      </w:r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… </w:t>
      </w:r>
      <w:proofErr w:type="gramStart"/>
      <w:r>
        <w:rPr>
          <w:color w:val="000000"/>
          <w:sz w:val="26"/>
          <w:szCs w:val="26"/>
        </w:rPr>
        <w:t>имеются</w:t>
      </w:r>
      <w:proofErr w:type="gramEnd"/>
      <w:r>
        <w:rPr>
          <w:color w:val="000000"/>
          <w:sz w:val="26"/>
          <w:szCs w:val="26"/>
        </w:rPr>
        <w:t xml:space="preserve"> в виду Адам и Ева,</w:t>
      </w:r>
    </w:p>
    <w:p w:rsidR="00DE5EF3" w:rsidRDefault="00DE5EF3" w:rsidP="00DE5EF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«… </w:t>
      </w:r>
      <w:proofErr w:type="gramStart"/>
      <w:r>
        <w:rPr>
          <w:b/>
          <w:bCs/>
          <w:color w:val="000000"/>
          <w:sz w:val="26"/>
          <w:szCs w:val="26"/>
        </w:rPr>
        <w:t>и</w:t>
      </w:r>
      <w:proofErr w:type="gramEnd"/>
      <w:r>
        <w:rPr>
          <w:b/>
          <w:bCs/>
          <w:color w:val="000000"/>
          <w:sz w:val="26"/>
          <w:szCs w:val="26"/>
        </w:rPr>
        <w:t xml:space="preserve"> расселил много мужчин и женщин, произошедших от них обоих» (Коран 4:1).</w:t>
      </w:r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Здесь вновь упоминается единый источник происхождения человечества – одной семьи, одних родителей, что в очередной раз доказывает – женщина такой же человек, как и мужчина.</w:t>
      </w:r>
      <w:proofErr w:type="gramEnd"/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Также в Сунне пророка Мухаммада, да благословит его Аллах и да приветствует, которая является вторым исламским источником после Корана, мы читаем: женщина – половинка мужчины. Арабское слово –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шакаикъ</w:t>
      </w:r>
      <w:proofErr w:type="gramStart"/>
      <w:r>
        <w:rPr>
          <w:i/>
          <w:iCs/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>которое</w:t>
      </w:r>
      <w:proofErr w:type="gramEnd"/>
      <w:r>
        <w:rPr>
          <w:color w:val="000000"/>
          <w:sz w:val="26"/>
          <w:szCs w:val="26"/>
        </w:rPr>
        <w:t xml:space="preserve"> я перевел как «половинка», означает взять что-то и поделить на две равные части. </w:t>
      </w:r>
      <w:proofErr w:type="gramStart"/>
      <w:r>
        <w:rPr>
          <w:color w:val="000000"/>
          <w:sz w:val="26"/>
          <w:szCs w:val="26"/>
        </w:rPr>
        <w:t>То есть существует одно человечество, одна сущность, поделенная пополам, две половины – мужчина и женщина.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Коране это часто повторяется.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Слова пророка Мухаммада, да благословит его Аллах и да приветствует, еще раз подчеркивают данную истину.</w:t>
      </w:r>
      <w:proofErr w:type="gramEnd"/>
      <w:r>
        <w:rPr>
          <w:color w:val="000000"/>
          <w:sz w:val="26"/>
          <w:szCs w:val="26"/>
        </w:rPr>
        <w:t xml:space="preserve"> Очень важно видеть эту разницу между взглядами Запада, где </w:t>
      </w:r>
      <w:r>
        <w:rPr>
          <w:color w:val="000000"/>
          <w:sz w:val="26"/>
          <w:szCs w:val="26"/>
        </w:rPr>
        <w:lastRenderedPageBreak/>
        <w:t>женщину отнюдь не признавали половинкой мужчины</w:t>
      </w:r>
      <w:proofErr w:type="gramStart"/>
      <w:r>
        <w:rPr>
          <w:color w:val="000000"/>
          <w:sz w:val="26"/>
          <w:szCs w:val="26"/>
        </w:rPr>
        <w:t>,  и</w:t>
      </w:r>
      <w:proofErr w:type="gramEnd"/>
      <w:r>
        <w:rPr>
          <w:color w:val="000000"/>
          <w:sz w:val="26"/>
          <w:szCs w:val="26"/>
        </w:rPr>
        <w:t xml:space="preserve"> взглядами Ислама. Сегодня дела обстоят иначе, и, возможно, былая разница впечатлит не так сильно, ведь сегодня мужчины и женщины считаются полноценными людьми. </w:t>
      </w:r>
      <w:proofErr w:type="gramStart"/>
      <w:r>
        <w:rPr>
          <w:color w:val="000000"/>
          <w:sz w:val="26"/>
          <w:szCs w:val="26"/>
        </w:rPr>
        <w:t>Но Запад, в отличие от исламского мира, принял это лишь недавно.</w:t>
      </w:r>
      <w:proofErr w:type="gramEnd"/>
    </w:p>
    <w:p w:rsidR="00DE5EF3" w:rsidRDefault="00DE5EF3" w:rsidP="00DE5EF3">
      <w:pPr>
        <w:pStyle w:val="Heading1"/>
        <w:shd w:val="clear" w:color="auto" w:fill="B2CCFF"/>
        <w:spacing w:before="368" w:beforeAutospacing="0" w:after="251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ключевое</w:t>
      </w:r>
      <w:proofErr w:type="gramEnd"/>
      <w:r>
        <w:rPr>
          <w:color w:val="002A80"/>
          <w:sz w:val="34"/>
          <w:szCs w:val="34"/>
        </w:rPr>
        <w:t xml:space="preserve"> отличие (часть 3 из 5)</w:t>
      </w:r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Рассмотрим еще один момент.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Какова цель человечества?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Ради чего люди существуют на Земле?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 чему они стремятся?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Чего они добьются, достигнув своей цели, и что будет, если они не достигнут ее?</w:t>
      </w:r>
      <w:proofErr w:type="gramEnd"/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Мусульмане убеждены, что их религия от Бога, а значит, у людей есть определенные обязанности в этом мире.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Ведь любое творение Бога несет в себе какой-то смысл, мудрость.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Господь ничего не сотворил просто так ради забавы, поэтому в существовании людей непременно должен быть смысл.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за ним не надо ходить далеко, пытаться постичь своим умом, сомневаться, правильный ли сделал вывод.</w:t>
      </w:r>
      <w:proofErr w:type="gramEnd"/>
      <w:r>
        <w:rPr>
          <w:color w:val="000000"/>
          <w:sz w:val="26"/>
          <w:szCs w:val="26"/>
        </w:rPr>
        <w:t xml:space="preserve"> Смысл бытия открыто изложен в Священной Книге мусульман: люди сотворены, чтобы поклоняться Богу. В Коране Господь так и говорит: «</w:t>
      </w:r>
      <w:r>
        <w:rPr>
          <w:b/>
          <w:bCs/>
          <w:color w:val="000000"/>
          <w:sz w:val="26"/>
          <w:szCs w:val="26"/>
        </w:rPr>
        <w:t>Я ведь создал джиннов и людей только для того, чтобы они Мне поклонялись» (Коран, 51:56).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Здесь Господь не делает различия между мужчиной и женщиной.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люди в равной степени, а потому их цель одинакова.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Таково главное положение в исламской культуре и цивилизации.</w:t>
      </w:r>
      <w:proofErr w:type="gramEnd"/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исламская культура базируется на вере.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на чем строится американская культура и цивилизация?</w:t>
      </w:r>
      <w:proofErr w:type="gramEnd"/>
      <w:r>
        <w:rPr>
          <w:color w:val="000000"/>
          <w:sz w:val="26"/>
          <w:szCs w:val="26"/>
        </w:rPr>
        <w:t xml:space="preserve"> На книгах основателей Соединенных Штатов, на идеях Декларации Независимости, на Конституции страны, на спорах между</w:t>
      </w:r>
      <w:proofErr w:type="gramStart"/>
      <w:r>
        <w:rPr>
          <w:color w:val="000000"/>
          <w:sz w:val="26"/>
          <w:szCs w:val="26"/>
        </w:rPr>
        <w:t>  монархией</w:t>
      </w:r>
      <w:proofErr w:type="gramEnd"/>
      <w:r>
        <w:rPr>
          <w:color w:val="000000"/>
          <w:sz w:val="26"/>
          <w:szCs w:val="26"/>
        </w:rPr>
        <w:t xml:space="preserve"> и демократией, изложенных в книгах основателей Америки. Таким образом, культура и цивилизация Соединенных Штатов строятся на политической мысли. </w:t>
      </w:r>
      <w:proofErr w:type="gramStart"/>
      <w:r>
        <w:rPr>
          <w:color w:val="000000"/>
          <w:sz w:val="26"/>
          <w:szCs w:val="26"/>
        </w:rPr>
        <w:t>В ней отведено какое-то место традициям, которые, к примеру, отражают некоторые идеи христианства.</w:t>
      </w:r>
      <w:proofErr w:type="gramEnd"/>
      <w:r>
        <w:rPr>
          <w:color w:val="000000"/>
          <w:sz w:val="26"/>
          <w:szCs w:val="26"/>
        </w:rPr>
        <w:t xml:space="preserve"> Однако главным образом основа западной культуры</w:t>
      </w:r>
      <w:proofErr w:type="gramStart"/>
      <w:r>
        <w:rPr>
          <w:color w:val="000000"/>
          <w:sz w:val="26"/>
          <w:szCs w:val="26"/>
        </w:rPr>
        <w:t>  остается</w:t>
      </w:r>
      <w:proofErr w:type="gramEnd"/>
      <w:r>
        <w:rPr>
          <w:color w:val="000000"/>
          <w:sz w:val="26"/>
          <w:szCs w:val="26"/>
        </w:rPr>
        <w:t xml:space="preserve"> политической, а не религиозной, как в культуре исламской.</w:t>
      </w:r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Исламская цивилизация – цивилизация, которой уже полторы тысячи лет – коренится на религии.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Для мусульманина величайшая цель жизни – служить Богу, поклоняться Ему одному.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Именно так и переводится слово «мусульманин».</w:t>
      </w:r>
      <w:proofErr w:type="gramEnd"/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Мусульманин – это не расовая, не этническая принадлежность.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Мусульманин – тот, кто подчиняется.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 – это добровольное повиновение Воле Бога, религиозное повиновение.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Таким образом, самый важный аспект исламской религии является одинаковой обязанностью и мужчин и женщин.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те и другие обязаны произнести слова главного свидетельства – «Нет божества, достойного поклонения, кроме Аллаха, и Мухаммад - Его посланник.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И мужчины и женщины обязаны молиться </w:t>
      </w:r>
      <w:r>
        <w:rPr>
          <w:color w:val="000000"/>
          <w:sz w:val="26"/>
          <w:szCs w:val="26"/>
        </w:rPr>
        <w:lastRenderedPageBreak/>
        <w:t>пять раз в день (второй столп Ислама), соблюдать пост в месяц Рамадан, совершать паломничество (хадж) в Мекку, подавать милостыню.</w:t>
      </w:r>
      <w:proofErr w:type="gramEnd"/>
      <w:r>
        <w:rPr>
          <w:color w:val="000000"/>
          <w:sz w:val="26"/>
          <w:szCs w:val="26"/>
        </w:rPr>
        <w:t xml:space="preserve"> Они обязаны иметь одинаковые убеждения, обязаны придерживаться единых моральных норм,</w:t>
      </w:r>
      <w:proofErr w:type="gramStart"/>
      <w:r>
        <w:rPr>
          <w:color w:val="000000"/>
          <w:sz w:val="26"/>
          <w:szCs w:val="26"/>
        </w:rPr>
        <w:t>  правил</w:t>
      </w:r>
      <w:proofErr w:type="gramEnd"/>
      <w:r>
        <w:rPr>
          <w:color w:val="000000"/>
          <w:sz w:val="26"/>
          <w:szCs w:val="26"/>
        </w:rPr>
        <w:t xml:space="preserve"> поведения.</w:t>
      </w:r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Мужчины и женщины разделяют эти основные составляющие исламской сущности, отличающие мусульман от немусульман.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имеет особую важность, так как отличается от былых религиозных традиций.</w:t>
      </w:r>
      <w:proofErr w:type="gramEnd"/>
      <w:r>
        <w:rPr>
          <w:color w:val="000000"/>
          <w:sz w:val="26"/>
          <w:szCs w:val="26"/>
        </w:rPr>
        <w:t xml:space="preserve"> К примеру, за пятьдесят лет до рождения пророка Мухаммада ( родился в 560 г. н.э.), да благословит его Аллах и да приветствует, во Франции состоялось собрание епископов, где обсуждалось, имеет ли женщина душу, если да, то каково ее предназначение на Земле? </w:t>
      </w:r>
      <w:proofErr w:type="gramStart"/>
      <w:r>
        <w:rPr>
          <w:color w:val="000000"/>
          <w:sz w:val="26"/>
          <w:szCs w:val="26"/>
        </w:rPr>
        <w:t>Поклоняться Богу?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если они поклоняются Богу, попадут ли они в Рай?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Епископы пришли к мнению, что душа у женщины все-таки есть (отрыв от прежнего мнения), и ее цель – не только поклоняться Богу, но и служить мужчине.</w:t>
      </w:r>
      <w:proofErr w:type="gramEnd"/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Исламе главное подчинение не женщины мужчине, а мужчины и женщины их Богу. Из Корана мы знаем, что верующим – и мужчинам, и женщинам – уготован Рай. К этому стремятся мусульмане, такова цель их жизни и основа их цивилизации. </w:t>
      </w:r>
      <w:proofErr w:type="gramStart"/>
      <w:r>
        <w:rPr>
          <w:color w:val="000000"/>
          <w:sz w:val="26"/>
          <w:szCs w:val="26"/>
        </w:rPr>
        <w:t>Также непокорные Богу, грешники и нечестивцы, получат свое наказание – женщины и мужчины в равной степени.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арабском языке глаголы выражают род – мужской и женский.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Коране каждый раз Господь обращается к обоим полам.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Нет нужды сейчас их озвучивать, однако если кто-то пожелает убедиться, ему просто надо открыть Коран.</w:t>
      </w:r>
      <w:proofErr w:type="gramEnd"/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мужчина и женщина в одинаковой степени люди, у них одна цель на земле, и тех и других ожидает одинаковая участь, ради которой они оба живут.</w:t>
      </w:r>
      <w:proofErr w:type="gramEnd"/>
      <w:r>
        <w:rPr>
          <w:color w:val="000000"/>
          <w:sz w:val="26"/>
          <w:szCs w:val="26"/>
        </w:rPr>
        <w:t xml:space="preserve"> Это, как уже говорилось, серьезный отрыв от прежних религиозных традиций, политических и социальных пониманий, преобладающих среди философов до прихода Ислама. Таким образом, Ислам наделил женщин правами, которые сегодня мы принимаем как должное, однако было это уже 15 столетий назад.  </w:t>
      </w:r>
      <w:proofErr w:type="gramStart"/>
      <w:r>
        <w:rPr>
          <w:color w:val="000000"/>
          <w:sz w:val="26"/>
          <w:szCs w:val="26"/>
        </w:rPr>
        <w:t>Пока женщины подчинялись закону Ислама, они, как и мужчины, имели право быть собственником, распоряжаться имуществом по своему усмотрению.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также имели некоторые, так называемые, политические права, как возможность заключать договор с противниками, что было принято Западом относительно недавно.</w:t>
      </w:r>
      <w:proofErr w:type="gramEnd"/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Приведем пример, когда женщина, сподвижница пророка Мухаммада, да благословит его Аллах и приветствует, заключила соглашение с людьми из противоположного лагеря, и ее соглашение было принято во внимание.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Сподвижники – это те же ученики пророка в христианстве.</w:t>
      </w:r>
      <w:proofErr w:type="gramEnd"/>
      <w:r>
        <w:rPr>
          <w:color w:val="000000"/>
          <w:sz w:val="26"/>
          <w:szCs w:val="26"/>
        </w:rPr>
        <w:t xml:space="preserve"> Но у пророка Мухаммада, да благословит его Аллах и да приветствует, было их не двенадцать,</w:t>
      </w:r>
      <w:proofErr w:type="gramStart"/>
      <w:r>
        <w:rPr>
          <w:color w:val="000000"/>
          <w:sz w:val="26"/>
          <w:szCs w:val="26"/>
        </w:rPr>
        <w:t>  как</w:t>
      </w:r>
      <w:proofErr w:type="gramEnd"/>
      <w:r>
        <w:rPr>
          <w:color w:val="000000"/>
          <w:sz w:val="26"/>
          <w:szCs w:val="26"/>
        </w:rPr>
        <w:t xml:space="preserve"> у Иисуса, мир ему, а тысячи. </w:t>
      </w:r>
      <w:proofErr w:type="gramStart"/>
      <w:r>
        <w:rPr>
          <w:color w:val="000000"/>
          <w:sz w:val="26"/>
          <w:szCs w:val="26"/>
        </w:rPr>
        <w:t>Среди них были и мужчины и женщины.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Эту сподвижницу звали Умм Хани. Она была жительницей Мекки. Когда Пророк завоевал город, она пообещала родственникам-немусульманам свою защиту.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Ее брат, один из </w:t>
      </w:r>
      <w:r>
        <w:rPr>
          <w:color w:val="000000"/>
          <w:sz w:val="26"/>
          <w:szCs w:val="26"/>
        </w:rPr>
        <w:lastRenderedPageBreak/>
        <w:t>ближайших сподвижников Пророка Али ибн аби Талиб, пожелал поквитаться с этими родственниками, которые были злейшими врагами Ислама. Умм Хани отправилась к Пророку и поведала ему об обещанной ею защите родственников.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Тогда он повелел не трогать тех, кому обещана защита.</w:t>
      </w:r>
      <w:proofErr w:type="gramEnd"/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 современном языке это можно назвать политическим правом.</w:t>
      </w:r>
      <w:proofErr w:type="gramEnd"/>
      <w:r>
        <w:rPr>
          <w:color w:val="000000"/>
          <w:sz w:val="26"/>
          <w:szCs w:val="26"/>
        </w:rPr>
        <w:t xml:space="preserve"> Обещать протекцию противнику, пребывая в состоянии войны, – нечто относительно новое на Западе,</w:t>
      </w:r>
      <w:proofErr w:type="gramStart"/>
      <w:r>
        <w:rPr>
          <w:color w:val="000000"/>
          <w:sz w:val="26"/>
          <w:szCs w:val="26"/>
        </w:rPr>
        <w:t>  но</w:t>
      </w:r>
      <w:proofErr w:type="gramEnd"/>
      <w:r>
        <w:rPr>
          <w:color w:val="000000"/>
          <w:sz w:val="26"/>
          <w:szCs w:val="26"/>
        </w:rPr>
        <w:t xml:space="preserve">  традиция в Исламе, пришедшая уже 15 веков назад. </w:t>
      </w:r>
      <w:proofErr w:type="gramStart"/>
      <w:r>
        <w:rPr>
          <w:color w:val="000000"/>
          <w:sz w:val="26"/>
          <w:szCs w:val="26"/>
        </w:rPr>
        <w:t>Если говорить об общественных правах, то в Исламе есть индивидуальные акты поклонения и общественные.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Среди них Хадж (большое паломничество, один из столпов Ислама), две праздничные молитвы ‘Ид (одна - после паломничества, вторая – по окончании месяца Рамадан).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Мужчины и женщины принимают в ней участие публично.</w:t>
      </w:r>
      <w:proofErr w:type="gramEnd"/>
      <w:r>
        <w:rPr>
          <w:color w:val="000000"/>
          <w:sz w:val="26"/>
          <w:szCs w:val="26"/>
        </w:rPr>
        <w:t xml:space="preserve"> Следующий аят показывает, что общественные обязанности мужчин и женщин равны:</w:t>
      </w:r>
    </w:p>
    <w:p w:rsidR="00DE5EF3" w:rsidRDefault="00DE5EF3" w:rsidP="00DE5EF3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«Верующие мужчины и женщины являются помощниками и друзьями друг другу.</w:t>
      </w:r>
      <w:proofErr w:type="gramEnd"/>
      <w:r>
        <w:rPr>
          <w:b/>
          <w:bCs/>
          <w:color w:val="000000"/>
          <w:sz w:val="26"/>
          <w:szCs w:val="26"/>
        </w:rPr>
        <w:t xml:space="preserve"> Они велят совершать одобряемое и запрещают предосудительное…»</w:t>
      </w:r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этом аяте используется арабское слово «аулия», указывающее на то, что верующие мужчины и женщины помогают друг другу в благом и удерживают друг друга от порицаемого.</w:t>
      </w:r>
      <w:proofErr w:type="gramEnd"/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Всё это делается на благо общества, таким способом увеличивается благодетель и уменьшается зло.</w:t>
      </w:r>
      <w:proofErr w:type="gramEnd"/>
      <w:r>
        <w:rPr>
          <w:color w:val="000000"/>
          <w:sz w:val="26"/>
          <w:szCs w:val="26"/>
        </w:rPr>
        <w:t xml:space="preserve"> Далее Всевышний описывает их:</w:t>
      </w:r>
    </w:p>
    <w:p w:rsidR="00DE5EF3" w:rsidRDefault="00DE5EF3" w:rsidP="00DE5EF3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«…они совершают молитву…» - и мужчины, и женщины,</w:t>
      </w:r>
    </w:p>
    <w:p w:rsidR="00DE5EF3" w:rsidRDefault="00DE5EF3" w:rsidP="00DE5EF3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«…выплачивают закят…» - милостыню неимущим,</w:t>
      </w:r>
    </w:p>
    <w:p w:rsidR="00DE5EF3" w:rsidRDefault="00DE5EF3" w:rsidP="00DE5EF3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«…повинуются Аллаху и Его Посланнику» (Коран 9:71).</w:t>
      </w:r>
      <w:proofErr w:type="gramEnd"/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 Господь вознаградит их.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те, кого Он помилует, ибо Господь – Всемогущий, Мудрый.</w:t>
      </w:r>
      <w:proofErr w:type="gramEnd"/>
    </w:p>
    <w:p w:rsidR="00DE5EF3" w:rsidRDefault="00DE5EF3" w:rsidP="00DE5EF3">
      <w:pPr>
        <w:pStyle w:val="Heading1"/>
        <w:shd w:val="clear" w:color="auto" w:fill="B2CCFF"/>
        <w:spacing w:before="368" w:beforeAutospacing="0" w:after="251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равные</w:t>
      </w:r>
      <w:proofErr w:type="gramEnd"/>
      <w:r>
        <w:rPr>
          <w:color w:val="002A80"/>
          <w:sz w:val="34"/>
          <w:szCs w:val="34"/>
        </w:rPr>
        <w:t>, но разные (часть 4 из 5)</w:t>
      </w:r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как видно из аята, высшая цель мужчины и женщины, как социальных личностей – сторониться запретного и придерживаться одобряемого.</w:t>
      </w:r>
      <w:proofErr w:type="gramEnd"/>
      <w:r>
        <w:rPr>
          <w:color w:val="000000"/>
          <w:sz w:val="26"/>
          <w:szCs w:val="26"/>
        </w:rPr>
        <w:t xml:space="preserve"> Обоим предписаны два вида поклонения: молитва и милостыня. </w:t>
      </w:r>
      <w:proofErr w:type="gramStart"/>
      <w:r>
        <w:rPr>
          <w:color w:val="000000"/>
          <w:sz w:val="26"/>
          <w:szCs w:val="26"/>
        </w:rPr>
        <w:t>Вера, покорность Богу и пророку Мухаммаду, да благословит его Аллах и да приветствует, - для них нечто общее, так же, как и конечный удел – награда или наказание.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исламское положение отличается от западного, которое, как уже упоминалось, унаследовано от греческих философов, по мнению которых женщина не является полноценным человеком.</w:t>
      </w:r>
      <w:proofErr w:type="gramEnd"/>
      <w:r>
        <w:rPr>
          <w:color w:val="000000"/>
          <w:sz w:val="26"/>
          <w:szCs w:val="26"/>
        </w:rPr>
        <w:t xml:space="preserve"> В результате этого возникла вторая крайность: не существует разницы между мужчиной и женщиной.</w:t>
      </w:r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Так возникло понятие гендерного различия (не полового – биологического).</w:t>
      </w:r>
      <w:proofErr w:type="gramEnd"/>
      <w:r>
        <w:rPr>
          <w:color w:val="000000"/>
          <w:sz w:val="26"/>
          <w:szCs w:val="26"/>
        </w:rPr>
        <w:t xml:space="preserve"> Говоря иными словами, согласно западному</w:t>
      </w:r>
      <w:proofErr w:type="gramStart"/>
      <w:r>
        <w:rPr>
          <w:color w:val="000000"/>
          <w:sz w:val="26"/>
          <w:szCs w:val="26"/>
        </w:rPr>
        <w:t>  мировоззрению</w:t>
      </w:r>
      <w:proofErr w:type="gramEnd"/>
      <w:r>
        <w:rPr>
          <w:color w:val="000000"/>
          <w:sz w:val="26"/>
          <w:szCs w:val="26"/>
        </w:rPr>
        <w:t>, мужские или женские черты определяются воспитанием, культурой, окружением, а женский или мужской образ мышления, поведение не передаются по наследству.</w:t>
      </w:r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за 2000 лет Запад перешел из одной крайности в другую.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Сначала, по мнению философов Греции, женщина едва ли считалась человеком, а теперь она совершенно не отличается от мужчины.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полностью одинаковы.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Для мусульман это крайности.</w:t>
      </w:r>
      <w:proofErr w:type="gramEnd"/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Исламе мужчина и женщина в равной степени люди, но разные.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Причем Ислам не считает мужчин изначально хорошими, а женщин изначально дурными.</w:t>
      </w:r>
      <w:proofErr w:type="gramEnd"/>
      <w:r>
        <w:rPr>
          <w:color w:val="000000"/>
          <w:sz w:val="26"/>
          <w:szCs w:val="26"/>
        </w:rPr>
        <w:t xml:space="preserve"> В аяте, освещающем этот вопрос, Господь говорит, что Он - Тот, Кто создал ночь, которая покрывает (если взглянуть на горизонт вечером, кажется, будто темнота окутывает горизонт), и Тот, Кто сотворил день, который приносит лучи солнца, Тот, Кто создал мужчину и женщину.</w:t>
      </w:r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Господь упоминает ночь и день, затем мужчину и женщину.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Ночь сотворена с определенной целью – в Коране множество аятов, описывающих мудрость, таящуюся в ней.</w:t>
      </w:r>
      <w:proofErr w:type="gramEnd"/>
      <w:r>
        <w:rPr>
          <w:color w:val="000000"/>
          <w:sz w:val="26"/>
          <w:szCs w:val="26"/>
        </w:rPr>
        <w:t xml:space="preserve"> Но также говорится, что будь</w:t>
      </w:r>
      <w:proofErr w:type="gramStart"/>
      <w:r>
        <w:rPr>
          <w:color w:val="000000"/>
          <w:sz w:val="26"/>
          <w:szCs w:val="26"/>
        </w:rPr>
        <w:t>  всегда</w:t>
      </w:r>
      <w:proofErr w:type="gramEnd"/>
      <w:r>
        <w:rPr>
          <w:color w:val="000000"/>
          <w:sz w:val="26"/>
          <w:szCs w:val="26"/>
        </w:rPr>
        <w:t xml:space="preserve"> только ночь,  люди не смогли бы жить на Земле. Кстати, сегодня это научно доказанный факт: без солнечного света некоторые гормоны не могут вырабатываться, а значит, организм, не имея возможности функционировать нормально, погибает. </w:t>
      </w:r>
      <w:proofErr w:type="gramStart"/>
      <w:r>
        <w:rPr>
          <w:color w:val="000000"/>
          <w:sz w:val="26"/>
          <w:szCs w:val="26"/>
        </w:rPr>
        <w:t>День, как мы видим, также существует с определенной целью.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кто станет утверждать, будто ночь – благо, а день – зло?</w:t>
      </w:r>
      <w:proofErr w:type="gramEnd"/>
      <w:r>
        <w:rPr>
          <w:color w:val="000000"/>
          <w:sz w:val="26"/>
          <w:szCs w:val="26"/>
        </w:rPr>
        <w:t xml:space="preserve"> Да никто! </w:t>
      </w:r>
      <w:proofErr w:type="gramStart"/>
      <w:r>
        <w:rPr>
          <w:color w:val="000000"/>
          <w:sz w:val="26"/>
          <w:szCs w:val="26"/>
        </w:rPr>
        <w:t>И ни один мусульманин не поверит в это.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Также у мужчины и женщины есть своя роль.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Разве можно говорить, что роль мужчины изначально благородна, а роль женщины изначально порочна или наоборот?</w:t>
      </w:r>
      <w:proofErr w:type="gramEnd"/>
      <w:r>
        <w:rPr>
          <w:color w:val="000000"/>
          <w:sz w:val="26"/>
          <w:szCs w:val="26"/>
        </w:rPr>
        <w:t xml:space="preserve"> Нет! Но оба они</w:t>
      </w:r>
      <w:proofErr w:type="gramStart"/>
      <w:r>
        <w:rPr>
          <w:color w:val="000000"/>
          <w:sz w:val="26"/>
          <w:szCs w:val="26"/>
        </w:rPr>
        <w:t>  играют</w:t>
      </w:r>
      <w:proofErr w:type="gramEnd"/>
      <w:r>
        <w:rPr>
          <w:color w:val="000000"/>
          <w:sz w:val="26"/>
          <w:szCs w:val="26"/>
        </w:rPr>
        <w:t xml:space="preserve"> свою роль.</w:t>
      </w:r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Таково главное отличие во взглядах Ислама и Запада на вопрос женщин.</w:t>
      </w:r>
      <w:proofErr w:type="gramEnd"/>
      <w:r>
        <w:rPr>
          <w:color w:val="000000"/>
          <w:sz w:val="26"/>
          <w:szCs w:val="26"/>
        </w:rPr>
        <w:t xml:space="preserve"> Мнение Запада о том, что мужчина и женщина </w:t>
      </w:r>
      <w:proofErr w:type="gramStart"/>
      <w:r>
        <w:rPr>
          <w:color w:val="000000"/>
          <w:sz w:val="26"/>
          <w:szCs w:val="26"/>
        </w:rPr>
        <w:t>в  равной</w:t>
      </w:r>
      <w:proofErr w:type="gramEnd"/>
      <w:r>
        <w:rPr>
          <w:color w:val="000000"/>
          <w:sz w:val="26"/>
          <w:szCs w:val="26"/>
        </w:rPr>
        <w:t xml:space="preserve"> степени люди, было принято практически везде, за исключением лишь нескольких мест, вроде Ватикана. Мусульмане верят в это уже полторы тысячи лет. Однако разница во мнениях заключается в том, что по  западному мировоззрению, как протест против первоначальной мысли о неполноценности женщины, роль мужчины и женщины в обществе определяется культурой, окружением, воспитанием, и, следовательно, не бывает исконно женского или мужского предназначения, их роли взаимозаменяемы, надо только создать для этого условия. </w:t>
      </w:r>
      <w:proofErr w:type="gramStart"/>
      <w:r>
        <w:rPr>
          <w:color w:val="000000"/>
          <w:sz w:val="26"/>
          <w:szCs w:val="26"/>
        </w:rPr>
        <w:t>Ислам же отводит отдельную роль мужчине, отдельную - женщине.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Кто определяет эти роли?</w:t>
      </w:r>
      <w:proofErr w:type="gramEnd"/>
      <w:r>
        <w:rPr>
          <w:color w:val="000000"/>
          <w:sz w:val="26"/>
          <w:szCs w:val="26"/>
        </w:rPr>
        <w:t xml:space="preserve"> Творец! Это </w:t>
      </w:r>
      <w:proofErr w:type="gramStart"/>
      <w:r>
        <w:rPr>
          <w:color w:val="000000"/>
          <w:sz w:val="26"/>
          <w:szCs w:val="26"/>
        </w:rPr>
        <w:t>основная  идеологическая</w:t>
      </w:r>
      <w:proofErr w:type="gramEnd"/>
      <w:r>
        <w:rPr>
          <w:color w:val="000000"/>
          <w:sz w:val="26"/>
          <w:szCs w:val="26"/>
        </w:rPr>
        <w:t xml:space="preserve"> и теологическая разница между двумя мировоззрениями. </w:t>
      </w:r>
      <w:proofErr w:type="gramStart"/>
      <w:r>
        <w:rPr>
          <w:color w:val="000000"/>
          <w:sz w:val="26"/>
          <w:szCs w:val="26"/>
        </w:rPr>
        <w:t>Наделив мужчину и женщину определенной ролью, Ислам возложил одинаковую ответственность на них обоих.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Приведу пример.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По Исламу женщина обладает материнским инстинктом, не привитым традициями и общественными нормами, а </w:t>
      </w:r>
      <w:r>
        <w:rPr>
          <w:color w:val="000000"/>
          <w:sz w:val="26"/>
          <w:szCs w:val="26"/>
        </w:rPr>
        <w:lastRenderedPageBreak/>
        <w:t>врожденным.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Женщины лучше заботятся о детях.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внутреннее психологическое обязательство сильнее любых традиций.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Поэтому у женщины (по Исламу) больше обязанностей перед детьми, нежели у мужчин.</w:t>
      </w:r>
      <w:proofErr w:type="gramEnd"/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Однако же и у детей обязанностей по отношению к матери больше, чем</w:t>
      </w:r>
      <w:proofErr w:type="gramStart"/>
      <w:r>
        <w:rPr>
          <w:color w:val="000000"/>
          <w:sz w:val="26"/>
          <w:szCs w:val="26"/>
        </w:rPr>
        <w:t>  перед</w:t>
      </w:r>
      <w:proofErr w:type="gramEnd"/>
      <w:r>
        <w:rPr>
          <w:color w:val="000000"/>
          <w:sz w:val="26"/>
          <w:szCs w:val="26"/>
        </w:rPr>
        <w:t xml:space="preserve"> отцом. Именно поэтому, когда один из сподвижников спросил у пророка Мухаммада, да благословит его Аллах и да приветствует: «</w:t>
      </w:r>
      <w:r>
        <w:rPr>
          <w:b/>
          <w:bCs/>
          <w:color w:val="000000"/>
          <w:sz w:val="26"/>
          <w:szCs w:val="26"/>
        </w:rPr>
        <w:t>Кого я должен почитать в этом мире</w:t>
      </w:r>
      <w:proofErr w:type="gramStart"/>
      <w:r>
        <w:rPr>
          <w:b/>
          <w:bCs/>
          <w:color w:val="000000"/>
          <w:sz w:val="26"/>
          <w:szCs w:val="26"/>
        </w:rPr>
        <w:t>?</w:t>
      </w:r>
      <w:r>
        <w:rPr>
          <w:color w:val="000000"/>
          <w:sz w:val="26"/>
          <w:szCs w:val="26"/>
        </w:rPr>
        <w:t>»</w:t>
      </w:r>
      <w:proofErr w:type="gramEnd"/>
      <w:r>
        <w:rPr>
          <w:color w:val="000000"/>
          <w:sz w:val="26"/>
          <w:szCs w:val="26"/>
        </w:rPr>
        <w:t>.</w:t>
      </w:r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Пророк (мир ему и благословение Аллаха) ответил: «</w:t>
      </w:r>
      <w:r>
        <w:rPr>
          <w:b/>
          <w:bCs/>
          <w:color w:val="000000"/>
          <w:sz w:val="26"/>
          <w:szCs w:val="26"/>
        </w:rPr>
        <w:t>Свою мать</w:t>
      </w:r>
      <w:r>
        <w:rPr>
          <w:color w:val="000000"/>
          <w:sz w:val="26"/>
          <w:szCs w:val="26"/>
        </w:rPr>
        <w:t>».</w:t>
      </w:r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Сподвижник спросил: «А затем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 xml:space="preserve"> Пророк снова ответил: «Твою мать», на третий раз ответ был таким же.  И</w:t>
      </w:r>
      <w:proofErr w:type="gramStart"/>
      <w:r>
        <w:rPr>
          <w:color w:val="000000"/>
          <w:sz w:val="26"/>
          <w:szCs w:val="26"/>
        </w:rPr>
        <w:t>  только</w:t>
      </w:r>
      <w:proofErr w:type="gramEnd"/>
      <w:r>
        <w:rPr>
          <w:color w:val="000000"/>
          <w:sz w:val="26"/>
          <w:szCs w:val="26"/>
        </w:rPr>
        <w:t xml:space="preserve"> когда в четвертый раз сподвижник спросил: «Кого затем я должен почитать?», Пророк ответил: «</w:t>
      </w:r>
      <w:r>
        <w:rPr>
          <w:b/>
          <w:bCs/>
          <w:color w:val="000000"/>
          <w:sz w:val="26"/>
          <w:szCs w:val="26"/>
        </w:rPr>
        <w:t>Твоего отца</w:t>
      </w:r>
      <w:r>
        <w:rPr>
          <w:color w:val="000000"/>
          <w:sz w:val="26"/>
          <w:szCs w:val="26"/>
        </w:rPr>
        <w:t>».</w:t>
      </w:r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Коране Господь рассказывает, с какой тяжестью женщина переживает девять месяцев беременности, муки родов, как нелегко ей дается</w:t>
      </w:r>
      <w:proofErr w:type="gramStart"/>
      <w:r>
        <w:rPr>
          <w:color w:val="000000"/>
          <w:sz w:val="26"/>
          <w:szCs w:val="26"/>
        </w:rPr>
        <w:t>  уход</w:t>
      </w:r>
      <w:proofErr w:type="gramEnd"/>
      <w:r>
        <w:rPr>
          <w:color w:val="000000"/>
          <w:sz w:val="26"/>
          <w:szCs w:val="26"/>
        </w:rPr>
        <w:t xml:space="preserve"> за младенцем, кормление грудью в течение двух лет. </w:t>
      </w:r>
      <w:proofErr w:type="gramStart"/>
      <w:r>
        <w:rPr>
          <w:color w:val="000000"/>
          <w:sz w:val="26"/>
          <w:szCs w:val="26"/>
        </w:rPr>
        <w:t>Он призывает нас быть благодарными родителям и отдавать предпочтение матерям перед отцами.</w:t>
      </w:r>
      <w:proofErr w:type="gramEnd"/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Итак, роль женщины по отношению к ее детям, бесспорно, более ответственна, чем роль мужчины, однако</w:t>
      </w:r>
      <w:proofErr w:type="gramStart"/>
      <w:r>
        <w:rPr>
          <w:color w:val="000000"/>
          <w:sz w:val="26"/>
          <w:szCs w:val="26"/>
        </w:rPr>
        <w:t>  в</w:t>
      </w:r>
      <w:proofErr w:type="gramEnd"/>
      <w:r>
        <w:rPr>
          <w:color w:val="000000"/>
          <w:sz w:val="26"/>
          <w:szCs w:val="26"/>
        </w:rPr>
        <w:t xml:space="preserve"> то же время Ислам ставит мать на ступень выше отца в глазах детей.  Но оба родителя должны быть уважаемы детьми, ибо оба прилагают усилия во имя</w:t>
      </w:r>
      <w:proofErr w:type="gramStart"/>
      <w:r>
        <w:rPr>
          <w:color w:val="000000"/>
          <w:sz w:val="26"/>
          <w:szCs w:val="26"/>
        </w:rPr>
        <w:t>  благополучия</w:t>
      </w:r>
      <w:proofErr w:type="gramEnd"/>
      <w:r>
        <w:rPr>
          <w:color w:val="000000"/>
          <w:sz w:val="26"/>
          <w:szCs w:val="26"/>
        </w:rPr>
        <w:t xml:space="preserve"> семьи. </w:t>
      </w:r>
      <w:proofErr w:type="gramStart"/>
      <w:r>
        <w:rPr>
          <w:color w:val="000000"/>
          <w:sz w:val="26"/>
          <w:szCs w:val="26"/>
        </w:rPr>
        <w:t>Связь между женщиной и ребенком прочнее еще и по причине врожденного чувства материнства.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Вместе с большим обязательством женщина удостаивается и большего уважения.</w:t>
      </w:r>
      <w:proofErr w:type="gramEnd"/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Этим примером я хотел показать, что хотя Ислам и признает разницу между мужчиной и женщиной, он вовсе не считает ее приобретенной, результатом воспитания или влияния окружения.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 мужчин и женщин есть врожденные, не приобретенные черты, которые и имеют ключевое значение в возложенной на них обязанности и ответственности.</w:t>
      </w:r>
      <w:proofErr w:type="gramEnd"/>
      <w:r>
        <w:rPr>
          <w:color w:val="000000"/>
          <w:sz w:val="26"/>
          <w:szCs w:val="26"/>
        </w:rPr>
        <w:t xml:space="preserve"> Еще один важный момент: хотя мужчины и женщины разные, они не противопоставляются друг другу, как это видно из западной, особенно феминистической традиции. </w:t>
      </w:r>
      <w:proofErr w:type="gramStart"/>
      <w:r>
        <w:rPr>
          <w:color w:val="000000"/>
          <w:sz w:val="26"/>
          <w:szCs w:val="26"/>
        </w:rPr>
        <w:t>Не существует борьбы между мужчиной и женщиной.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Нет никакой битвы полов.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Исламу такое чуждо.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Женщина и мужчина – как тандем, как день и ночь.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Невозможно выбрать день и отмести ночь, и наоборот.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Также мужчины не противостоят женщинам, а женщины - мужчинам.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Их объединяет одна цель.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должны работать в паре, каждый выполнять свою роль, только тогда цель будет достигнута.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Мужчина и женщина дополняют друг друга, помогают друг другу.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нуждаются друг в друге ради благополучия человечества.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 только в этом мире, но и в вечности.</w:t>
      </w:r>
      <w:proofErr w:type="gramEnd"/>
      <w:r>
        <w:rPr>
          <w:color w:val="000000"/>
          <w:sz w:val="26"/>
          <w:szCs w:val="26"/>
        </w:rPr>
        <w:t xml:space="preserve"> Такова главная цель мусульман…</w:t>
      </w:r>
    </w:p>
    <w:p w:rsidR="00DE5EF3" w:rsidRDefault="00DE5EF3" w:rsidP="00DE5EF3">
      <w:pPr>
        <w:pStyle w:val="Heading1"/>
        <w:shd w:val="clear" w:color="auto" w:fill="B2CCFF"/>
        <w:spacing w:before="368" w:beforeAutospacing="0" w:after="251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lastRenderedPageBreak/>
        <w:t>заключение</w:t>
      </w:r>
      <w:proofErr w:type="gramEnd"/>
      <w:r>
        <w:rPr>
          <w:color w:val="002A80"/>
          <w:sz w:val="34"/>
          <w:szCs w:val="34"/>
        </w:rPr>
        <w:t xml:space="preserve"> (часть 5 из 5)</w:t>
      </w:r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Теперь, когда мы обсудили так много идей, мыслей, убеждений, исторических концептов, давайте подумаем, насколько они применимы сегодня.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Какое из двух, рассмотренных нами мировоззрений, более успешно?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Какое из них принесет больше блага человечеству?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Западное или исламское?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Хочу поделиться примером.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прошлом году я был на четвертой Всемирной конференции по положению женщин, которая проходила в Пекине. Здесь главной была тема об улучшении статуса женщины во всем мире, – бесспорно, благородная цель.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Обсуждались вопросы здоровья, финансов, насилия, конфликтов, нищеты и т.д. Одна из тем называлась «Статус девочек, как будущих женщин, в сегодняшнем мире».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Страна, в которой проходила конференция – Китай – известна своим жестоким обращением к девочкам.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Из-за быстрорастущего количества населения страны девочек, которые могут стать обузой для семьи, просто убивают.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китайской семье разрешено иметь лишь одного ребенка.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Поэтому родители, узнав о том, что у них будет дочь, предпочитают прервать беременность, чтобы потом родить заветного сына.</w:t>
      </w:r>
      <w:proofErr w:type="gramEnd"/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Поскольку конференция проводилась именно в Китае, ООН не хотела затрагивать вопрос о положении девочек, так как это было бы политически некорректным.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Даже если бы тема обсуждалась, и удалось найти какое-то решение для корректировки ситуации, за последние 25-50 лет положение вряд ли улучшилось бы существенно.</w:t>
      </w:r>
      <w:proofErr w:type="gramEnd"/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Одной из причин возникновения ООН после второй мировой войны явилось массовое убиение людей, включая те 6 миллионов евреев в Европе. Но уже прошло больше пятидесяти лет после всех законов о правах человека, деклараций, когда все-таки  произошел геноцид в Боснии. Теперь возьмем историю Ислама. Пророк Мухаммад, да благословит его Аллах и да приветствует, явился к народу, который также  убивал новорожденных девочек. </w:t>
      </w:r>
      <w:proofErr w:type="gramStart"/>
      <w:r>
        <w:rPr>
          <w:color w:val="000000"/>
          <w:sz w:val="26"/>
          <w:szCs w:val="26"/>
        </w:rPr>
        <w:t>Причин для этого было много, главная – бедность.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Арабы жили в пустыне, лишь торговля иногда приносила доход.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Опасаясь нищеты, арабы заживо хоронили только что родившихся дочерей.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Об этом мы знаем из Корана, из истории.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Коране Господь проклинает такой поступок, проклинает такое отношение арабов к дочерям.</w:t>
      </w:r>
      <w:proofErr w:type="gramEnd"/>
      <w:r>
        <w:rPr>
          <w:color w:val="000000"/>
          <w:sz w:val="26"/>
          <w:szCs w:val="26"/>
        </w:rPr>
        <w:t xml:space="preserve"> В одном аяте говорится:</w:t>
      </w:r>
    </w:p>
    <w:p w:rsidR="00DE5EF3" w:rsidRDefault="00DE5EF3" w:rsidP="00DE5EF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«Когда кому-либо из них сообщают весть о девочке, лицо его чернеет, и он сдерживает свой гнев.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 прячется от людей из-за дурной вести.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Оставит ли он себе ребенка с позором или же закопает ее в землю?</w:t>
      </w:r>
      <w:proofErr w:type="gramEnd"/>
      <w:r>
        <w:rPr>
          <w:b/>
          <w:bCs/>
          <w:color w:val="000000"/>
          <w:sz w:val="26"/>
          <w:szCs w:val="26"/>
        </w:rPr>
        <w:t xml:space="preserve"> Воистину, скверны их решения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16:58-59).</w:t>
      </w:r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Господь порицает поступок арабов.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Многие из сподвижников пророка Мухаммада, да благословит его Аллах и да приветствует, до принятия Ислама убивали дочерей.</w:t>
      </w:r>
      <w:proofErr w:type="gramEnd"/>
      <w:r>
        <w:rPr>
          <w:color w:val="000000"/>
          <w:sz w:val="26"/>
          <w:szCs w:val="26"/>
        </w:rPr>
        <w:t xml:space="preserve"> Один из них пришел к Пророку и </w:t>
      </w:r>
      <w:r>
        <w:rPr>
          <w:color w:val="000000"/>
          <w:sz w:val="26"/>
          <w:szCs w:val="26"/>
        </w:rPr>
        <w:lastRenderedPageBreak/>
        <w:t>сказал: «Я убил десять дочерей за свою жизнь, могу ли я заслужить Рай? Примет ли Господь мое покаяние за этот грех теперь, когда я отрекся от язычества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Всего за 23 года (время призыва пророка Мухаммада, да благословит его Аллах и да приветствует, среди арабов) практика уничтожения детей прекратилась и не возобновлялась в Аравии никогда.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этим дело не ограничилось.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 приходом Ислама коренным образом изменилось и отношение к женщине.</w:t>
      </w:r>
      <w:proofErr w:type="gramEnd"/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Наградой в Вечности будет Рай. К нему стремятся мусульмане.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цель их бытия.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Поэтому Ислам не только устранил негативное (как убиение детей), но и привнес позитивное (забота, образование для девочек) в жизнь людей.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Декларация о правах человека, несомненно, вещь благородная, но, как показывает история (возьмем хотя бы пример Боснии), неэффективная.</w:t>
      </w:r>
      <w:proofErr w:type="gramEnd"/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Исламская цивилизация, как ни одна другая,</w:t>
      </w:r>
      <w:proofErr w:type="gramStart"/>
      <w:r>
        <w:rPr>
          <w:color w:val="000000"/>
          <w:sz w:val="26"/>
          <w:szCs w:val="26"/>
        </w:rPr>
        <w:t>  основана</w:t>
      </w:r>
      <w:proofErr w:type="gramEnd"/>
      <w:r>
        <w:rPr>
          <w:color w:val="000000"/>
          <w:sz w:val="26"/>
          <w:szCs w:val="26"/>
        </w:rPr>
        <w:t xml:space="preserve"> на Божьем Откровении, но поддерживается женщиной. </w:t>
      </w:r>
      <w:proofErr w:type="gramStart"/>
      <w:r>
        <w:rPr>
          <w:color w:val="000000"/>
          <w:sz w:val="26"/>
          <w:szCs w:val="26"/>
        </w:rPr>
        <w:t>Первой, кто уверовал в пророка Мухаммада, да благословит его Аллах и да приветствует, была его жена Хадиджа. С ее помощью и поддержкой, моральной и финансовой, ему удалось начать призыв.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 язычников не было понятия о свободе вероисповедания.</w:t>
      </w:r>
      <w:proofErr w:type="gramEnd"/>
      <w:r>
        <w:rPr>
          <w:color w:val="000000"/>
          <w:sz w:val="26"/>
          <w:szCs w:val="26"/>
        </w:rPr>
        <w:t xml:space="preserve"> Любое отклонение от веры предков считалось бунтом и всячески пресекалось – пытками, убийствами…  </w:t>
      </w:r>
      <w:proofErr w:type="gramStart"/>
      <w:r>
        <w:rPr>
          <w:color w:val="000000"/>
          <w:sz w:val="26"/>
          <w:szCs w:val="26"/>
        </w:rPr>
        <w:t>Также они хотели поступить с пророком Ислама. Однако именно по причине того, первого призыва, в мире сегодня более миллиарда мусульман.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есть на каждом континенте.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Даже в Китае, в Пекине, где проходила конференция ООН.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Там есть мечеть, построенная более тысячи лет назад.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значит, дух Ислама – это явление не только Ближнего Востока или Аравии, но всего мира.</w:t>
      </w:r>
      <w:proofErr w:type="gramEnd"/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это произошло?</w:t>
      </w:r>
      <w:proofErr w:type="gramEnd"/>
      <w:r>
        <w:rPr>
          <w:color w:val="000000"/>
          <w:sz w:val="26"/>
          <w:szCs w:val="26"/>
        </w:rPr>
        <w:t xml:space="preserve"> Пока был жив пророк Мухаммад, да благословит его Аллах и да приветствует, Ислам распространился в Аравии. По всему миру эта религия разошлась по причине пяти-шести людей, близких Пророку. Одной из них была его жена Аиша. Она среди тех немногих, кто передал больше всего религиозных сообщений от Пророка. От нее мир узнал о многих исламских положениях, законах, толковании священных аятов Корана и слов Пророка.</w:t>
      </w:r>
    </w:p>
    <w:p w:rsidR="00DE5EF3" w:rsidRDefault="00DE5EF3" w:rsidP="00DE5EF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Едва ли найдутся другие цивилизации, в становлении которых ключевую роль сыграла женщина.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Греческая цивилизация – это мужчины (Платон, Аристотель и др.).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Первые христианские работы были написаны мужчинами.</w:t>
      </w:r>
      <w:proofErr w:type="gramEnd"/>
      <w:r>
        <w:rPr>
          <w:color w:val="000000"/>
          <w:sz w:val="26"/>
          <w:szCs w:val="26"/>
        </w:rPr>
        <w:t xml:space="preserve"> И даже сегодня христианскими учеными являются в основном мужчины, потому что</w:t>
      </w:r>
      <w:proofErr w:type="gramStart"/>
      <w:r>
        <w:rPr>
          <w:color w:val="000000"/>
          <w:sz w:val="26"/>
          <w:szCs w:val="26"/>
        </w:rPr>
        <w:t>  для</w:t>
      </w:r>
      <w:proofErr w:type="gramEnd"/>
      <w:r>
        <w:rPr>
          <w:color w:val="000000"/>
          <w:sz w:val="26"/>
          <w:szCs w:val="26"/>
        </w:rPr>
        <w:t xml:space="preserve"> женщин закрыт доступ в их круги. </w:t>
      </w:r>
      <w:proofErr w:type="gramStart"/>
      <w:r>
        <w:rPr>
          <w:color w:val="000000"/>
          <w:sz w:val="26"/>
          <w:szCs w:val="26"/>
        </w:rPr>
        <w:t>Основателями Соединенных Штатов были мужчины.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 – единственная цивилизация, в чьем развитии принимали участи женщины и мужчины – люди, которые помогли распространить весть Пророка по всему миру.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Таким образом, Ислам возвысил статус женщины.</w:t>
      </w:r>
      <w:proofErr w:type="gramEnd"/>
    </w:p>
    <w:p w:rsidR="0069192B" w:rsidRPr="00DE5EF3" w:rsidRDefault="0069192B" w:rsidP="00DE5EF3">
      <w:pPr>
        <w:rPr>
          <w:lang w:bidi="ar-EG"/>
        </w:rPr>
      </w:pPr>
    </w:p>
    <w:sectPr w:rsidR="0069192B" w:rsidRPr="00DE5EF3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compat/>
  <w:rsids>
    <w:rsidRoot w:val="00B07A6F"/>
    <w:rsid w:val="0012644C"/>
    <w:rsid w:val="00331153"/>
    <w:rsid w:val="0069192B"/>
    <w:rsid w:val="006B1DF9"/>
    <w:rsid w:val="00A60CAC"/>
    <w:rsid w:val="00B07A6F"/>
    <w:rsid w:val="00DE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153"/>
    <w:pPr>
      <w:bidi/>
    </w:pPr>
  </w:style>
  <w:style w:type="paragraph" w:styleId="Heading1">
    <w:name w:val="heading 1"/>
    <w:basedOn w:val="Normal"/>
    <w:link w:val="Heading1Char"/>
    <w:uiPriority w:val="9"/>
    <w:qFormat/>
    <w:rsid w:val="00B07A6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A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A6F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B07A6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07A6F"/>
  </w:style>
  <w:style w:type="paragraph" w:customStyle="1" w:styleId="w-quran">
    <w:name w:val="w-quran"/>
    <w:basedOn w:val="Normal"/>
    <w:rsid w:val="00B07A6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B07A6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6B1DF9"/>
  </w:style>
  <w:style w:type="character" w:customStyle="1" w:styleId="w-footnote-title">
    <w:name w:val="w-footnote-title"/>
    <w:basedOn w:val="DefaultParagraphFont"/>
    <w:rsid w:val="006B1DF9"/>
  </w:style>
  <w:style w:type="paragraph" w:customStyle="1" w:styleId="w-footnote-text">
    <w:name w:val="w-footnote-text"/>
    <w:basedOn w:val="Normal"/>
    <w:rsid w:val="006B1DF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4027</Words>
  <Characters>22956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2014-12-18T18:01:00Z</cp:lastPrinted>
  <dcterms:created xsi:type="dcterms:W3CDTF">2014-12-18T18:06:00Z</dcterms:created>
  <dcterms:modified xsi:type="dcterms:W3CDTF">2014-12-18T18:06:00Z</dcterms:modified>
</cp:coreProperties>
</file>