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582" w:rsidRDefault="00CB5582" w:rsidP="00CB5582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gramStart"/>
      <w:r>
        <w:rPr>
          <w:color w:val="002A80"/>
          <w:sz w:val="34"/>
          <w:szCs w:val="34"/>
        </w:rPr>
        <w:t>Смысл жизни.</w:t>
      </w:r>
      <w:proofErr w:type="gramEnd"/>
      <w:r>
        <w:rPr>
          <w:color w:val="002A80"/>
          <w:sz w:val="34"/>
          <w:szCs w:val="34"/>
        </w:rPr>
        <w:t xml:space="preserve"> Часть 1 из 3: Разум и откровение</w:t>
      </w:r>
    </w:p>
    <w:p w:rsidR="00CB5582" w:rsidRDefault="00CB5582" w:rsidP="00CB5582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Введение</w:t>
      </w:r>
    </w:p>
    <w:p w:rsidR="00CB5582" w:rsidRDefault="00CB5582" w:rsidP="00CB558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noProof/>
          <w:color w:val="008000"/>
          <w:sz w:val="30"/>
          <w:szCs w:val="30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1790700"/>
            <wp:effectExtent l="0" t="0" r="0" b="0"/>
            <wp:wrapSquare wrapText="bothSides"/>
            <wp:docPr id="65" name="Picture 65" descr="The-Purpose-of-Life-part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The-Purpose-of-Life-part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color w:val="000000"/>
          <w:sz w:val="26"/>
          <w:szCs w:val="26"/>
        </w:rPr>
        <w:t>«В чем смысл жизни?</w:t>
      </w:r>
      <w:proofErr w:type="gramEnd"/>
      <w:r>
        <w:rPr>
          <w:color w:val="000000"/>
          <w:sz w:val="26"/>
          <w:szCs w:val="26"/>
        </w:rPr>
        <w:t xml:space="preserve"> Какова цель нашего существования</w:t>
      </w:r>
      <w:proofErr w:type="gramStart"/>
      <w:r>
        <w:rPr>
          <w:color w:val="000000"/>
          <w:sz w:val="26"/>
          <w:szCs w:val="26"/>
        </w:rPr>
        <w:t>?»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Это, возможно, самый важный вопрос, которым когда-либо задавались люди.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На протяжении многих столетий философы рассматривали его как краеугольный вопрос нашего бытия.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Учёные, историки, философы, авторы, психологи и обычные люди – все однажды сталкиваются с этим вопросом в своей жизни.</w:t>
      </w:r>
      <w:proofErr w:type="gramEnd"/>
    </w:p>
    <w:p w:rsidR="00CB5582" w:rsidRDefault="00CB5582" w:rsidP="00CB5582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proofErr w:type="gramStart"/>
      <w:r>
        <w:rPr>
          <w:color w:val="008000"/>
          <w:sz w:val="30"/>
          <w:szCs w:val="30"/>
        </w:rPr>
        <w:t>Может ли разум самостоятельно привести к правильному ответу?</w:t>
      </w:r>
      <w:proofErr w:type="gramEnd"/>
    </w:p>
    <w:p w:rsidR="00CB5582" w:rsidRDefault="00CB5582" w:rsidP="00CB558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«Для чего мы едим</w:t>
      </w:r>
      <w:proofErr w:type="gramStart"/>
      <w:r>
        <w:rPr>
          <w:color w:val="000000"/>
          <w:sz w:val="26"/>
          <w:szCs w:val="26"/>
        </w:rPr>
        <w:t>?»</w:t>
      </w:r>
      <w:proofErr w:type="gramEnd"/>
      <w:r>
        <w:rPr>
          <w:color w:val="000000"/>
          <w:sz w:val="26"/>
          <w:szCs w:val="26"/>
        </w:rPr>
        <w:t xml:space="preserve">, «Почему мы спим?», «Зачем мы работаем?» Ответы, которые можно услышать на эти вопросы, будут примерно одинаковыми: «Я ем, чтобы жить», «Я сплю, чтобы отдохнуть», «Я работаю, чтобы содержать себя и свою семью»… </w:t>
      </w:r>
      <w:proofErr w:type="gramStart"/>
      <w:r>
        <w:rPr>
          <w:color w:val="000000"/>
          <w:sz w:val="26"/>
          <w:szCs w:val="26"/>
        </w:rPr>
        <w:t>Но когда речь заходит о цели жизни, многие люди не находят должного ответа.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Мы видим их замешательство в получаемых от них ответах.</w:t>
      </w:r>
      <w:proofErr w:type="gramEnd"/>
      <w:r>
        <w:rPr>
          <w:color w:val="000000"/>
          <w:sz w:val="26"/>
          <w:szCs w:val="26"/>
        </w:rPr>
        <w:t xml:space="preserve"> Так, молодежь может сказать: «Я живу ради выпивки и бикини». Профессионалы среднего возраста могут ответить: «Я живу, чтобы накопить денег на обеспеченную старость». Старик, вероятно, сказал бы: «Я всю жизнь спрашивал себя, зачем я живу на этом свете. </w:t>
      </w:r>
      <w:proofErr w:type="gramStart"/>
      <w:r>
        <w:rPr>
          <w:color w:val="000000"/>
          <w:sz w:val="26"/>
          <w:szCs w:val="26"/>
        </w:rPr>
        <w:t>Так что, если и есть цель, то я больше не забочусь о ней».</w:t>
      </w:r>
      <w:proofErr w:type="gramEnd"/>
      <w:r>
        <w:rPr>
          <w:color w:val="000000"/>
          <w:sz w:val="26"/>
          <w:szCs w:val="26"/>
        </w:rPr>
        <w:t xml:space="preserve"> И, возможно, самый распространённый ответ будет таким: «Я не знаю</w:t>
      </w:r>
      <w:proofErr w:type="gramStart"/>
      <w:r>
        <w:rPr>
          <w:color w:val="000000"/>
          <w:sz w:val="26"/>
          <w:szCs w:val="26"/>
        </w:rPr>
        <w:t>!»</w:t>
      </w:r>
      <w:proofErr w:type="gramEnd"/>
    </w:p>
    <w:p w:rsidR="00CB5582" w:rsidRDefault="00CB5582" w:rsidP="00CB558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Как же в таких условиях найти смысл своего существования?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Прежде всего, у нас есть два варианта.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Первый – это положиться на «общечеловеческий разум», знаменитое достижение эпохи Просвещения, и позволить ему вести нас.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конце концов, Просвещение дало нам современную науку, основанную на тщательнейшем наблюдении естественного мира.</w:t>
      </w:r>
      <w:proofErr w:type="gramEnd"/>
      <w:r>
        <w:rPr>
          <w:color w:val="000000"/>
          <w:sz w:val="26"/>
          <w:szCs w:val="26"/>
        </w:rPr>
        <w:t xml:space="preserve"> Но вот незадача: смогли ли философы постпросвещенческого периода обнаружить смысл жизни? </w:t>
      </w:r>
      <w:proofErr w:type="gramStart"/>
      <w:r>
        <w:rPr>
          <w:color w:val="000000"/>
          <w:sz w:val="26"/>
          <w:szCs w:val="26"/>
        </w:rPr>
        <w:t>Странно, Камус описывает жизнь как «абсурд», а Сартр говорит о «мучении, отказе и отчаянии».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Для этих экзистенциалистов жизнь не имеет никакого значения.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Дарвинисты думали, что значение жизни заключается в воспроизводстве </w:t>
      </w:r>
      <w:r>
        <w:rPr>
          <w:color w:val="000000"/>
          <w:sz w:val="26"/>
          <w:szCs w:val="26"/>
        </w:rPr>
        <w:lastRenderedPageBreak/>
        <w:t>своего рода.</w:t>
      </w:r>
      <w:proofErr w:type="gramEnd"/>
      <w:r>
        <w:rPr>
          <w:color w:val="000000"/>
          <w:sz w:val="26"/>
          <w:szCs w:val="26"/>
        </w:rPr>
        <w:t xml:space="preserve"> Но Вилл Дюран, описывая затруднительное положение постсовременного человека, написал: «Вера и надежда исчезают; сомнение и отчаяние – на повестке дня… </w:t>
      </w:r>
      <w:proofErr w:type="gramStart"/>
      <w:r>
        <w:rPr>
          <w:color w:val="000000"/>
          <w:sz w:val="26"/>
          <w:szCs w:val="26"/>
        </w:rPr>
        <w:t>Опустошены вовсе не наши дома и казна, пустыми стали наши сердца».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Что же касается смысла жизни, то даже самые мудрые философы могут лишь строить предположения, но не утверждать однозначно.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Вилл Дюран, наиболее видный философ прошлого столетия, а также доктор Хью Мурхэд, профессор философии Северо-Восточного Университета Иллинойс, отдельно друг от друга написали книги, обе названные ими «Смысл жизни»</w:t>
      </w:r>
      <w:bookmarkStart w:id="0" w:name="_ftnref19359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"http://www.islamreligion.com/ru/articles/194/" \l "_ftn19359" \o " \“On the Meaning of Life\”  by Will Durant. Pub: Ray Long &amp; Richard R. Smith, Inc. New York 1932 and \“The Meaning of Life\”  by Hugh S. Moorhead (ed.). Pub: Chicago Review Press, 1988."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FootnoteReference"/>
          <w:color w:val="800080"/>
          <w:position w:val="2"/>
          <w:sz w:val="26"/>
          <w:szCs w:val="26"/>
          <w:u w:val="single"/>
          <w:lang w:val="ru-RU"/>
        </w:rPr>
        <w:t>[1]</w:t>
      </w:r>
      <w:r>
        <w:rPr>
          <w:color w:val="000000"/>
          <w:sz w:val="26"/>
          <w:szCs w:val="26"/>
        </w:rPr>
        <w:fldChar w:fldCharType="end"/>
      </w:r>
      <w:bookmarkEnd w:id="0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них они задавали самым известным философам, ученым, авторам, политическим деятелям, представителям интеллигенции своего времени вопрос, что является смыслом их жизни.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Полученные ответы были изданы в виде книги.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 вот, некоторые из респондентов вместо ответа рассказали о том, чего они желали бы добиться, другие признали, что они еще только составляют цель своей жизни, третьи были достаточно честны и сказали, что они не имеют ответа.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Фактически получилось, что множество известных интеллектуалов попросило авторов написать им и сказать, если они обнаружат цель жизни.</w:t>
      </w:r>
      <w:proofErr w:type="gramEnd"/>
    </w:p>
    <w:p w:rsidR="00CB5582" w:rsidRDefault="00CB5582" w:rsidP="00CB5582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Пусть небеса "скажут"</w:t>
      </w:r>
    </w:p>
    <w:p w:rsidR="00CB5582" w:rsidRDefault="00CB5582" w:rsidP="00CB558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Если философ не имеет никакого четкого ответа, возможно, этот ответ можно будет найти в своем сердце и разуме, которыми мы обладаем.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Вы когда-либо смотрели на открытое небо ясной ночью?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Вы видели бесчисленное количество звезд.</w:t>
      </w:r>
      <w:proofErr w:type="gramEnd"/>
      <w:r>
        <w:rPr>
          <w:color w:val="000000"/>
          <w:sz w:val="26"/>
          <w:szCs w:val="26"/>
        </w:rPr>
        <w:t xml:space="preserve"> Посмотрите в телескоп, и Вы увидите гигантские спиральные галактики, красивую туманность, где сформировались новые звезды, остатки древнего взрыва суперновой, созданной в заключительных смертельных муках звезды, великолепные кольца Сатурна и лун Юпитера. Можно ли остаться не впечатлённым при виде этого бесчисленного количества звезд на ночном небе, сияющем подобно алмазной пыли на покрывале черного бархата? </w:t>
      </w:r>
      <w:proofErr w:type="gramStart"/>
      <w:r>
        <w:rPr>
          <w:color w:val="000000"/>
          <w:sz w:val="26"/>
          <w:szCs w:val="26"/>
        </w:rPr>
        <w:t>Множество новых звезд, которые мы видим позади более ярких небесных светил, соединяясь вместе, выглядят настолько плотными, что они, кажется, сливаются в пучки искрящегося тумана.</w:t>
      </w:r>
      <w:proofErr w:type="gramEnd"/>
      <w:r>
        <w:rPr>
          <w:color w:val="000000"/>
          <w:sz w:val="26"/>
          <w:szCs w:val="26"/>
        </w:rPr>
        <w:t xml:space="preserve"> Это великолепие пробуждает нас, вдохновляет тягу к исследованиям и, как ни странно, рождает новые вопросы: как это возникло? </w:t>
      </w:r>
      <w:proofErr w:type="gramStart"/>
      <w:r>
        <w:rPr>
          <w:color w:val="000000"/>
          <w:sz w:val="26"/>
          <w:szCs w:val="26"/>
        </w:rPr>
        <w:t>Как мы связаны с этой Вселенной?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Каково наше место в этом мироздании?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Можем ли мы услышать, что небеса "говорят" нам?</w:t>
      </w:r>
      <w:proofErr w:type="gramEnd"/>
    </w:p>
    <w:p w:rsidR="00CB5582" w:rsidRDefault="00CB5582" w:rsidP="00CB5582">
      <w:pPr>
        <w:pStyle w:val="quran"/>
        <w:shd w:val="clear" w:color="auto" w:fill="E1F4FD"/>
        <w:rPr>
          <w:color w:val="000000"/>
        </w:rPr>
      </w:pPr>
      <w:r>
        <w:rPr>
          <w:color w:val="000000"/>
        </w:rPr>
        <w:t xml:space="preserve">«Воистину, в сотворении небес и земли, а также в смене ночи и дня заключены знамения для обладающих разумом, которые поминают Аллаха стоя, сидя и на боку и размышляют о сотворении небес и земли: «Господь наш! </w:t>
      </w:r>
      <w:proofErr w:type="gramStart"/>
      <w:r>
        <w:rPr>
          <w:color w:val="000000"/>
        </w:rPr>
        <w:t>Ты не сотворил это понапрасну.</w:t>
      </w:r>
      <w:proofErr w:type="gramEnd"/>
      <w:r>
        <w:rPr>
          <w:color w:val="000000"/>
        </w:rPr>
        <w:t xml:space="preserve"> Свят Ты</w:t>
      </w:r>
      <w:proofErr w:type="gramStart"/>
      <w:r>
        <w:rPr>
          <w:color w:val="000000"/>
        </w:rPr>
        <w:t>!»</w:t>
      </w:r>
      <w:proofErr w:type="gramEnd"/>
      <w:r>
        <w:rPr>
          <w:color w:val="000000"/>
        </w:rPr>
        <w:t xml:space="preserve"> (Коран 3:190-191).</w:t>
      </w:r>
    </w:p>
    <w:p w:rsidR="00CB5582" w:rsidRDefault="00CB5582" w:rsidP="00CB558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Когда мы читаем книгу, мы знаем, что у нее есть свой автор, написавший ее.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Когда мы видим дом, мы признаём, что существует строитель.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Обе эти </w:t>
      </w:r>
      <w:r>
        <w:rPr>
          <w:color w:val="000000"/>
          <w:sz w:val="26"/>
          <w:szCs w:val="26"/>
        </w:rPr>
        <w:lastRenderedPageBreak/>
        <w:t>вещи были созданы с определённой целью теми, кто сделал их.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Величие, безупречный порядок и сложность Вселенной, так же как и всего мира вокруг нас, – это свидетельство существования Великого Творца и Совершенного Создателя. Все небесные тела управляются согласно точным законам физики.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Могут ли быть законы без законодателя?</w:t>
      </w:r>
      <w:proofErr w:type="gramEnd"/>
      <w:r>
        <w:rPr>
          <w:color w:val="000000"/>
          <w:sz w:val="26"/>
          <w:szCs w:val="26"/>
        </w:rPr>
        <w:t xml:space="preserve"> Например, ученый в области ракетостроения доктор Фон Браун сказал: «Естественные законы Вселенной настолько точны, что мы не имеем никакой трудности, строя космический корабль для полёта на Луну, рассчитать время полета с точностью до секунды. </w:t>
      </w:r>
      <w:proofErr w:type="gramStart"/>
      <w:r>
        <w:rPr>
          <w:color w:val="000000"/>
          <w:sz w:val="26"/>
          <w:szCs w:val="26"/>
        </w:rPr>
        <w:t>Эти законы, судя по всему, должно быть установлены кем-то».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Пол Дэвис, профессор физики, заключает, что существование человека – не просто причуда судьбы.</w:t>
      </w:r>
      <w:proofErr w:type="gramEnd"/>
      <w:r>
        <w:rPr>
          <w:color w:val="000000"/>
          <w:sz w:val="26"/>
          <w:szCs w:val="26"/>
        </w:rPr>
        <w:t xml:space="preserve"> Он пишет: «Мы действительно предназначены, чтобы жить здесь». А о Вселенной он говорит: «Посредством моей научной работы я всё больше начинаю верить, что материальная Вселенная установлена настолько удивительно, что я не могу принять это просто как грубый случайный факт. </w:t>
      </w:r>
      <w:proofErr w:type="gramStart"/>
      <w:r>
        <w:rPr>
          <w:color w:val="000000"/>
          <w:sz w:val="26"/>
          <w:szCs w:val="26"/>
        </w:rPr>
        <w:t>Для всего этого, как мне кажется, должно быть более серьезное объяснение».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Вселенная, земля, живые существа на земле являются молчаливыми доказательствами существования великого и мудрого Создателя нашей жизни.</w:t>
      </w:r>
      <w:proofErr w:type="gramEnd"/>
    </w:p>
    <w:p w:rsidR="00CB5582" w:rsidRDefault="00CB5582" w:rsidP="00CB5582">
      <w:pPr>
        <w:shd w:val="clear" w:color="auto" w:fill="E1F4FD"/>
        <w:jc w:val="center"/>
        <w:rPr>
          <w:color w:val="000000"/>
          <w:sz w:val="24"/>
          <w:szCs w:val="24"/>
        </w:rPr>
      </w:pPr>
      <w:r>
        <w:rPr>
          <w:rFonts w:ascii="Garamond" w:hAnsi="Garamond"/>
          <w:noProof/>
          <w:color w:val="000000"/>
        </w:rPr>
        <w:drawing>
          <wp:inline distT="0" distB="0" distL="0" distR="0">
            <wp:extent cx="3040380" cy="3040380"/>
            <wp:effectExtent l="0" t="0" r="7620" b="7620"/>
            <wp:docPr id="64" name="Picture 64" descr="http://www.islamreligion.com/articles_ru/images/TRANSL_EDIT-OLD-The_Purpose_of_Creation_(part_1_of_3).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islamreligion.com/articles_ru/images/TRANSL_EDIT-OLD-The_Purpose_of_Creation_(part_1_of_3)._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582" w:rsidRDefault="00CB5582" w:rsidP="00CB5582">
      <w:pPr>
        <w:pStyle w:val="w-caption"/>
        <w:shd w:val="clear" w:color="auto" w:fill="E1F4FD"/>
        <w:spacing w:before="120" w:beforeAutospacing="0" w:after="120" w:afterAutospacing="0"/>
        <w:rPr>
          <w:color w:val="008000"/>
        </w:rPr>
      </w:pPr>
      <w:proofErr w:type="gramStart"/>
      <w:r>
        <w:rPr>
          <w:color w:val="008000"/>
        </w:rPr>
        <w:t>Рис.</w:t>
      </w:r>
      <w:r>
        <w:rPr>
          <w:rStyle w:val="apple-converted-space"/>
          <w:color w:val="008000"/>
        </w:rPr>
        <w:t> </w:t>
      </w:r>
      <w:r>
        <w:rPr>
          <w:color w:val="008000"/>
          <w:lang w:val="ru-RU"/>
        </w:rPr>
        <w:t>2</w:t>
      </w:r>
      <w:r>
        <w:rPr>
          <w:rStyle w:val="apple-converted-space"/>
          <w:color w:val="008000"/>
        </w:rPr>
        <w:t> </w:t>
      </w:r>
      <w:r>
        <w:rPr>
          <w:color w:val="008000"/>
        </w:rPr>
        <w:t>Центральная часть Трёхнадрезной Туманности, снятой при помощи Телескопа Близнецов на Мауна-Кеа на Большом Острове Гавайи 5 июня 2002 года.</w:t>
      </w:r>
      <w:proofErr w:type="gramEnd"/>
      <w:r>
        <w:rPr>
          <w:color w:val="008000"/>
        </w:rPr>
        <w:t xml:space="preserve"> </w:t>
      </w:r>
      <w:proofErr w:type="gramStart"/>
      <w:r>
        <w:rPr>
          <w:color w:val="008000"/>
        </w:rPr>
        <w:t>Расположенная в созвездии Стрельца, красивая туманность – часто фотографируемое динамическое облако газа и пыли, где рождаются звёзды.</w:t>
      </w:r>
      <w:proofErr w:type="gramEnd"/>
      <w:r>
        <w:rPr>
          <w:color w:val="008000"/>
        </w:rPr>
        <w:t xml:space="preserve"> </w:t>
      </w:r>
      <w:proofErr w:type="gramStart"/>
      <w:r>
        <w:rPr>
          <w:color w:val="008000"/>
        </w:rPr>
        <w:t>Одна из массивных звезд в центре туманности была рождена приблизительно 100 000 лет назад.</w:t>
      </w:r>
      <w:proofErr w:type="gramEnd"/>
      <w:r>
        <w:rPr>
          <w:color w:val="008000"/>
        </w:rPr>
        <w:t xml:space="preserve"> </w:t>
      </w:r>
      <w:proofErr w:type="gramStart"/>
      <w:r>
        <w:rPr>
          <w:color w:val="008000"/>
        </w:rPr>
        <w:t>Расстояние от этой туманности до Солнечной Системы приблизительно от 2 200 до 9 000 световых лет.</w:t>
      </w:r>
      <w:proofErr w:type="gramEnd"/>
    </w:p>
    <w:p w:rsidR="00CB5582" w:rsidRDefault="00CB5582" w:rsidP="00CB5582">
      <w:pPr>
        <w:pStyle w:val="w-caption"/>
        <w:shd w:val="clear" w:color="auto" w:fill="E1F4FD"/>
        <w:spacing w:before="120" w:beforeAutospacing="0" w:after="120" w:afterAutospacing="0"/>
        <w:rPr>
          <w:color w:val="008000"/>
        </w:rPr>
      </w:pPr>
      <w:proofErr w:type="gramStart"/>
      <w:r>
        <w:rPr>
          <w:color w:val="008000"/>
        </w:rPr>
        <w:t>Фото сделано в обсерватории Gemini</w:t>
      </w:r>
      <w:r>
        <w:rPr>
          <w:color w:val="008000"/>
          <w:lang w:val="ru-RU"/>
        </w:rPr>
        <w:t>/</w:t>
      </w:r>
      <w:r>
        <w:rPr>
          <w:color w:val="008000"/>
        </w:rPr>
        <w:t>GMOS.</w:t>
      </w:r>
      <w:proofErr w:type="gramEnd"/>
    </w:p>
    <w:p w:rsidR="00CB5582" w:rsidRDefault="00CB5582" w:rsidP="00CB558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 </w:t>
      </w:r>
    </w:p>
    <w:p w:rsidR="00CB5582" w:rsidRDefault="00CB5582" w:rsidP="00CB558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Если мы были созданы Творцом, то, несомненно, Он должен иметь причину, цель для нашего появления на свет.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Это означает, что нужно постараться узнать цель Бога для нашего существования.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Постигнув эту цель, мы можем выбрать, хотим ли мы жить в гармонии с ней.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 возможно ли узнать то, что ожидается от нас, полагаясь лишь на наши собственные органы без какой-либо связи с Создателем?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Скорее всего, Бог сам сообщил бы нам об этой цели, особенно, если мы, как предполагается, должны были бы достичь её.</w:t>
      </w:r>
      <w:proofErr w:type="gramEnd"/>
    </w:p>
    <w:p w:rsidR="00CB5582" w:rsidRDefault="00CB5582" w:rsidP="00CB5582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Альтернативный вариант: спросите у Бога</w:t>
      </w:r>
    </w:p>
    <w:p w:rsidR="00CB5582" w:rsidRDefault="00CB5582" w:rsidP="00CB558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Сделанные выводы приводят нас к еще одному возможному решению: что, если узнать о смысле жизни можно из ниспосланного Богом откровения? </w:t>
      </w:r>
      <w:proofErr w:type="gramStart"/>
      <w:r>
        <w:rPr>
          <w:color w:val="000000"/>
          <w:sz w:val="26"/>
          <w:szCs w:val="26"/>
        </w:rPr>
        <w:t>Согласитесь, самый простой способ понять, как работает то или иное изобретение, – это спросить самого изобретателя.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 что, для того, чтобы узнать цель вашей жизни, спросите Бога.</w:t>
      </w:r>
      <w:proofErr w:type="gramEnd"/>
    </w:p>
    <w:p w:rsidR="00CB5582" w:rsidRDefault="00CB5582" w:rsidP="00CB5582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CB5582" w:rsidRDefault="00CB5582" w:rsidP="00CB5582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CB5582" w:rsidRDefault="00CB5582" w:rsidP="00CB5582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Примечания:</w:t>
      </w:r>
    </w:p>
    <w:bookmarkStart w:id="1" w:name="_ftn19359"/>
    <w:p w:rsidR="00CB5582" w:rsidRDefault="00CB5582" w:rsidP="00CB5582">
      <w:pPr>
        <w:pStyle w:val="Footnote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"http://www.islamreligion.com/ru/articles/194/" \l "_ftnref19359"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FootnoteReference"/>
          <w:color w:val="800080"/>
          <w:position w:val="2"/>
          <w:sz w:val="20"/>
          <w:szCs w:val="20"/>
          <w:u w:val="single"/>
          <w:lang w:val="ru-RU"/>
        </w:rPr>
        <w:t>[1]</w:t>
      </w:r>
      <w:r>
        <w:rPr>
          <w:color w:val="000000"/>
          <w:sz w:val="22"/>
          <w:szCs w:val="22"/>
        </w:rPr>
        <w:fldChar w:fldCharType="end"/>
      </w:r>
      <w:bookmarkEnd w:id="1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“On the Meaning of Life”</w:t>
      </w:r>
      <w:proofErr w:type="gramStart"/>
      <w:r>
        <w:rPr>
          <w:color w:val="000000"/>
          <w:sz w:val="22"/>
          <w:szCs w:val="22"/>
        </w:rPr>
        <w:t>  by</w:t>
      </w:r>
      <w:proofErr w:type="gramEnd"/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Will Durant</w:t>
      </w:r>
      <w:r>
        <w:rPr>
          <w:color w:val="000000"/>
          <w:sz w:val="22"/>
          <w:szCs w:val="22"/>
        </w:rPr>
        <w:t>. Pub: Ray Long &amp; Richard R. Smith, Inc. New York 1932 and “The Meaning of Life”</w:t>
      </w:r>
      <w:proofErr w:type="gramStart"/>
      <w:r>
        <w:rPr>
          <w:color w:val="000000"/>
          <w:sz w:val="22"/>
          <w:szCs w:val="22"/>
        </w:rPr>
        <w:t>  by</w:t>
      </w:r>
      <w:proofErr w:type="gramEnd"/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Hugh S. Moorhead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(ed.). Pub: Chicago Review Press, 1988.</w:t>
      </w:r>
    </w:p>
    <w:p w:rsidR="00CB5582" w:rsidRDefault="00CB5582" w:rsidP="00CB5582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Часть 2 из 3: Точка зрения Ислама</w:t>
      </w:r>
    </w:p>
    <w:p w:rsidR="00CB5582" w:rsidRDefault="00CB5582" w:rsidP="00CB5582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proofErr w:type="gramStart"/>
      <w:r>
        <w:rPr>
          <w:color w:val="008000"/>
          <w:sz w:val="30"/>
          <w:szCs w:val="30"/>
        </w:rPr>
        <w:t>Может ли христианство ответить на поставленный вопрос?</w:t>
      </w:r>
      <w:proofErr w:type="gramEnd"/>
    </w:p>
    <w:p w:rsidR="00CB5582" w:rsidRDefault="00CB5582" w:rsidP="00CB558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Согласно христианскому убеждению, смысл человеческого существования основывается на вере в евангелие Иисуса Христа и сводится к представлению об Иисусе как о Спасителе человечества.</w:t>
      </w:r>
      <w:proofErr w:type="gramEnd"/>
      <w:r>
        <w:rPr>
          <w:color w:val="000000"/>
          <w:sz w:val="26"/>
          <w:szCs w:val="26"/>
        </w:rPr>
        <w:t xml:space="preserve"> «</w:t>
      </w:r>
      <w:r>
        <w:rPr>
          <w:i/>
          <w:iCs/>
          <w:color w:val="000000"/>
          <w:sz w:val="26"/>
          <w:szCs w:val="26"/>
        </w:rPr>
        <w:t>Ведь Бог так любил мир, что Он дал Своему единственному сыну милость: кто бы ни уверовал в него, не должен погибнуть, но иметь вечную жизнь</w:t>
      </w:r>
      <w:r>
        <w:rPr>
          <w:color w:val="000000"/>
          <w:sz w:val="26"/>
          <w:szCs w:val="26"/>
        </w:rPr>
        <w:t xml:space="preserve">». </w:t>
      </w:r>
      <w:proofErr w:type="gramStart"/>
      <w:r>
        <w:rPr>
          <w:color w:val="000000"/>
          <w:sz w:val="26"/>
          <w:szCs w:val="26"/>
        </w:rPr>
        <w:t>Однако, как оказалось, это суждение не лишено серьёзных недостатков.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Во-первых, если это и есть цель создания и важнейшее условие для перехода в вечную жизнь, то почему оно не проповедовалось всеми остальными пророками, направлявшимися ко всем народам в мире?</w:t>
      </w:r>
      <w:proofErr w:type="gramEnd"/>
      <w:r>
        <w:rPr>
          <w:color w:val="000000"/>
          <w:sz w:val="26"/>
          <w:szCs w:val="26"/>
        </w:rPr>
        <w:t xml:space="preserve"> Во-вторых, если бы Бог превратился в человека во времена, близкие ко времени жизни Адама, тогда </w:t>
      </w:r>
      <w:r>
        <w:rPr>
          <w:color w:val="000000"/>
          <w:sz w:val="26"/>
          <w:szCs w:val="26"/>
        </w:rPr>
        <w:lastRenderedPageBreak/>
        <w:t xml:space="preserve">все люди имели бы равные шансы для достижения вечной жизни, разве что жившие до времени Иисуса имели бы несколько иную цель существования!  </w:t>
      </w:r>
      <w:proofErr w:type="gramStart"/>
      <w:r>
        <w:rPr>
          <w:color w:val="000000"/>
          <w:sz w:val="26"/>
          <w:szCs w:val="26"/>
        </w:rPr>
        <w:t>Третье, как может жизнь людей, не слышавших об Иисусе в наше время, соответствовать христианской цели создания?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 этим причинам мы можем сделать вывод, что смысл жизни, объявленный по христианству, является слишком ограниченным и противоречит божественному правосудию.</w:t>
      </w:r>
      <w:proofErr w:type="gramEnd"/>
    </w:p>
    <w:p w:rsidR="00CB5582" w:rsidRDefault="00CB5582" w:rsidP="00CB5582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Искомый ответ</w:t>
      </w:r>
    </w:p>
    <w:p w:rsidR="00CB5582" w:rsidRDefault="00CB5582" w:rsidP="00CB558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Ислам дает полноценный ответ на человеческий поиск смысла жизни.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Цель создания всех мужчин и женщин всегда была одной – это узнать о Боге и поклоняться Ему.</w:t>
      </w:r>
      <w:proofErr w:type="gramEnd"/>
    </w:p>
    <w:p w:rsidR="00CB5582" w:rsidRDefault="00CB5582" w:rsidP="00CB558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Коран учит, что каждый человек рождается с осознанием Бога в душе:</w:t>
      </w:r>
    </w:p>
    <w:p w:rsidR="00CB5582" w:rsidRDefault="00CB5582" w:rsidP="00CB5582">
      <w:pPr>
        <w:pStyle w:val="quran"/>
        <w:shd w:val="clear" w:color="auto" w:fill="E1F4FD"/>
        <w:rPr>
          <w:color w:val="000000"/>
        </w:rPr>
      </w:pPr>
      <w:r>
        <w:rPr>
          <w:color w:val="000000"/>
        </w:rPr>
        <w:t>«Вот твой Господь вынул из поясниц сынов Адама их потомство и заставил их засвидетельствовать: «Разве Я – не ваш Господь</w:t>
      </w:r>
      <w:proofErr w:type="gramStart"/>
      <w:r>
        <w:rPr>
          <w:color w:val="000000"/>
        </w:rPr>
        <w:t>?»</w:t>
      </w:r>
      <w:proofErr w:type="gramEnd"/>
      <w:r>
        <w:rPr>
          <w:color w:val="000000"/>
        </w:rPr>
        <w:t xml:space="preserve"> Они сказали: «Да, мы свидетельствуем». Это – для того, чтобы в День воскресения вы не говорили: «Мы не знали этого». Или же не говорили: «Наши отцы были многобожниками раньше нас, а мы были всего лишь потомками, которые пришли после них. Неужели Ты погубишь нас за то, что совершили приверженцы лжи</w:t>
      </w:r>
      <w:proofErr w:type="gramStart"/>
      <w:r>
        <w:rPr>
          <w:color w:val="000000"/>
        </w:rPr>
        <w:t>?»</w:t>
      </w:r>
      <w:proofErr w:type="gramEnd"/>
      <w:r>
        <w:rPr>
          <w:color w:val="000000"/>
        </w:rPr>
        <w:t xml:space="preserve"> (Коран 7:172-173).</w:t>
      </w:r>
    </w:p>
    <w:p w:rsidR="00CB5582" w:rsidRDefault="00CB5582" w:rsidP="00CB558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Пророк Ислама учит нас, что Бог заложил в человеческую природу потребность в вере в Бога еще во время сотворения Адама. Бог взял соглашение с Адама, когда Он создавал его.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Всевышний извлёк всех потомков Адама, которые должны были быть рождены, поколение за поколением, распространил их и взял с них обязательство.</w:t>
      </w:r>
      <w:proofErr w:type="gramEnd"/>
      <w:r>
        <w:rPr>
          <w:color w:val="000000"/>
          <w:sz w:val="26"/>
          <w:szCs w:val="26"/>
        </w:rPr>
        <w:t xml:space="preserve"> Он обратился непосредственно к их душам, потребовав их засвидетельствовать, что Он – их Бог. Так как Всевышний заставил всех людей засвидетельствовать перед Ним, когда Он создавал Адама, эта присяга закреплена в человеческой душе даже прежде, чем она входит в зародыш, так что ребёнок рождается с естественной верой в Бога. Эту естественную веру называют в арабском языке словом «фитра». </w:t>
      </w:r>
      <w:proofErr w:type="gramStart"/>
      <w:r>
        <w:rPr>
          <w:color w:val="000000"/>
          <w:sz w:val="26"/>
          <w:szCs w:val="26"/>
        </w:rPr>
        <w:t>Следовательно, каждый человек несёт в себе семя веры в Бога, которое, порой, оказывается глубоко захороненным в его сердце под слоями небрежности или умалчивается из-за окружающих причин.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Если бы оставить ребёнка в покое, то вместе с ним росло бы и ощущение Бога – его единственного Создателя, но всех детей затрагивает их окружающая среда.</w:t>
      </w:r>
      <w:proofErr w:type="gramEnd"/>
      <w:r>
        <w:rPr>
          <w:color w:val="000000"/>
          <w:sz w:val="26"/>
          <w:szCs w:val="26"/>
        </w:rPr>
        <w:t xml:space="preserve"> Пророк Всевышнего сказал:</w:t>
      </w:r>
    </w:p>
    <w:p w:rsidR="00CB5582" w:rsidRDefault="00CB5582" w:rsidP="00CB558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«Каждый ребёнок рождается в естественной вере (фитра), но его родители делают его иудеем или христианином.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Это похоже на то, как нормальное животное рождает нормальное потомство.</w:t>
      </w:r>
      <w:proofErr w:type="gramEnd"/>
      <w:r>
        <w:rPr>
          <w:b/>
          <w:bCs/>
          <w:color w:val="000000"/>
          <w:sz w:val="26"/>
          <w:szCs w:val="26"/>
        </w:rPr>
        <w:t xml:space="preserve"> Видели ли вы искалеченного новорожденного (животного) до того, как вы искалечите его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bookmarkStart w:id="2" w:name="_ftnref19363"/>
      <w:proofErr w:type="gramEnd"/>
      <w:r>
        <w:rPr>
          <w:b/>
          <w:bCs/>
          <w:color w:val="000000"/>
          <w:sz w:val="26"/>
          <w:szCs w:val="26"/>
        </w:rPr>
        <w:fldChar w:fldCharType="begin"/>
      </w:r>
      <w:r>
        <w:rPr>
          <w:b/>
          <w:bCs/>
          <w:color w:val="000000"/>
          <w:sz w:val="26"/>
          <w:szCs w:val="26"/>
        </w:rPr>
        <w:instrText xml:space="preserve"> HYPERLINK "http://www.islamreligion.com/ru/articles/186/" \l "_ftn19363" \o " Cахих Аль-Бухари, Сахих Муслим. В последней фразе указывается на то, что в доисламские времена арабы отрезали уши верблюдам и другим животным, посвящая их своим богам." </w:instrText>
      </w:r>
      <w:r>
        <w:rPr>
          <w:b/>
          <w:bCs/>
          <w:color w:val="000000"/>
          <w:sz w:val="26"/>
          <w:szCs w:val="26"/>
        </w:rPr>
        <w:fldChar w:fldCharType="separate"/>
      </w:r>
      <w:r>
        <w:rPr>
          <w:rStyle w:val="FootnoteReference"/>
          <w:b/>
          <w:bCs/>
          <w:color w:val="800080"/>
          <w:position w:val="2"/>
          <w:sz w:val="26"/>
          <w:szCs w:val="26"/>
          <w:u w:val="single"/>
          <w:lang w:val="ru-RU"/>
        </w:rPr>
        <w:t>[1]</w:t>
      </w:r>
      <w:r>
        <w:rPr>
          <w:b/>
          <w:bCs/>
          <w:color w:val="000000"/>
          <w:sz w:val="26"/>
          <w:szCs w:val="26"/>
        </w:rPr>
        <w:fldChar w:fldCharType="end"/>
      </w:r>
      <w:bookmarkEnd w:id="2"/>
      <w:r>
        <w:rPr>
          <w:color w:val="000000"/>
          <w:sz w:val="26"/>
          <w:szCs w:val="26"/>
          <w:lang w:val="ru-RU"/>
        </w:rPr>
        <w:t>.</w:t>
      </w:r>
    </w:p>
    <w:p w:rsidR="00CB5582" w:rsidRDefault="00CB5582" w:rsidP="00CB5582">
      <w:pPr>
        <w:shd w:val="clear" w:color="auto" w:fill="E1F4FD"/>
        <w:jc w:val="center"/>
        <w:rPr>
          <w:color w:val="000000"/>
          <w:sz w:val="24"/>
          <w:szCs w:val="24"/>
        </w:rPr>
      </w:pPr>
      <w:r>
        <w:rPr>
          <w:rFonts w:ascii="Garamond" w:hAnsi="Garamond"/>
          <w:noProof/>
          <w:color w:val="000000"/>
        </w:rPr>
        <w:lastRenderedPageBreak/>
        <w:drawing>
          <wp:inline distT="0" distB="0" distL="0" distR="0">
            <wp:extent cx="2137410" cy="2137410"/>
            <wp:effectExtent l="0" t="0" r="0" b="0"/>
            <wp:docPr id="66" name="Picture 66" descr="http://www.islamreligion.com/articles_ru/images/TRANSL_EDIT-OLD-The_Purpose_of_Creation_(part_2_of_3).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islamreligion.com/articles_ru/images/TRANSL_EDIT-OLD-The_Purpose_of_Creation_(part_2_of_3)._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582" w:rsidRDefault="00CB5582" w:rsidP="00CB5582">
      <w:pPr>
        <w:pStyle w:val="Caption"/>
        <w:shd w:val="clear" w:color="auto" w:fill="E1F4FD"/>
        <w:jc w:val="center"/>
        <w:rPr>
          <w:color w:val="000000"/>
        </w:rPr>
      </w:pPr>
      <w:r>
        <w:rPr>
          <w:color w:val="000000"/>
        </w:rPr>
        <w:t> </w:t>
      </w:r>
    </w:p>
    <w:p w:rsidR="00CB5582" w:rsidRDefault="00CB5582" w:rsidP="00CB5582">
      <w:pPr>
        <w:pStyle w:val="w-caption"/>
        <w:shd w:val="clear" w:color="auto" w:fill="E1F4FD"/>
        <w:spacing w:before="120" w:beforeAutospacing="0" w:after="120" w:afterAutospacing="0"/>
        <w:jc w:val="center"/>
        <w:rPr>
          <w:color w:val="008000"/>
        </w:rPr>
      </w:pPr>
      <w:proofErr w:type="gramStart"/>
      <w:r>
        <w:rPr>
          <w:color w:val="008000"/>
        </w:rPr>
        <w:t>Рис. 1 Чудо жизни.</w:t>
      </w:r>
      <w:proofErr w:type="gramEnd"/>
      <w:r>
        <w:rPr>
          <w:color w:val="008000"/>
        </w:rPr>
        <w:t xml:space="preserve"> </w:t>
      </w:r>
      <w:proofErr w:type="gramStart"/>
      <w:r>
        <w:rPr>
          <w:color w:val="008000"/>
        </w:rPr>
        <w:t>Зародыш, сосущий свой большой палец.</w:t>
      </w:r>
      <w:proofErr w:type="gramEnd"/>
    </w:p>
    <w:p w:rsidR="00CB5582" w:rsidRDefault="00CB5582" w:rsidP="00CB558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Таким образом, так же, как организм ребёнка подчиняется физическим законам, установленным Богом в природе, его душа естественно подтверждает, что Бог – её Господь и Создатель. Однако родители этого ребенка пытаются склонить его следовать их собственным путем, и ребёнок еще не способен сопротивляться этому.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Поэтому религия, которой следует ребёнок на этой стадии, – это часть традиций и родительского воспитания, и Всевышний не требует за нее ответа.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Когда же ребёнок становится взрослым, он должен теперь следовать религии на основании знания и разума.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Будучи взрослыми, люди должны теперь бороться и выбрать между своей естественной предрасположенностью к Богу и своими желаниями, чтобы найти правильный путь.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Послание Ислама направлено именно к этой исконной природе, естественной предрасположенности, фитре, заставляющей душу каждого существа соглашаться, что Всевышний – её Создатель, и Он был Богом этой души даже прежде, чем были созданы небеса и земля.</w:t>
      </w:r>
      <w:proofErr w:type="gramEnd"/>
    </w:p>
    <w:p w:rsidR="00CB5582" w:rsidRDefault="00CB5582" w:rsidP="00CB5582">
      <w:pPr>
        <w:pStyle w:val="quran"/>
        <w:shd w:val="clear" w:color="auto" w:fill="E1F4FD"/>
        <w:rPr>
          <w:color w:val="000000"/>
        </w:rPr>
      </w:pPr>
      <w:proofErr w:type="gramStart"/>
      <w:r>
        <w:rPr>
          <w:color w:val="000000"/>
        </w:rPr>
        <w:t>«Я создал джиннов и людей лишь для того, чтобы они поклонялись Мне» (Коран 51:56).</w:t>
      </w:r>
      <w:proofErr w:type="gramEnd"/>
    </w:p>
    <w:p w:rsidR="00CB5582" w:rsidRDefault="00CB5582" w:rsidP="00CB558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Согласно Исламу, во все времена была лишь одна религия, ниспосланная Богом, переданная человечеству через всех пророков, со времени Адама до последнего из пророков – Мухаммада, да благословит их всех Аллах и приветствует.</w:t>
      </w:r>
      <w:proofErr w:type="gramEnd"/>
      <w:r>
        <w:rPr>
          <w:color w:val="000000"/>
          <w:sz w:val="26"/>
          <w:szCs w:val="26"/>
        </w:rPr>
        <w:t xml:space="preserve"> Все пророки, посланные Богом, явились с одним и тем же важнейшим сообщением:</w:t>
      </w:r>
    </w:p>
    <w:p w:rsidR="00CB5582" w:rsidRDefault="00CB5582" w:rsidP="00CB5582">
      <w:pPr>
        <w:pStyle w:val="quran"/>
        <w:shd w:val="clear" w:color="auto" w:fill="E1F4FD"/>
        <w:rPr>
          <w:color w:val="000000"/>
        </w:rPr>
      </w:pPr>
      <w:r>
        <w:rPr>
          <w:color w:val="000000"/>
        </w:rPr>
        <w:t>«Мы направили к каждому народу посланника с требованием: "Поклоняйтесь Аллаху и избегайте идолов"» (Коран 16:36).</w:t>
      </w:r>
    </w:p>
    <w:p w:rsidR="00CB5582" w:rsidRDefault="00CB5582" w:rsidP="00CB558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Все пророки довели до человечества один и тот же ответ на вопрос, который сильнее всего волнует каждого человека, ответ, который затрагивает стремление души к своему Создателю.</w:t>
      </w:r>
      <w:proofErr w:type="gramEnd"/>
    </w:p>
    <w:p w:rsidR="00CB5582" w:rsidRDefault="00CB5582" w:rsidP="00CB5582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proofErr w:type="gramStart"/>
      <w:r>
        <w:rPr>
          <w:color w:val="008000"/>
          <w:sz w:val="30"/>
          <w:szCs w:val="30"/>
        </w:rPr>
        <w:t>Что такое поклонение?</w:t>
      </w:r>
      <w:proofErr w:type="gramEnd"/>
    </w:p>
    <w:p w:rsidR="00CB5582" w:rsidRDefault="00CB5582" w:rsidP="00CB558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Слово «Ислам» буквально означает «покорность Богу», отсюда и поклонение по Исламу – это «послушание велениям Бога».</w:t>
      </w:r>
      <w:proofErr w:type="gramEnd"/>
    </w:p>
    <w:p w:rsidR="00CB5582" w:rsidRDefault="00CB5582" w:rsidP="00CB558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Каждое созданное существо «подчиняется» Создателю, следуя физическим законам, созданным Богом:</w:t>
      </w:r>
    </w:p>
    <w:p w:rsidR="00CB5582" w:rsidRDefault="00CB5582" w:rsidP="00CB5582">
      <w:pPr>
        <w:pStyle w:val="quran"/>
        <w:shd w:val="clear" w:color="auto" w:fill="E1F4FD"/>
        <w:rPr>
          <w:color w:val="000000"/>
        </w:rPr>
      </w:pPr>
      <w:proofErr w:type="gramStart"/>
      <w:r>
        <w:rPr>
          <w:color w:val="000000"/>
        </w:rPr>
        <w:t>«Ему принадлежат все те, кто в небесах и на земле.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И всё послушно Его воле» (Коран 30:26).</w:t>
      </w:r>
      <w:proofErr w:type="gramEnd"/>
    </w:p>
    <w:p w:rsidR="00CB5582" w:rsidRDefault="00CB5582" w:rsidP="00CB558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При этом сотворенные существа ни вознаграждаются, ни наказываются за их «подчинение», поскольку оно происходит без их желания.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Награда и наказание – для тех, кто поклоняется Богу, кто подчиняется моральному и религиозному Закону Бога по собственной доброй воле.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Это поклонение – сущность сообщения всех пророков, посланных Богом к человечеству.</w:t>
      </w:r>
      <w:proofErr w:type="gramEnd"/>
      <w:r>
        <w:rPr>
          <w:color w:val="000000"/>
          <w:sz w:val="26"/>
          <w:szCs w:val="26"/>
        </w:rPr>
        <w:t>  Например, такое понимание поклонения было решительно выражено Иисусом Христом:</w:t>
      </w:r>
    </w:p>
    <w:p w:rsidR="00CB5582" w:rsidRDefault="00CB5582" w:rsidP="00CB558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«Ни один из тех, кто называет меня Богом, не войдет в царство Бога, но только тот, кто делает по желанию моего Отца на небесах».</w:t>
      </w:r>
      <w:proofErr w:type="gramEnd"/>
    </w:p>
    <w:p w:rsidR="00CB5582" w:rsidRDefault="00CB5582" w:rsidP="00CB558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«Желание» означает «то, чего хочет Бог от людей».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Это желание Бога содержится в ниспосланных законах, которые пророки передавали своим последователям.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Таким образом, повиновение Закону Божьему – основа поклонения.</w:t>
      </w:r>
      <w:proofErr w:type="gramEnd"/>
      <w:r>
        <w:rPr>
          <w:color w:val="000000"/>
          <w:sz w:val="26"/>
          <w:szCs w:val="26"/>
        </w:rPr>
        <w:t xml:space="preserve"> Только когда люди поклоняются их Богу, подчиняясь Его религиозному закону, они могут достичь мира и гармонии в своей жизни и надежду на небеса, точно так же, как Вселенная движется в гармонии, подчиняясь физическим законам, установленным её Богом. Теряя надежду на небеса, вы теряете окончательную ценность и цель жизни. </w:t>
      </w:r>
      <w:proofErr w:type="gramStart"/>
      <w:r>
        <w:rPr>
          <w:color w:val="000000"/>
          <w:sz w:val="26"/>
          <w:szCs w:val="26"/>
        </w:rPr>
        <w:t>Иначе говоря, какое было бы различие, живём ли мы жизнью праведной или порочной?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Всеобщая судьба была бы одинаковой при любом выбранном варианте.</w:t>
      </w:r>
      <w:proofErr w:type="gramEnd"/>
    </w:p>
    <w:p w:rsidR="00CB5582" w:rsidRDefault="00CB5582" w:rsidP="00CB5582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CB5582" w:rsidRDefault="00CB5582" w:rsidP="00CB5582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6" style="width:138.85pt;height:1.5pt" o:hrpct="0" o:hralign="center" o:hrstd="t" o:hr="t" fillcolor="#a0a0a0" stroked="f"/>
        </w:pict>
      </w:r>
    </w:p>
    <w:p w:rsidR="00CB5582" w:rsidRDefault="00CB5582" w:rsidP="00CB5582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Примечания:</w:t>
      </w:r>
    </w:p>
    <w:bookmarkStart w:id="3" w:name="_ftn19363"/>
    <w:p w:rsidR="00CB5582" w:rsidRPr="00CB5582" w:rsidRDefault="00CB5582" w:rsidP="00CB5582">
      <w:pPr>
        <w:pStyle w:val="Footnote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</w:rPr>
        <w:lastRenderedPageBreak/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"http://www.islamreligion.com/ru/articles/186/" \l "_ftnref19363"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FootnoteReference"/>
          <w:color w:val="800080"/>
          <w:position w:val="2"/>
          <w:sz w:val="20"/>
          <w:szCs w:val="20"/>
          <w:u w:val="single"/>
          <w:lang w:val="ru-RU"/>
        </w:rPr>
        <w:t>[1]</w:t>
      </w:r>
      <w:r>
        <w:rPr>
          <w:color w:val="000000"/>
          <w:sz w:val="22"/>
          <w:szCs w:val="22"/>
        </w:rPr>
        <w:fldChar w:fldCharType="end"/>
      </w:r>
      <w:bookmarkEnd w:id="3"/>
      <w:r>
        <w:rPr>
          <w:rStyle w:val="apple-converted-space"/>
          <w:color w:val="000000"/>
          <w:sz w:val="22"/>
          <w:szCs w:val="22"/>
          <w:lang w:val="ru-RU"/>
        </w:rPr>
        <w:t> </w:t>
      </w:r>
      <w:r>
        <w:rPr>
          <w:color w:val="000000"/>
          <w:sz w:val="22"/>
          <w:szCs w:val="22"/>
          <w:lang w:val="ru-RU"/>
        </w:rPr>
        <w:t>Cахих Аль-Бухари, Сахих Муслим. В последней фразе указывается на то, что в доисламские времена арабы отрезали уши верблюдам и другим животным, посвящая их своим богам.</w:t>
      </w:r>
    </w:p>
    <w:p w:rsidR="00CB5582" w:rsidRPr="00CB5582" w:rsidRDefault="00CB5582" w:rsidP="00CB5582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  <w:lang w:val="ru-RU"/>
        </w:rPr>
      </w:pPr>
      <w:r w:rsidRPr="00CB5582">
        <w:rPr>
          <w:color w:val="002A80"/>
          <w:sz w:val="34"/>
          <w:szCs w:val="34"/>
          <w:lang w:val="ru-RU"/>
        </w:rPr>
        <w:t>Часть 3 из 3: Ложные божества нашего мира</w:t>
      </w:r>
    </w:p>
    <w:p w:rsidR="00CB5582" w:rsidRPr="00CB5582" w:rsidRDefault="00CB5582" w:rsidP="00CB5582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  <w:lang w:val="ru-RU"/>
        </w:rPr>
      </w:pPr>
      <w:r w:rsidRPr="00CB5582">
        <w:rPr>
          <w:color w:val="008000"/>
          <w:sz w:val="30"/>
          <w:szCs w:val="30"/>
          <w:lang w:val="ru-RU"/>
        </w:rPr>
        <w:t>Кто нуждается в поклонении?</w:t>
      </w:r>
    </w:p>
    <w:p w:rsidR="00CB5582" w:rsidRPr="00CB5582" w:rsidRDefault="00CB5582" w:rsidP="00CB558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CB5582">
        <w:rPr>
          <w:color w:val="000000"/>
          <w:sz w:val="26"/>
          <w:szCs w:val="26"/>
          <w:lang w:val="ru-RU"/>
        </w:rPr>
        <w:t>Бог не нуждается в нашем поклонении, это очевидно. Но вот люди не могут существовать без помощи свыше и потому именно людям нужно поклоняться Богу. Если бы никто не поклонялся Всевышнему, это ни на йоту не уменьшило бы Его славы, и если бы все человечество поклонялось Ему, это не добавило бы ничего к Его величию! Именно мы чувствуем потребность в Боге:</w:t>
      </w:r>
    </w:p>
    <w:p w:rsidR="00CB5582" w:rsidRPr="00CB5582" w:rsidRDefault="00CB5582" w:rsidP="00CB5582">
      <w:pPr>
        <w:pStyle w:val="quran"/>
        <w:shd w:val="clear" w:color="auto" w:fill="E1F4FD"/>
        <w:rPr>
          <w:color w:val="000000"/>
          <w:lang w:val="ru-RU"/>
        </w:rPr>
      </w:pPr>
      <w:r w:rsidRPr="00CB5582">
        <w:rPr>
          <w:color w:val="000000"/>
          <w:lang w:val="ru-RU"/>
        </w:rPr>
        <w:t>«Я не хочу от них никакого удела и не хочу, чтобы они кормили Меня. Воистину, Господь является Наделяющим уделом, Обладающим могуществом, Крепким» (Коран, 51:57-58).</w:t>
      </w:r>
    </w:p>
    <w:p w:rsidR="00CB5582" w:rsidRPr="00CB5582" w:rsidRDefault="00CB5582" w:rsidP="00CB5582">
      <w:pPr>
        <w:pStyle w:val="quran"/>
        <w:shd w:val="clear" w:color="auto" w:fill="E1F4FD"/>
        <w:rPr>
          <w:color w:val="000000"/>
          <w:lang w:val="ru-RU"/>
        </w:rPr>
      </w:pPr>
      <w:r w:rsidRPr="00CB5582">
        <w:rPr>
          <w:color w:val="000000"/>
          <w:lang w:val="ru-RU"/>
        </w:rPr>
        <w:t>«…Господь – богат, а вы бедны...» (Коран 47:38).</w:t>
      </w:r>
    </w:p>
    <w:p w:rsidR="00CB5582" w:rsidRPr="00CB5582" w:rsidRDefault="00CB5582" w:rsidP="00CB5582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  <w:lang w:val="ru-RU"/>
        </w:rPr>
      </w:pPr>
      <w:r w:rsidRPr="00CB5582">
        <w:rPr>
          <w:color w:val="008000"/>
          <w:sz w:val="30"/>
          <w:szCs w:val="30"/>
          <w:lang w:val="ru-RU"/>
        </w:rPr>
        <w:t>Как следует поклоняться Богу и почему именно так?</w:t>
      </w:r>
    </w:p>
    <w:p w:rsidR="00CB5582" w:rsidRPr="00CB5582" w:rsidRDefault="00CB5582" w:rsidP="00CB558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CB5582">
        <w:rPr>
          <w:color w:val="000000"/>
          <w:sz w:val="26"/>
          <w:szCs w:val="26"/>
          <w:lang w:val="ru-RU"/>
        </w:rPr>
        <w:t>Поклонение Богу означает повиновение Его законам, которые он низвёл через пророков. Например, в Библии пророк Иисус (мир ему) сделал повиновение божественным законам ключом к Раю:</w:t>
      </w:r>
    </w:p>
    <w:p w:rsidR="00CB5582" w:rsidRPr="00CB5582" w:rsidRDefault="00CB5582" w:rsidP="00CB558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CB5582">
        <w:rPr>
          <w:b/>
          <w:bCs/>
          <w:color w:val="000000"/>
          <w:sz w:val="26"/>
          <w:szCs w:val="26"/>
          <w:lang w:val="ru-RU"/>
        </w:rPr>
        <w:t>«…если хочешь войти в жизнь вечную, соблюди заповеди» (Матфей 19:17).</w:t>
      </w:r>
    </w:p>
    <w:p w:rsidR="00CB5582" w:rsidRPr="00CB5582" w:rsidRDefault="00CB5582" w:rsidP="00CB558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CB5582">
        <w:rPr>
          <w:color w:val="000000"/>
          <w:sz w:val="26"/>
          <w:szCs w:val="26"/>
          <w:lang w:val="ru-RU"/>
        </w:rPr>
        <w:t>Также пророк Иисус (мир ему), как сообщается в Библии, настаивал на строгом повиновении заповедям, говоря:</w:t>
      </w:r>
    </w:p>
    <w:p w:rsidR="00CB5582" w:rsidRPr="00CB5582" w:rsidRDefault="00CB5582" w:rsidP="00CB558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CB5582">
        <w:rPr>
          <w:b/>
          <w:bCs/>
          <w:color w:val="000000"/>
          <w:sz w:val="26"/>
          <w:szCs w:val="26"/>
          <w:lang w:val="ru-RU"/>
        </w:rPr>
        <w:t>«Кто нарушит одну из заповедей сих малейших и научит так людей, тот малейшим наречётся в Царстве Небесном; а кто сотворит и научит, тот великим наречётся в Царстве Небесном» (Матфей 5:19).</w:t>
      </w:r>
    </w:p>
    <w:p w:rsidR="00CB5582" w:rsidRPr="00CB5582" w:rsidRDefault="00CB5582" w:rsidP="00CB558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CB5582">
        <w:rPr>
          <w:color w:val="000000"/>
          <w:sz w:val="26"/>
          <w:szCs w:val="26"/>
          <w:lang w:val="ru-RU"/>
        </w:rPr>
        <w:t>Почему люди должны поклоняться Богу, повинуясь Его ниспосланным законам? Ответ прост. Повиновение божественному закону приносит спокойствие человеку при этой жизни, а также спасение – в следующей.</w:t>
      </w:r>
    </w:p>
    <w:p w:rsidR="00CB5582" w:rsidRPr="00CB5582" w:rsidRDefault="00CB5582" w:rsidP="00CB558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CB5582">
        <w:rPr>
          <w:color w:val="000000"/>
          <w:sz w:val="26"/>
          <w:szCs w:val="26"/>
          <w:lang w:val="ru-RU"/>
        </w:rPr>
        <w:t xml:space="preserve">Божественные законы обеспечивают людям ясный кодекс поведения в каждой сфере человеческой жизни и взаимоотношений. Поскольку лишь Создатель знает лучше всего, что является лучшим для Его создания, Его законы защищают человеческую душу, тело и общество от вреда. Таким </w:t>
      </w:r>
      <w:r w:rsidRPr="00CB5582">
        <w:rPr>
          <w:color w:val="000000"/>
          <w:sz w:val="26"/>
          <w:szCs w:val="26"/>
          <w:lang w:val="ru-RU"/>
        </w:rPr>
        <w:lastRenderedPageBreak/>
        <w:t>образом, для того чтобы люди выполнили цель своего создания, они должны поклоняться Богу, повинуясь Его заповедям.</w:t>
      </w:r>
    </w:p>
    <w:p w:rsidR="00CB5582" w:rsidRPr="00CB5582" w:rsidRDefault="00CB5582" w:rsidP="00CB5582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  <w:lang w:val="ru-RU"/>
        </w:rPr>
      </w:pPr>
      <w:r w:rsidRPr="00CB5582">
        <w:rPr>
          <w:color w:val="008000"/>
          <w:sz w:val="30"/>
          <w:szCs w:val="30"/>
          <w:lang w:val="ru-RU"/>
        </w:rPr>
        <w:t>Ложные божества современности</w:t>
      </w:r>
    </w:p>
    <w:p w:rsidR="00CB5582" w:rsidRPr="00CB5582" w:rsidRDefault="00CB5582" w:rsidP="00CB558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CB5582">
        <w:rPr>
          <w:color w:val="000000"/>
          <w:sz w:val="26"/>
          <w:szCs w:val="26"/>
          <w:lang w:val="ru-RU"/>
        </w:rPr>
        <w:t>Бог – Тот, кто даёт смысл жизни, указывает путь человеку. С другой стороны, существует и современная жизнь, но в ней есть серьезный недостаток в едином центре, едином пути, единой цели. Современная жизнь не дает человеку никаких общих принципов или руководства.</w:t>
      </w:r>
    </w:p>
    <w:p w:rsidR="00CB5582" w:rsidRPr="00CB5582" w:rsidRDefault="00CB5582" w:rsidP="00CB558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CB5582">
        <w:rPr>
          <w:color w:val="000000"/>
          <w:sz w:val="26"/>
          <w:szCs w:val="26"/>
          <w:lang w:val="ru-RU"/>
        </w:rPr>
        <w:t>Согласно Исламу, «божеством» становится любой объект, которому поклоняются из любви, глубокого почитания и стремления к его награде. Это определение как нельзя лучше подходит и к нашему времени, так что можно сказать, что современный мир поклоняется множеству разных божеств. Боги наших дней наполняют смыслом жизнь современного человека, но, как правило, люди этого не замечают.</w:t>
      </w:r>
      <w:r>
        <w:rPr>
          <w:color w:val="000000"/>
          <w:sz w:val="26"/>
          <w:szCs w:val="26"/>
        </w:rPr>
        <w:t> </w:t>
      </w:r>
      <w:r w:rsidRPr="00CB5582">
        <w:rPr>
          <w:color w:val="000000"/>
          <w:sz w:val="26"/>
          <w:szCs w:val="26"/>
          <w:lang w:val="ru-RU"/>
        </w:rPr>
        <w:t xml:space="preserve"> Одни поклоняются любимым певцам, другие – деньгам, третьи – собственным прихотям.</w:t>
      </w:r>
    </w:p>
    <w:p w:rsidR="00CB5582" w:rsidRPr="00CB5582" w:rsidRDefault="00CB5582" w:rsidP="00CB558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CB5582">
        <w:rPr>
          <w:color w:val="000000"/>
          <w:sz w:val="26"/>
          <w:szCs w:val="26"/>
          <w:lang w:val="ru-RU"/>
        </w:rPr>
        <w:t>Сегодняшний мир похож на один большой дом, в котором есть много разных языков, и наши слова и выражения – окна, через которые мы смотрим в мир. Эволюция, национализм, феминизм, социализм, марксизм… В зависимости от того, как они практикуются, демократия, свобода и равенство могут быть внесены в список любой из вышеупомянутых идеологий нашего времени. «Пластичные слова», говоря словами Увэ Поэрксена, немецкого лингвиста, в наше время стали орудием покушения на исключительные права и власть Бога, ибо с их помощью современный человек научился назначать и изменять цели своего общества, а порой и всего человечества. Эти «пластичные слова» стали удобно встраиваться в любую идеологию. С неточным, а порой и размытым смыслом, эти слова вдруг стали абсолютным идеалом. Создав их, пробуждаются неограниченные потребности, и как только эти потребности пробуждены, они кажутся «самоочевидными». Напичканные современной философией, люди не замечают, что на деле являются идолопоклонниками…</w:t>
      </w:r>
    </w:p>
    <w:p w:rsidR="00CB5582" w:rsidRPr="00CB5582" w:rsidRDefault="00CB5582" w:rsidP="00CB558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CB5582">
        <w:rPr>
          <w:color w:val="000000"/>
          <w:sz w:val="26"/>
          <w:szCs w:val="26"/>
          <w:lang w:val="ru-RU"/>
        </w:rPr>
        <w:t>Из-за того, что попасть в привычку поклонения ложным богам чрезвычайно легко, люди не имеют никакой защиты от разнообразия божеств, служения которым требует современное мышление. «Пластичные слова» дают большую власть тем «пророкам», которые говорят в их защиту, потому что они говорят от имени «самоочевидных» истин, что заставляет молчать других людей. В итоге люди вынуждены следовать их власти: аксиоматическим учёным мужам, устанавливающим законы для нашего здоровья, благосостояния и образования.</w:t>
      </w:r>
    </w:p>
    <w:p w:rsidR="00CB5582" w:rsidRDefault="00CB5582" w:rsidP="00CB558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К сожалению, окно современности, через которое мы глядим на окружающую действительность, покрылось паутиной трещин, пятнами, </w:t>
      </w:r>
      <w:r>
        <w:rPr>
          <w:color w:val="000000"/>
          <w:sz w:val="26"/>
          <w:szCs w:val="26"/>
        </w:rPr>
        <w:lastRenderedPageBreak/>
        <w:t>мёртвыми точками, разнообразными фильтрами.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Они скрывают реальную действительность.</w:t>
      </w:r>
      <w:proofErr w:type="gramEnd"/>
      <w:r>
        <w:rPr>
          <w:color w:val="000000"/>
          <w:sz w:val="26"/>
          <w:szCs w:val="26"/>
        </w:rPr>
        <w:t xml:space="preserve"> А действительность состоит в том, что люди не имеют никакой реальной потребности, кроме как в Боге. Но в наше время эти пустые «идолы» стали объектами преданности людей и поклонения, как об этом сказано в Коране:</w:t>
      </w:r>
    </w:p>
    <w:p w:rsidR="00CB5582" w:rsidRPr="00CB5582" w:rsidRDefault="00CB5582" w:rsidP="00CB5582">
      <w:pPr>
        <w:pStyle w:val="quran"/>
        <w:shd w:val="clear" w:color="auto" w:fill="E1F4FD"/>
        <w:ind w:firstLine="397"/>
        <w:rPr>
          <w:color w:val="000000"/>
          <w:lang w:val="ru-RU"/>
        </w:rPr>
      </w:pPr>
      <w:r>
        <w:rPr>
          <w:color w:val="000000"/>
          <w:lang w:val="ru-RU"/>
        </w:rPr>
        <w:t>«Видел ли ты того, кто обожествил свою прихоть?» (Коран 45:23).</w:t>
      </w:r>
    </w:p>
    <w:p w:rsidR="00CB5582" w:rsidRPr="00CB5582" w:rsidRDefault="00CB5582" w:rsidP="00CB558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CB5582">
        <w:rPr>
          <w:color w:val="000000"/>
          <w:sz w:val="26"/>
          <w:szCs w:val="26"/>
          <w:lang w:val="ru-RU"/>
        </w:rPr>
        <w:t>Каждое из этих «пластичных слов» заставляет другие слова казаться примитивными и устарелыми. «Верующие» в идолов современности гордятся поклонением своим божествам; друзья и коллеги считают их просвещёнными, потому что они достигли превосходства в своем служении тем божествам. Те, кто всё ещё настаивает на вере в «старого» Бога, могут попасть в крупные затруднения, поклоняясь новым «современным» богам наряду с Ним. Очевидно, много людей, утверждающих, что они поклоняются “старомодному” Богу, должны будут выворачивать Его учение так, чтобы оно также прислуживало «пластичным словам».</w:t>
      </w:r>
    </w:p>
    <w:p w:rsidR="00CB5582" w:rsidRPr="00CB5582" w:rsidRDefault="00CB5582" w:rsidP="00CB558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CB5582">
        <w:rPr>
          <w:color w:val="000000"/>
          <w:sz w:val="26"/>
          <w:szCs w:val="26"/>
          <w:lang w:val="ru-RU"/>
        </w:rPr>
        <w:t>Поклонение ложным божествам грозит гибелью не только отдельным людям или обществу, но и окружающему естественному мира. Когда люди отказываются служить и поклоняться Богу, поскольку Он приказал им служить Ему, они не могут выполнять функции, для которых Он создал их. В итоге наш мир становится всё более хаотичным, неспокойным. Об этом так говорится в Коране:</w:t>
      </w:r>
    </w:p>
    <w:p w:rsidR="00CB5582" w:rsidRPr="00CB5582" w:rsidRDefault="00CB5582" w:rsidP="00CB5582">
      <w:pPr>
        <w:pStyle w:val="quran"/>
        <w:shd w:val="clear" w:color="auto" w:fill="E1F4FD"/>
        <w:rPr>
          <w:color w:val="000000"/>
          <w:lang w:val="ru-RU"/>
        </w:rPr>
      </w:pPr>
      <w:r w:rsidRPr="00CB5582">
        <w:rPr>
          <w:color w:val="000000"/>
          <w:lang w:val="ru-RU"/>
        </w:rPr>
        <w:t>«Нечестье появилось на суше и на море оттого, что вершат людские руки…» (Коран 30:41).</w:t>
      </w:r>
    </w:p>
    <w:p w:rsidR="00CB5582" w:rsidRPr="00CB5582" w:rsidRDefault="00CB5582" w:rsidP="00CB558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CB5582">
        <w:rPr>
          <w:color w:val="000000"/>
          <w:sz w:val="26"/>
          <w:szCs w:val="26"/>
          <w:lang w:val="ru-RU"/>
        </w:rPr>
        <w:t>Исламский ответ на вопрос о значении и цели жизни выполняет исконную человеческую потребность – это возвращение к Богу. Однако каждый возвратится к Богу волей или неволей (после смерти), так что вопрос стоит не просто о возвращении, но о том, каким будет это возвращение.</w:t>
      </w:r>
      <w:r>
        <w:rPr>
          <w:color w:val="000000"/>
          <w:sz w:val="26"/>
          <w:szCs w:val="26"/>
        </w:rPr>
        <w:t> </w:t>
      </w:r>
      <w:r w:rsidRPr="00CB5582">
        <w:rPr>
          <w:color w:val="000000"/>
          <w:sz w:val="26"/>
          <w:szCs w:val="26"/>
          <w:lang w:val="ru-RU"/>
        </w:rPr>
        <w:t xml:space="preserve"> Будет ли этот возврат в позорных агонизирующих цепях, в ожидании наказания, или им окажется радостное и благодарное смирение с тем, что обещал Бог? Если Вы хотели бы второго, то с помощью Корана и учения Пророка Мухаммада Всевышний возвращает людей к Нему тем путём, который гарантирует им вечное счастье.</w:t>
      </w:r>
    </w:p>
    <w:p w:rsidR="00267A40" w:rsidRPr="00CB5582" w:rsidRDefault="00267A40" w:rsidP="00CB5582">
      <w:pPr>
        <w:rPr>
          <w:lang w:val="ru-RU"/>
        </w:rPr>
      </w:pPr>
      <w:bookmarkStart w:id="4" w:name="_GoBack"/>
      <w:bookmarkEnd w:id="4"/>
    </w:p>
    <w:sectPr w:rsidR="00267A40" w:rsidRPr="00CB558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F7"/>
    <w:rsid w:val="00003CE9"/>
    <w:rsid w:val="00074977"/>
    <w:rsid w:val="000A4657"/>
    <w:rsid w:val="000E2A7E"/>
    <w:rsid w:val="000F2883"/>
    <w:rsid w:val="001116F7"/>
    <w:rsid w:val="00161A45"/>
    <w:rsid w:val="00181255"/>
    <w:rsid w:val="001B4F5B"/>
    <w:rsid w:val="001C4F6C"/>
    <w:rsid w:val="001D13A7"/>
    <w:rsid w:val="00267A40"/>
    <w:rsid w:val="0027032C"/>
    <w:rsid w:val="00277D4F"/>
    <w:rsid w:val="002B780A"/>
    <w:rsid w:val="002E7362"/>
    <w:rsid w:val="00305DB0"/>
    <w:rsid w:val="00341D91"/>
    <w:rsid w:val="00347354"/>
    <w:rsid w:val="00352A1D"/>
    <w:rsid w:val="003569FA"/>
    <w:rsid w:val="003F7365"/>
    <w:rsid w:val="00410A72"/>
    <w:rsid w:val="00410E2A"/>
    <w:rsid w:val="004164FC"/>
    <w:rsid w:val="004561A5"/>
    <w:rsid w:val="00467794"/>
    <w:rsid w:val="004C762A"/>
    <w:rsid w:val="004D245C"/>
    <w:rsid w:val="004F3EB6"/>
    <w:rsid w:val="005645B5"/>
    <w:rsid w:val="005B0145"/>
    <w:rsid w:val="005C2580"/>
    <w:rsid w:val="005C69F1"/>
    <w:rsid w:val="005C6C26"/>
    <w:rsid w:val="005D58C9"/>
    <w:rsid w:val="00627D78"/>
    <w:rsid w:val="00683B4F"/>
    <w:rsid w:val="006E24AF"/>
    <w:rsid w:val="006F3F17"/>
    <w:rsid w:val="006F76EA"/>
    <w:rsid w:val="00744FC6"/>
    <w:rsid w:val="00745CC2"/>
    <w:rsid w:val="007A2259"/>
    <w:rsid w:val="007B35E2"/>
    <w:rsid w:val="00895929"/>
    <w:rsid w:val="008C69D3"/>
    <w:rsid w:val="00954C9C"/>
    <w:rsid w:val="0096092C"/>
    <w:rsid w:val="0097115B"/>
    <w:rsid w:val="00973145"/>
    <w:rsid w:val="00975EB5"/>
    <w:rsid w:val="00987711"/>
    <w:rsid w:val="009A44D4"/>
    <w:rsid w:val="009E032B"/>
    <w:rsid w:val="009F36EE"/>
    <w:rsid w:val="00A05A5B"/>
    <w:rsid w:val="00A32010"/>
    <w:rsid w:val="00A95470"/>
    <w:rsid w:val="00A96BD0"/>
    <w:rsid w:val="00AA6F71"/>
    <w:rsid w:val="00AD7C6F"/>
    <w:rsid w:val="00B17F1F"/>
    <w:rsid w:val="00B252EC"/>
    <w:rsid w:val="00B56BBC"/>
    <w:rsid w:val="00B774EE"/>
    <w:rsid w:val="00B87CF5"/>
    <w:rsid w:val="00C02C7E"/>
    <w:rsid w:val="00C85F04"/>
    <w:rsid w:val="00CB5582"/>
    <w:rsid w:val="00CF0789"/>
    <w:rsid w:val="00D016C1"/>
    <w:rsid w:val="00D0409A"/>
    <w:rsid w:val="00DD0637"/>
    <w:rsid w:val="00DE110C"/>
    <w:rsid w:val="00E00FF4"/>
    <w:rsid w:val="00E0316F"/>
    <w:rsid w:val="00E4212A"/>
    <w:rsid w:val="00E8477A"/>
    <w:rsid w:val="00ED205F"/>
    <w:rsid w:val="00F27B31"/>
    <w:rsid w:val="00F27B5C"/>
    <w:rsid w:val="00F7538B"/>
    <w:rsid w:val="00FB09A7"/>
    <w:rsid w:val="00FB3BB1"/>
    <w:rsid w:val="00FC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69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9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9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9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9F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9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569FA"/>
  </w:style>
  <w:style w:type="character" w:customStyle="1" w:styleId="w-footnote-number">
    <w:name w:val="w-footnote-number"/>
    <w:basedOn w:val="DefaultParagraphFont"/>
    <w:rsid w:val="003569FA"/>
  </w:style>
  <w:style w:type="paragraph" w:customStyle="1" w:styleId="w-hadeeth-or-bible">
    <w:name w:val="w-hadeeth-or-bible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3569FA"/>
  </w:style>
  <w:style w:type="paragraph" w:styleId="FootnoteText">
    <w:name w:val="footnote text"/>
    <w:basedOn w:val="Normal"/>
    <w:link w:val="FootnoteTextChar"/>
    <w:uiPriority w:val="99"/>
    <w:semiHidden/>
    <w:unhideWhenUsed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69FA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3569FA"/>
  </w:style>
  <w:style w:type="character" w:customStyle="1" w:styleId="Heading3Char">
    <w:name w:val="Heading 3 Char"/>
    <w:basedOn w:val="DefaultParagraphFont"/>
    <w:link w:val="Heading3"/>
    <w:uiPriority w:val="9"/>
    <w:semiHidden/>
    <w:rsid w:val="003569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otnoteReference">
    <w:name w:val="footnote reference"/>
    <w:basedOn w:val="DefaultParagraphFont"/>
    <w:uiPriority w:val="99"/>
    <w:semiHidden/>
    <w:unhideWhenUsed/>
    <w:rsid w:val="003569FA"/>
  </w:style>
  <w:style w:type="paragraph" w:customStyle="1" w:styleId="w-footnote-text">
    <w:name w:val="w-footnote-text"/>
    <w:basedOn w:val="Normal"/>
    <w:rsid w:val="00AA6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n">
    <w:name w:val="matn"/>
    <w:basedOn w:val="DefaultParagraphFont"/>
    <w:rsid w:val="00D016C1"/>
  </w:style>
  <w:style w:type="paragraph" w:customStyle="1" w:styleId="wid">
    <w:name w:val="wid"/>
    <w:basedOn w:val="Normal"/>
    <w:rsid w:val="004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4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E00FF4"/>
  </w:style>
  <w:style w:type="character" w:customStyle="1" w:styleId="apple-style-span">
    <w:name w:val="apple-style-span"/>
    <w:basedOn w:val="DefaultParagraphFont"/>
    <w:rsid w:val="00E8477A"/>
  </w:style>
  <w:style w:type="character" w:customStyle="1" w:styleId="ayatext">
    <w:name w:val="ayatext"/>
    <w:basedOn w:val="DefaultParagraphFont"/>
    <w:rsid w:val="004F3EB6"/>
  </w:style>
  <w:style w:type="character" w:customStyle="1" w:styleId="a">
    <w:name w:val="a"/>
    <w:basedOn w:val="DefaultParagraphFont"/>
    <w:rsid w:val="00A95470"/>
  </w:style>
  <w:style w:type="character" w:customStyle="1" w:styleId="aya-wrapper">
    <w:name w:val="aya-wrapper"/>
    <w:basedOn w:val="DefaultParagraphFont"/>
    <w:rsid w:val="008C69D3"/>
  </w:style>
  <w:style w:type="character" w:styleId="Hyperlink">
    <w:name w:val="Hyperlink"/>
    <w:basedOn w:val="DefaultParagraphFont"/>
    <w:uiPriority w:val="99"/>
    <w:semiHidden/>
    <w:unhideWhenUsed/>
    <w:rsid w:val="00B774EE"/>
    <w:rPr>
      <w:color w:val="0000FF"/>
      <w:u w:val="single"/>
    </w:rPr>
  </w:style>
  <w:style w:type="character" w:customStyle="1" w:styleId="longtext">
    <w:name w:val="longtext"/>
    <w:basedOn w:val="DefaultParagraphFont"/>
    <w:rsid w:val="00745CC2"/>
  </w:style>
  <w:style w:type="paragraph" w:customStyle="1" w:styleId="quran">
    <w:name w:val="quran"/>
    <w:basedOn w:val="Normal"/>
    <w:rsid w:val="00CB5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uiPriority w:val="35"/>
    <w:qFormat/>
    <w:rsid w:val="00CB5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69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9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9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9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9F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9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569FA"/>
  </w:style>
  <w:style w:type="character" w:customStyle="1" w:styleId="w-footnote-number">
    <w:name w:val="w-footnote-number"/>
    <w:basedOn w:val="DefaultParagraphFont"/>
    <w:rsid w:val="003569FA"/>
  </w:style>
  <w:style w:type="paragraph" w:customStyle="1" w:styleId="w-hadeeth-or-bible">
    <w:name w:val="w-hadeeth-or-bible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3569FA"/>
  </w:style>
  <w:style w:type="paragraph" w:styleId="FootnoteText">
    <w:name w:val="footnote text"/>
    <w:basedOn w:val="Normal"/>
    <w:link w:val="FootnoteTextChar"/>
    <w:uiPriority w:val="99"/>
    <w:semiHidden/>
    <w:unhideWhenUsed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69FA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3569FA"/>
  </w:style>
  <w:style w:type="character" w:customStyle="1" w:styleId="Heading3Char">
    <w:name w:val="Heading 3 Char"/>
    <w:basedOn w:val="DefaultParagraphFont"/>
    <w:link w:val="Heading3"/>
    <w:uiPriority w:val="9"/>
    <w:semiHidden/>
    <w:rsid w:val="003569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otnoteReference">
    <w:name w:val="footnote reference"/>
    <w:basedOn w:val="DefaultParagraphFont"/>
    <w:uiPriority w:val="99"/>
    <w:semiHidden/>
    <w:unhideWhenUsed/>
    <w:rsid w:val="003569FA"/>
  </w:style>
  <w:style w:type="paragraph" w:customStyle="1" w:styleId="w-footnote-text">
    <w:name w:val="w-footnote-text"/>
    <w:basedOn w:val="Normal"/>
    <w:rsid w:val="00AA6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n">
    <w:name w:val="matn"/>
    <w:basedOn w:val="DefaultParagraphFont"/>
    <w:rsid w:val="00D016C1"/>
  </w:style>
  <w:style w:type="paragraph" w:customStyle="1" w:styleId="wid">
    <w:name w:val="wid"/>
    <w:basedOn w:val="Normal"/>
    <w:rsid w:val="004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4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E00FF4"/>
  </w:style>
  <w:style w:type="character" w:customStyle="1" w:styleId="apple-style-span">
    <w:name w:val="apple-style-span"/>
    <w:basedOn w:val="DefaultParagraphFont"/>
    <w:rsid w:val="00E8477A"/>
  </w:style>
  <w:style w:type="character" w:customStyle="1" w:styleId="ayatext">
    <w:name w:val="ayatext"/>
    <w:basedOn w:val="DefaultParagraphFont"/>
    <w:rsid w:val="004F3EB6"/>
  </w:style>
  <w:style w:type="character" w:customStyle="1" w:styleId="a">
    <w:name w:val="a"/>
    <w:basedOn w:val="DefaultParagraphFont"/>
    <w:rsid w:val="00A95470"/>
  </w:style>
  <w:style w:type="character" w:customStyle="1" w:styleId="aya-wrapper">
    <w:name w:val="aya-wrapper"/>
    <w:basedOn w:val="DefaultParagraphFont"/>
    <w:rsid w:val="008C69D3"/>
  </w:style>
  <w:style w:type="character" w:styleId="Hyperlink">
    <w:name w:val="Hyperlink"/>
    <w:basedOn w:val="DefaultParagraphFont"/>
    <w:uiPriority w:val="99"/>
    <w:semiHidden/>
    <w:unhideWhenUsed/>
    <w:rsid w:val="00B774EE"/>
    <w:rPr>
      <w:color w:val="0000FF"/>
      <w:u w:val="single"/>
    </w:rPr>
  </w:style>
  <w:style w:type="character" w:customStyle="1" w:styleId="longtext">
    <w:name w:val="longtext"/>
    <w:basedOn w:val="DefaultParagraphFont"/>
    <w:rsid w:val="00745CC2"/>
  </w:style>
  <w:style w:type="paragraph" w:customStyle="1" w:styleId="quran">
    <w:name w:val="quran"/>
    <w:basedOn w:val="Normal"/>
    <w:rsid w:val="00CB5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uiPriority w:val="35"/>
    <w:qFormat/>
    <w:rsid w:val="00CB5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1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4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5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3110</Words>
  <Characters>17729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2014-08-09T18:42:00Z</cp:lastPrinted>
  <dcterms:created xsi:type="dcterms:W3CDTF">2014-08-09T18:44:00Z</dcterms:created>
  <dcterms:modified xsi:type="dcterms:W3CDTF">2014-08-09T18:44:00Z</dcterms:modified>
</cp:coreProperties>
</file>